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DB54D2" w:rsidR="00DB54D2" w:rsidP="00DB54D2" w:rsidRDefault="00DB54D2" w14:paraId="7937911A" w14:textId="77777777">
      <w:pPr>
        <w:pStyle w:val="Rubrik1"/>
      </w:pPr>
      <w:r w:rsidRPr="00DB54D2">
        <w:t>Forskning under allmäntjänstgöring för läkare (AT) på SÄS </w:t>
      </w:r>
    </w:p>
    <w:p w:rsidRPr="00DB54D2" w:rsidR="00DB54D2" w:rsidP="00DB54D2" w:rsidRDefault="00DB54D2" w14:paraId="63C685FC" w14:textId="77777777">
      <w:pPr>
        <w:pStyle w:val="Rubrik2"/>
      </w:pPr>
      <w:r w:rsidRPr="00DB54D2">
        <w:t>Sammanfattning </w:t>
      </w:r>
    </w:p>
    <w:p w:rsidRPr="00DB54D2" w:rsidR="00DB54D2" w:rsidP="00DB54D2" w:rsidRDefault="00DB54D2" w14:paraId="520EF1FB" w14:textId="77777777">
      <w:r w:rsidRPr="00DB54D2">
        <w:t>Dokumentet innehåller riktlinjer för ansökan om tjänstledighet för att möjliggöra forskning i samband med allmäntjänstgöring på Södra Älvsborgs Sjukhus. </w:t>
      </w:r>
    </w:p>
    <w:p w:rsidRPr="00DB54D2" w:rsidR="00DB54D2" w:rsidP="00DB54D2" w:rsidRDefault="00DB54D2" w14:paraId="2266176E" w14:textId="77777777">
      <w:r w:rsidRPr="00DB54D2">
        <w:t> </w:t>
      </w:r>
    </w:p>
    <w:p w:rsidRPr="00DB54D2" w:rsidR="00DB54D2" w:rsidP="00DB54D2" w:rsidRDefault="00DB54D2" w14:paraId="419DAA5B" w14:textId="77777777">
      <w:pPr>
        <w:pStyle w:val="Rubrik2"/>
      </w:pPr>
      <w:r w:rsidRPr="00DB54D2">
        <w:t>Bakgrund </w:t>
      </w:r>
    </w:p>
    <w:p w:rsidRPr="00DB54D2" w:rsidR="00DB54D2" w:rsidP="00DB54D2" w:rsidRDefault="00DB54D2" w14:paraId="589D4544" w14:textId="77777777">
      <w:r w:rsidRPr="00DB54D2">
        <w:t>AT innebär 18 månaders schemalagd tjänstgöring enligt Socialstyrelsens föreskrifter. SÄS vill främja forskningen i kliniskt arbete men enligt nuvarande riktlinjer kan forskningstid inte tillgodoräknas och det innebär en</w:t>
      </w:r>
      <w:r w:rsidRPr="00DB54D2">
        <w:rPr>
          <w:rFonts w:ascii="Times New Roman" w:hAnsi="Times New Roman"/>
        </w:rPr>
        <w:t> </w:t>
      </w:r>
      <w:r w:rsidRPr="00DB54D2">
        <w:t>motsvarande f</w:t>
      </w:r>
      <w:r w:rsidRPr="00DB54D2">
        <w:rPr>
          <w:rFonts w:cs="Georgia"/>
        </w:rPr>
        <w:t>ö</w:t>
      </w:r>
      <w:r w:rsidRPr="00DB54D2">
        <w:t>rl</w:t>
      </w:r>
      <w:r w:rsidRPr="00DB54D2">
        <w:rPr>
          <w:rFonts w:cs="Georgia"/>
        </w:rPr>
        <w:t>ä</w:t>
      </w:r>
      <w:r w:rsidRPr="00DB54D2">
        <w:t>ngning av allm</w:t>
      </w:r>
      <w:r w:rsidRPr="00DB54D2">
        <w:rPr>
          <w:rFonts w:cs="Georgia"/>
        </w:rPr>
        <w:t>ä</w:t>
      </w:r>
      <w:r w:rsidRPr="00DB54D2">
        <w:t>ntj</w:t>
      </w:r>
      <w:r w:rsidRPr="00DB54D2">
        <w:rPr>
          <w:rFonts w:cs="Georgia"/>
        </w:rPr>
        <w:t>ä</w:t>
      </w:r>
      <w:r w:rsidRPr="00DB54D2">
        <w:t>nstg</w:t>
      </w:r>
      <w:r w:rsidRPr="00DB54D2">
        <w:rPr>
          <w:rFonts w:cs="Georgia"/>
        </w:rPr>
        <w:t>ö</w:t>
      </w:r>
      <w:r w:rsidRPr="00DB54D2">
        <w:t>ringen vid uttagen tid f</w:t>
      </w:r>
      <w:r w:rsidRPr="00DB54D2">
        <w:rPr>
          <w:rFonts w:cs="Georgia"/>
        </w:rPr>
        <w:t>ö</w:t>
      </w:r>
      <w:r w:rsidRPr="00DB54D2">
        <w:t>r forskning. Forskning kan inte ers</w:t>
      </w:r>
      <w:r w:rsidRPr="00DB54D2">
        <w:rPr>
          <w:rFonts w:cs="Georgia"/>
        </w:rPr>
        <w:t>ä</w:t>
      </w:r>
      <w:r w:rsidRPr="00DB54D2">
        <w:t>tta eller j</w:t>
      </w:r>
      <w:r w:rsidRPr="00DB54D2">
        <w:rPr>
          <w:rFonts w:cs="Georgia"/>
        </w:rPr>
        <w:t>ä</w:t>
      </w:r>
      <w:r w:rsidRPr="00DB54D2">
        <w:t>mst</w:t>
      </w:r>
      <w:r w:rsidRPr="00DB54D2">
        <w:rPr>
          <w:rFonts w:cs="Georgia"/>
        </w:rPr>
        <w:t>ä</w:t>
      </w:r>
      <w:r w:rsidRPr="00DB54D2">
        <w:t>llas med klinisk tj</w:t>
      </w:r>
      <w:r w:rsidRPr="00DB54D2">
        <w:rPr>
          <w:rFonts w:cs="Georgia"/>
        </w:rPr>
        <w:t>ä</w:t>
      </w:r>
      <w:r w:rsidRPr="00DB54D2">
        <w:t>nstg</w:t>
      </w:r>
      <w:r w:rsidRPr="00DB54D2">
        <w:rPr>
          <w:rFonts w:cs="Georgia"/>
        </w:rPr>
        <w:t>ö</w:t>
      </w:r>
      <w:r w:rsidRPr="00DB54D2">
        <w:t>ring.</w:t>
      </w:r>
      <w:r w:rsidRPr="00DB54D2">
        <w:rPr>
          <w:rFonts w:cs="Georgia"/>
        </w:rPr>
        <w:t> </w:t>
      </w:r>
      <w:r w:rsidRPr="00DB54D2">
        <w:t> </w:t>
      </w:r>
    </w:p>
    <w:p w:rsidRPr="00DB54D2" w:rsidR="00DB54D2" w:rsidP="00DB54D2" w:rsidRDefault="00DB54D2" w14:paraId="2477243C" w14:textId="77777777">
      <w:r w:rsidRPr="00DB54D2">
        <w:t> </w:t>
      </w:r>
    </w:p>
    <w:p w:rsidRPr="00DB54D2" w:rsidR="00DB54D2" w:rsidP="00DB54D2" w:rsidRDefault="00DB54D2" w14:paraId="09B5E62B" w14:textId="77777777">
      <w:pPr>
        <w:pStyle w:val="Rubrik2"/>
      </w:pPr>
      <w:r w:rsidRPr="00DB54D2">
        <w:t>Förutsättningar </w:t>
      </w:r>
    </w:p>
    <w:p w:rsidRPr="00DB54D2" w:rsidR="00DB54D2" w:rsidP="00DB54D2" w:rsidRDefault="00DB54D2" w14:paraId="224BC754" w14:textId="77777777">
      <w:r w:rsidRPr="00DB54D2">
        <w:t>För att bedriva forskning under AT på SÄS behöver AT-läkaren vara doktorandanställd vid en institution som säkrar finansieringen. Ansökan om forskning under AT ska inkomma innan anställningskontraktet skrivs på för att kunna förankras i verksamheterna. </w:t>
      </w:r>
    </w:p>
    <w:p w:rsidRPr="00DB54D2" w:rsidR="00DB54D2" w:rsidP="00DB54D2" w:rsidRDefault="00DB54D2" w14:paraId="502AB4D6" w14:textId="77777777">
      <w:r w:rsidRPr="00DB54D2">
        <w:t> </w:t>
      </w:r>
    </w:p>
    <w:p w:rsidRPr="00DB54D2" w:rsidR="00DB54D2" w:rsidP="00DB54D2" w:rsidRDefault="00DB54D2" w14:paraId="11684EFC" w14:textId="77777777">
      <w:pPr>
        <w:pStyle w:val="Rubrik2"/>
      </w:pPr>
      <w:r w:rsidRPr="00DB54D2">
        <w:t>Genomförande </w:t>
      </w:r>
    </w:p>
    <w:p w:rsidRPr="00DB54D2" w:rsidR="00DB54D2" w:rsidP="00DB54D2" w:rsidRDefault="00DB54D2" w14:paraId="69AAD9D5" w14:textId="49C08FA9">
      <w:r w:rsidR="00DB54D2">
        <w:rPr/>
        <w:t>Tjänstledigheten för forskning ska förläggas samlat under hela veckor. </w:t>
      </w:r>
    </w:p>
    <w:p w:rsidRPr="00DB54D2" w:rsidR="00DB54D2" w:rsidP="00DB54D2" w:rsidRDefault="00DB54D2" w14:paraId="5A73BABC" w14:textId="77777777">
      <w:r w:rsidRPr="00DB54D2">
        <w:t>Ledigheten ska sökas hos AT-chef som efter samråd med sjukhusövergripande studierektor för AT fattar beslut om tjänsteledighet.  </w:t>
      </w:r>
    </w:p>
    <w:p w:rsidRPr="00DB54D2" w:rsidR="00DB54D2" w:rsidP="00DB54D2" w:rsidRDefault="00DB54D2" w14:paraId="24CFAFE4" w14:textId="77777777">
      <w:r w:rsidRPr="00DB54D2">
        <w:t>Tjänstledigheten kommer att förlänga tjänstgöringen i motsvarande mån. </w:t>
      </w:r>
    </w:p>
    <w:p w:rsidRPr="00DB54D2" w:rsidR="00DB54D2" w:rsidP="00DB54D2" w:rsidRDefault="00DB54D2" w14:paraId="4E9B7F64" w14:textId="77777777">
      <w:r w:rsidRPr="00DB54D2">
        <w:t>Skriftlig ansökan lämnas till AT-kansliet och ska innehålla: </w:t>
      </w:r>
    </w:p>
    <w:p w:rsidRPr="00DB54D2" w:rsidR="00DB54D2" w:rsidP="00DB54D2" w:rsidRDefault="00DB54D2" w14:paraId="3E72F6B2" w14:textId="77777777">
      <w:pPr>
        <w:pStyle w:val="Liststycke"/>
        <w:numPr>
          <w:ilvl w:val="0"/>
          <w:numId w:val="28"/>
        </w:numPr>
      </w:pPr>
      <w:r w:rsidRPr="00DB54D2">
        <w:t>Beskrivning av forskningsprojektet och godkänt etiskt tillstånd. </w:t>
      </w:r>
    </w:p>
    <w:p w:rsidRPr="00DB54D2" w:rsidR="00DB54D2" w:rsidP="00DB54D2" w:rsidRDefault="00DB54D2" w14:paraId="5B6EDC8F" w14:textId="77777777">
      <w:pPr>
        <w:pStyle w:val="Liststycke"/>
        <w:numPr>
          <w:ilvl w:val="0"/>
          <w:numId w:val="28"/>
        </w:numPr>
      </w:pPr>
      <w:r w:rsidRPr="00DB54D2">
        <w:t>Intyg från forskningshandledare inklusive en beskrivning av AT-läkarens roll i forskningen. </w:t>
      </w:r>
    </w:p>
    <w:p w:rsidRPr="00DB54D2" w:rsidR="00DB54D2" w:rsidP="00DB54D2" w:rsidRDefault="00DB54D2" w14:paraId="4710483E" w14:textId="77777777">
      <w:pPr>
        <w:pStyle w:val="Liststycke"/>
        <w:numPr>
          <w:ilvl w:val="0"/>
          <w:numId w:val="28"/>
        </w:numPr>
      </w:pPr>
      <w:r w:rsidRPr="00DB54D2">
        <w:t>Plan över vad som ska utföras under denna tid. </w:t>
      </w:r>
    </w:p>
    <w:p w:rsidRPr="00DB54D2" w:rsidR="00DB54D2" w:rsidP="00DB54D2" w:rsidRDefault="00DB54D2" w14:paraId="56B05ABF" w14:textId="77777777">
      <w:pPr>
        <w:pStyle w:val="Liststycke"/>
        <w:numPr>
          <w:ilvl w:val="0"/>
          <w:numId w:val="28"/>
        </w:numPr>
      </w:pPr>
      <w:r w:rsidRPr="00DB54D2">
        <w:t>Uppgifter om var forskningen ska bedrivas. </w:t>
      </w:r>
    </w:p>
    <w:p w:rsidRPr="00DB54D2" w:rsidR="00DB54D2" w:rsidP="00DB54D2" w:rsidRDefault="00DB54D2" w14:paraId="469644A0" w14:textId="77777777">
      <w:pPr>
        <w:pStyle w:val="Liststycke"/>
        <w:numPr>
          <w:ilvl w:val="0"/>
          <w:numId w:val="28"/>
        </w:numPr>
      </w:pPr>
      <w:r w:rsidRPr="00DB54D2">
        <w:t>Om möjligt att ange på ledighetsansökan ett ansvarsnummer som ska finansiera lönen, eftersom det inte är SÄS som står för lönekostnaden under forskningstiden </w:t>
      </w:r>
    </w:p>
    <w:p w:rsidRPr="00DB54D2" w:rsidR="00DB54D2" w:rsidP="00DB54D2" w:rsidRDefault="00DB54D2" w14:paraId="0DD395E7" w14:textId="77777777">
      <w:pPr>
        <w:pStyle w:val="Liststycke"/>
        <w:numPr>
          <w:ilvl w:val="0"/>
          <w:numId w:val="28"/>
        </w:numPr>
      </w:pPr>
      <w:r w:rsidRPr="00DB54D2">
        <w:t>Samtliga perioder där tjänstledighet önskas ska lämnas in samlat vid ansökan. </w:t>
      </w:r>
    </w:p>
    <w:p w:rsidRPr="00DB54D2" w:rsidR="00DB54D2" w:rsidP="00DB54D2" w:rsidRDefault="00DB54D2" w14:paraId="092A885A" w14:textId="77777777">
      <w:pPr>
        <w:pStyle w:val="Liststycke"/>
        <w:numPr>
          <w:ilvl w:val="0"/>
          <w:numId w:val="28"/>
        </w:numPr>
      </w:pPr>
      <w:r w:rsidRPr="00DB54D2">
        <w:t>Tjänstledighet får uppgå till maximalt 6 veckor under 18 månader. </w:t>
      </w:r>
    </w:p>
    <w:p w:rsidRPr="00DB54D2" w:rsidR="00DB54D2" w:rsidP="00DB54D2" w:rsidRDefault="00DB54D2" w14:paraId="3FBD9879" w14:textId="77777777">
      <w:r w:rsidRPr="00DB54D2">
        <w:t>Tiden för forskning ska förläggas mellan de olika blocken.  </w:t>
      </w:r>
    </w:p>
    <w:p w:rsidRPr="00DB54D2" w:rsidR="00DB54D2" w:rsidP="00DB54D2" w:rsidRDefault="00DB54D2" w14:paraId="678F2123" w14:textId="77777777">
      <w:pPr>
        <w:pStyle w:val="Rubrik2"/>
      </w:pPr>
      <w:r w:rsidRPr="00DB54D2">
        <w:t>Uppföljning </w:t>
      </w:r>
    </w:p>
    <w:p w:rsidRPr="00DB54D2" w:rsidR="00DB54D2" w:rsidP="00DB54D2" w:rsidRDefault="00DB54D2" w14:paraId="78F72AFB" w14:textId="77777777">
      <w:r w:rsidRPr="00DB54D2">
        <w:t>AT-läkaren ska redovisa sin forskning i samband med SÄS Forsknings- och Kvalitetsdagar eller motsvarande sjukhusövergripande evenemang på SÄS. </w:t>
      </w:r>
    </w:p>
    <w:p w:rsidRPr="00DB54D2" w:rsidR="00DB54D2" w:rsidP="00DB54D2" w:rsidRDefault="00DB54D2" w14:paraId="3D38D545" w14:textId="77777777">
      <w:r w:rsidRPr="00DB54D2">
        <w:t> </w:t>
      </w:r>
    </w:p>
    <w:p w:rsidRPr="00DB54D2" w:rsidR="00DB54D2" w:rsidP="00DB54D2" w:rsidRDefault="00DB54D2" w14:paraId="485A9C18" w14:textId="77777777">
      <w:pPr>
        <w:pStyle w:val="Rubrik2"/>
      </w:pPr>
      <w:r w:rsidRPr="00DB54D2">
        <w:t>Dokumentinformation </w:t>
      </w:r>
    </w:p>
    <w:p w:rsidRPr="00DB54D2" w:rsidR="00DB54D2" w:rsidP="00DB54D2" w:rsidRDefault="00DB54D2" w14:paraId="5723315D" w14:textId="77777777">
      <w:pPr>
        <w:pStyle w:val="Underrubrik"/>
      </w:pPr>
      <w:r w:rsidRPr="00DB54D2">
        <w:t>För innehållet svarar </w:t>
      </w:r>
    </w:p>
    <w:p w:rsidRPr="00DB54D2" w:rsidR="00DB54D2" w:rsidP="00DB54D2" w:rsidRDefault="00DB54D2" w14:paraId="7C29A528" w14:textId="77777777">
      <w:r w:rsidRPr="00DB54D2">
        <w:t xml:space="preserve">Rikard Sundberg, AT-chef, </w:t>
      </w:r>
      <w:proofErr w:type="spellStart"/>
      <w:r w:rsidRPr="00DB54D2">
        <w:t>FoUUI</w:t>
      </w:r>
      <w:proofErr w:type="spellEnd"/>
      <w:r w:rsidRPr="00DB54D2">
        <w:t>, SÄS </w:t>
      </w:r>
    </w:p>
    <w:p w:rsidRPr="00DB54D2" w:rsidR="00DB54D2" w:rsidP="00DB54D2" w:rsidRDefault="00DB54D2" w14:paraId="64B1F0B5" w14:textId="010462BC">
      <w:pPr>
        <w:pStyle w:val="Underrubrik"/>
      </w:pPr>
      <w:r w:rsidRPr="00DB54D2">
        <w:t>Remissinsta</w:t>
      </w:r>
      <w:r>
        <w:t>nser version 1</w:t>
      </w:r>
    </w:p>
    <w:p w:rsidRPr="00DB54D2" w:rsidR="00DB54D2" w:rsidP="00DB54D2" w:rsidRDefault="00DB54D2" w14:paraId="196C2F4A" w14:textId="77777777">
      <w:r w:rsidRPr="00DB54D2">
        <w:t xml:space="preserve">Maria Sahlin, utbildningschef, </w:t>
      </w:r>
      <w:proofErr w:type="spellStart"/>
      <w:r w:rsidRPr="00DB54D2">
        <w:t>FoUUI</w:t>
      </w:r>
      <w:proofErr w:type="spellEnd"/>
      <w:r w:rsidRPr="00DB54D2">
        <w:t>, SÄS </w:t>
      </w:r>
      <w:r w:rsidRPr="00DB54D2">
        <w:br/>
      </w:r>
      <w:r w:rsidRPr="00DB54D2">
        <w:t xml:space="preserve">Antal </w:t>
      </w:r>
      <w:proofErr w:type="spellStart"/>
      <w:r w:rsidRPr="00DB54D2">
        <w:t>Bajor</w:t>
      </w:r>
      <w:proofErr w:type="spellEnd"/>
      <w:r w:rsidRPr="00DB54D2">
        <w:t xml:space="preserve">, övergripande AT-studierektor, </w:t>
      </w:r>
      <w:proofErr w:type="spellStart"/>
      <w:r w:rsidRPr="00DB54D2">
        <w:t>FoUUI</w:t>
      </w:r>
      <w:proofErr w:type="spellEnd"/>
      <w:r w:rsidRPr="00DB54D2">
        <w:t>, SÄS </w:t>
      </w:r>
    </w:p>
    <w:p w:rsidRPr="00DB54D2" w:rsidR="00DB54D2" w:rsidP="00DB54D2" w:rsidRDefault="00DB54D2" w14:paraId="665EF40F" w14:textId="77777777">
      <w:pPr>
        <w:pStyle w:val="Underrubrik"/>
      </w:pPr>
      <w:r w:rsidRPr="00DB54D2">
        <w:t>Fastställt av </w:t>
      </w:r>
    </w:p>
    <w:p w:rsidR="00DB54D2" w:rsidP="00DB54D2" w:rsidRDefault="00DB54D2" w14:paraId="2201FF0A" w14:textId="61ABD906">
      <w:pPr>
        <w:pStyle w:val="Underrubrik"/>
      </w:pPr>
      <w:r>
        <w:t>Stina Isaksson, tf. FOUI-chef</w:t>
      </w:r>
    </w:p>
    <w:p w:rsidRPr="00DB54D2" w:rsidR="00DB54D2" w:rsidP="00DB54D2" w:rsidRDefault="00DB54D2" w14:paraId="30B5F39D" w14:textId="77777777">
      <w:r w:rsidRPr="00DB54D2">
        <w:t> </w:t>
      </w:r>
    </w:p>
    <w:p w:rsidRPr="00DB54D2" w:rsidR="00DB54D2" w:rsidP="00DB54D2" w:rsidRDefault="00DB54D2" w14:paraId="4F4FA3D4" w14:textId="77777777">
      <w:pPr>
        <w:pStyle w:val="Rubrik2"/>
      </w:pPr>
      <w:r w:rsidRPr="00DB54D2">
        <w:t>Referens- och länkförteckning </w:t>
      </w:r>
    </w:p>
    <w:p w:rsidRPr="00DB54D2" w:rsidR="00DB54D2" w:rsidP="00DB54D2" w:rsidRDefault="00DB54D2" w14:paraId="3D4CD508" w14:textId="77777777">
      <w:pPr>
        <w:pStyle w:val="Liststycke"/>
        <w:numPr>
          <w:ilvl w:val="0"/>
          <w:numId w:val="29"/>
        </w:numPr>
      </w:pPr>
      <w:r w:rsidRPr="00DB54D2">
        <w:t>Socialstyrelsens föreskrifter om allmäntjänstgöring för läkare </w:t>
      </w:r>
      <w:r w:rsidRPr="00DB54D2">
        <w:br/>
      </w:r>
      <w:hyperlink w:tgtFrame="_blank" w:history="1" r:id="rId7">
        <w:r w:rsidRPr="00DB54D2">
          <w:rPr>
            <w:rStyle w:val="Hyperlnk"/>
          </w:rPr>
          <w:t>www.socialstyrelsen.se/regler-och-riktlinjer/foreskrifter-och-allmanna-rad/konsoliderade-foreskrifter/19995-om-allmantjanstgoring-for-lakare</w:t>
        </w:r>
      </w:hyperlink>
      <w:r w:rsidRPr="00DB54D2">
        <w:t> </w:t>
      </w:r>
    </w:p>
    <w:p w:rsidRPr="00747066" w:rsidR="00DB54D2" w:rsidP="00747066" w:rsidRDefault="00DB54D2" w14:paraId="54FDA945" w14:textId="77777777"/>
    <w:sectPr w:rsidRPr="00747066" w:rsidR="00DB54D2" w:rsidSect="00330F6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71F12" w:rsidRDefault="00871F12" w14:paraId="33029E9B" w14:textId="77777777">
      <w:r>
        <w:separator/>
      </w:r>
    </w:p>
  </w:endnote>
  <w:endnote w:type="continuationSeparator" w:id="0">
    <w:p w:rsidR="00871F12" w:rsidRDefault="00871F12" w14:paraId="2D8C8FFD" w14:textId="77777777">
      <w:r>
        <w:continuationSeparator/>
      </w:r>
    </w:p>
  </w:endnote>
  <w:endnote w:type="continuationNotice" w:id="1">
    <w:p w:rsidR="00871F12" w:rsidRDefault="00871F12" w14:paraId="3F8A14C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000000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71F12" w:rsidRDefault="00871F12" w14:paraId="2B63F32B" w14:textId="77777777"/>
  </w:footnote>
  <w:footnote w:type="continuationSeparator" w:id="0">
    <w:p w:rsidR="00871F12" w:rsidRDefault="00871F12" w14:paraId="7529A14C" w14:textId="77777777">
      <w:r>
        <w:continuationSeparator/>
      </w:r>
    </w:p>
  </w:footnote>
  <w:footnote w:type="continuationNotice" w:id="1">
    <w:p w:rsidR="00871F12" w:rsidRDefault="00871F12" w14:paraId="69AB244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469FA3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9F355B9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41556C"/>
    <w:multiLevelType w:val="multilevel"/>
    <w:tmpl w:val="927C3A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0DD6067C"/>
    <w:multiLevelType w:val="multilevel"/>
    <w:tmpl w:val="02F01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0EAC16D3"/>
    <w:multiLevelType w:val="hybridMultilevel"/>
    <w:tmpl w:val="8E34060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B3E59F3"/>
    <w:multiLevelType w:val="multilevel"/>
    <w:tmpl w:val="EEEA0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B9E40C9"/>
    <w:multiLevelType w:val="multilevel"/>
    <w:tmpl w:val="2098E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24A4B5D"/>
    <w:multiLevelType w:val="multilevel"/>
    <w:tmpl w:val="E7D69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4AC05BB4"/>
    <w:multiLevelType w:val="multilevel"/>
    <w:tmpl w:val="A6C0B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9" w15:restartNumberingAfterBreak="0">
    <w:nsid w:val="508F481D"/>
    <w:multiLevelType w:val="multilevel"/>
    <w:tmpl w:val="A60EE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6E806548"/>
    <w:multiLevelType w:val="multilevel"/>
    <w:tmpl w:val="A7F61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7" w15:restartNumberingAfterBreak="0">
    <w:nsid w:val="7F9A0A2A"/>
    <w:multiLevelType w:val="hybridMultilevel"/>
    <w:tmpl w:val="3EEC6562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num w:numId="1" w16cid:durableId="555165083">
    <w:abstractNumId w:val="26"/>
  </w:num>
  <w:num w:numId="2" w16cid:durableId="77752350">
    <w:abstractNumId w:val="22"/>
  </w:num>
  <w:num w:numId="3" w16cid:durableId="907374553">
    <w:abstractNumId w:val="0"/>
  </w:num>
  <w:num w:numId="4" w16cid:durableId="1816144419">
    <w:abstractNumId w:val="11"/>
  </w:num>
  <w:num w:numId="5" w16cid:durableId="1010715744">
    <w:abstractNumId w:val="24"/>
  </w:num>
  <w:num w:numId="6" w16cid:durableId="82379985">
    <w:abstractNumId w:val="2"/>
  </w:num>
  <w:num w:numId="7" w16cid:durableId="32001010">
    <w:abstractNumId w:val="16"/>
  </w:num>
  <w:num w:numId="8" w16cid:durableId="800811010">
    <w:abstractNumId w:val="13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7"/>
  </w:num>
  <w:num w:numId="13" w16cid:durableId="1657802124">
    <w:abstractNumId w:val="21"/>
  </w:num>
  <w:num w:numId="14" w16cid:durableId="1621447758">
    <w:abstractNumId w:val="14"/>
  </w:num>
  <w:num w:numId="15" w16cid:durableId="771632992">
    <w:abstractNumId w:val="12"/>
  </w:num>
  <w:num w:numId="16" w16cid:durableId="1513834274">
    <w:abstractNumId w:val="20"/>
  </w:num>
  <w:num w:numId="17" w16cid:durableId="249698029">
    <w:abstractNumId w:val="8"/>
  </w:num>
  <w:num w:numId="18" w16cid:durableId="1007949876">
    <w:abstractNumId w:val="15"/>
  </w:num>
  <w:num w:numId="19" w16cid:durableId="532377923">
    <w:abstractNumId w:val="25"/>
  </w:num>
  <w:num w:numId="20" w16cid:durableId="1548638945">
    <w:abstractNumId w:val="10"/>
  </w:num>
  <w:num w:numId="21" w16cid:durableId="752825226">
    <w:abstractNumId w:val="5"/>
  </w:num>
  <w:num w:numId="22" w16cid:durableId="1340085159">
    <w:abstractNumId w:val="23"/>
  </w:num>
  <w:num w:numId="23" w16cid:durableId="1784568444">
    <w:abstractNumId w:val="19"/>
  </w:num>
  <w:num w:numId="24" w16cid:durableId="2002078158">
    <w:abstractNumId w:val="17"/>
  </w:num>
  <w:num w:numId="25" w16cid:durableId="394474681">
    <w:abstractNumId w:val="18"/>
  </w:num>
  <w:num w:numId="26" w16cid:durableId="1368261982">
    <w:abstractNumId w:val="4"/>
  </w:num>
  <w:num w:numId="27" w16cid:durableId="1609775289">
    <w:abstractNumId w:val="9"/>
  </w:num>
  <w:num w:numId="28" w16cid:durableId="899487001">
    <w:abstractNumId w:val="6"/>
  </w:num>
  <w:num w:numId="29" w16cid:durableId="197015835">
    <w:abstractNumId w:val="2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8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083F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246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1F12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B54D2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7B60714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A79711E-A4E8-4B31-A0F3-20AAFC8A376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DB54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22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48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573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01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77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421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77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97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01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56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84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236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7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07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253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91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96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018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03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51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87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8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36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827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39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7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846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5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56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4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7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4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97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19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53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62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5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37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67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44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406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02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9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460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80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956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14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0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02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01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931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05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116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1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03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77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424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93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618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55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92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43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6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08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54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68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8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1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98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876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57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74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8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4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219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8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93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74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18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00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69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57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5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8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2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28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9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90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54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489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35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61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6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32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07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2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196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714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43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5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606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67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66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32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54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87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27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111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149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46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61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0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51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0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14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1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3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3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46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59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35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3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45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048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4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65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37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4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64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42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965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96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89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81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694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825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1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84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996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94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071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26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612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1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://www.socialstyrelsen.se/regler-och-riktlinjer/foreskrifter-och-allmanna-rad/konsoliderade-foreskrifter/19995-om-allmantjanstgoring-for-lakare/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Forskning under allmäntjänstgöring för läkare (AT) på SÄS</dc:title>
  <dc:subject/>
  <dc:creator/>
  <keywords/>
  <lastModifiedBy>Stina Isaksson</lastModifiedBy>
  <revision>2</revision>
  <dcterms:created xsi:type="dcterms:W3CDTF">2025-02-14T05:09:00.0000000Z</dcterms:created>
  <dcterms:modified xsi:type="dcterms:W3CDTF">2025-02-17T13:32:14.0000000Z</dcterms:modified>
</coreProperties>
</file>