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862A73" w14:textId="77777777" w:rsidR="00EF032B" w:rsidRPr="00EF032B" w:rsidRDefault="00EF032B" w:rsidP="00EF032B">
      <w:pPr>
        <w:pStyle w:val="Rubrik1"/>
      </w:pPr>
      <w:r w:rsidRPr="00EF032B">
        <w:t>9.3 Miljö - ledningens genomgång</w:t>
      </w:r>
    </w:p>
    <w:p w14:paraId="7E177B21" w14:textId="77777777" w:rsidR="00EF032B" w:rsidRPr="00EF032B" w:rsidRDefault="00EF032B" w:rsidP="00EF032B">
      <w:pPr>
        <w:pStyle w:val="Rubrik2"/>
      </w:pPr>
      <w:bookmarkStart w:id="0" w:name="_Toc445799986"/>
      <w:bookmarkStart w:id="1" w:name="_Toc256000000"/>
      <w:bookmarkStart w:id="2" w:name="_Toc256000005"/>
      <w:bookmarkStart w:id="3" w:name="_Toc256000012"/>
      <w:bookmarkStart w:id="4" w:name="_Toc256000019"/>
      <w:bookmarkStart w:id="5" w:name="_Toc256000026"/>
      <w:bookmarkStart w:id="6" w:name="_Toc256000033"/>
      <w:r w:rsidRPr="00EF032B">
        <w:t>Sammanfattning</w:t>
      </w:r>
      <w:bookmarkEnd w:id="0"/>
      <w:bookmarkEnd w:id="1"/>
      <w:bookmarkEnd w:id="2"/>
      <w:bookmarkEnd w:id="3"/>
      <w:bookmarkEnd w:id="4"/>
      <w:bookmarkEnd w:id="5"/>
      <w:bookmarkEnd w:id="6"/>
    </w:p>
    <w:p w14:paraId="65DB9CC5" w14:textId="77777777" w:rsidR="00EF032B" w:rsidRPr="00EF032B" w:rsidRDefault="00EF032B" w:rsidP="00EF032B">
      <w:r w:rsidRPr="00EF032B">
        <w:t>Dokumentet beskriver hur det säkerställs att miljöledningssystemet är fortsatt lämpligt, tillräckligt och leder till förbättringar i miljöarbetet. Redovisning av miljöarbetet sker vid ledningens genomgång årligen.</w:t>
      </w:r>
    </w:p>
    <w:p w14:paraId="439BE1CC" w14:textId="77777777" w:rsidR="00EF032B" w:rsidRPr="00EF032B" w:rsidRDefault="00EF032B" w:rsidP="00EF032B">
      <w:pPr>
        <w:pStyle w:val="Rubrik2"/>
      </w:pPr>
      <w:bookmarkStart w:id="7" w:name="_Toc445799987"/>
      <w:bookmarkStart w:id="8" w:name="_Toc256000001"/>
      <w:bookmarkStart w:id="9" w:name="_Toc256000008"/>
      <w:bookmarkStart w:id="10" w:name="_Toc256000015"/>
      <w:bookmarkStart w:id="11" w:name="_Toc256000022"/>
      <w:bookmarkStart w:id="12" w:name="_Toc256000029"/>
      <w:bookmarkStart w:id="13" w:name="_Toc256000036"/>
      <w:r w:rsidRPr="00EF032B">
        <w:t>Bakgrund</w:t>
      </w:r>
      <w:bookmarkEnd w:id="7"/>
      <w:bookmarkEnd w:id="8"/>
      <w:bookmarkEnd w:id="9"/>
      <w:bookmarkEnd w:id="10"/>
      <w:bookmarkEnd w:id="11"/>
      <w:bookmarkEnd w:id="12"/>
      <w:bookmarkEnd w:id="13"/>
    </w:p>
    <w:p w14:paraId="4E322D98" w14:textId="77777777" w:rsidR="00EF032B" w:rsidRPr="00EF032B" w:rsidRDefault="00EF032B" w:rsidP="00EF032B">
      <w:r w:rsidRPr="00EF032B">
        <w:t>Sjukhusledningen ska regelbundet, minst en gång per år, ha en genomgång av miljöledningssystemets lämplighet, tillräcklighet och verkan. Ledningens genomgång ska gå igenom resultatet av tidigare fattade beslut, förändringar av intressenters behov och förväntningar, betydande miljöaspekter samt risker och möjligheter. Dessutom ska resultat i miljömålsarbetet, lagefterlevnad, avvikelser och korrigeringar samt genomgång av interna och externa revisionsresultat gås genom. Resultatet av genomgången ska resultera i beslut om åtgärder och resurser där målsättningen är att förbättra SÄS miljöarbete.</w:t>
      </w:r>
    </w:p>
    <w:p w14:paraId="44CCBFE3" w14:textId="77777777" w:rsidR="00EF032B" w:rsidRPr="00EF032B" w:rsidRDefault="00EF032B" w:rsidP="00EF032B">
      <w:pPr>
        <w:pStyle w:val="Rubrik2"/>
      </w:pPr>
      <w:bookmarkStart w:id="14" w:name="_Toc445799988"/>
      <w:bookmarkStart w:id="15" w:name="_Toc256000002"/>
      <w:bookmarkStart w:id="16" w:name="_Toc256000009"/>
      <w:bookmarkStart w:id="17" w:name="_Toc256000016"/>
      <w:bookmarkStart w:id="18" w:name="_Toc256000023"/>
      <w:bookmarkStart w:id="19" w:name="_Toc256000030"/>
      <w:bookmarkStart w:id="20" w:name="_Toc256000037"/>
      <w:r w:rsidRPr="00EF032B">
        <w:t>Förutsättningar</w:t>
      </w:r>
      <w:bookmarkEnd w:id="14"/>
      <w:bookmarkEnd w:id="15"/>
      <w:bookmarkEnd w:id="16"/>
      <w:bookmarkEnd w:id="17"/>
      <w:bookmarkEnd w:id="18"/>
      <w:bookmarkEnd w:id="19"/>
      <w:bookmarkEnd w:id="20"/>
    </w:p>
    <w:p w14:paraId="7DEA4CFD" w14:textId="77777777" w:rsidR="00EF032B" w:rsidRPr="00EF032B" w:rsidRDefault="00EF032B" w:rsidP="00EF032B">
      <w:r w:rsidRPr="00EF032B">
        <w:t xml:space="preserve">Sjukhusdirektören har ett överordnat ansvar för att riktlinjen tillämpas och följs och för att ledningens genomgång hålls på Södra Älvsborgs sjukhus. Hållbarhetsenheten sammanställer och tar fram underlag inför ledningens genomgång samt presenterar </w:t>
      </w:r>
      <w:r w:rsidRPr="00EF032B">
        <w:lastRenderedPageBreak/>
        <w:t xml:space="preserve">detta vid genomgången. Miljöfrågor ska vid behov tas upp i ledningsgruppen även vid andra tidpunkter under året. </w:t>
      </w:r>
    </w:p>
    <w:p w14:paraId="20988AD6" w14:textId="77777777" w:rsidR="00EF032B" w:rsidRPr="00EF032B" w:rsidRDefault="00EF032B" w:rsidP="00EF032B">
      <w:pPr>
        <w:pStyle w:val="Rubrik2"/>
      </w:pPr>
      <w:bookmarkStart w:id="21" w:name="_Toc445799989"/>
      <w:bookmarkStart w:id="22" w:name="_Toc256000003"/>
      <w:bookmarkStart w:id="23" w:name="_Toc256000010"/>
      <w:bookmarkStart w:id="24" w:name="_Toc256000017"/>
      <w:bookmarkStart w:id="25" w:name="_Toc256000024"/>
      <w:bookmarkStart w:id="26" w:name="_Toc256000031"/>
      <w:bookmarkStart w:id="27" w:name="_Toc256000038"/>
      <w:r w:rsidRPr="00EF032B">
        <w:t>Genomförande</w:t>
      </w:r>
      <w:bookmarkEnd w:id="21"/>
      <w:bookmarkEnd w:id="22"/>
      <w:bookmarkEnd w:id="23"/>
      <w:bookmarkEnd w:id="24"/>
      <w:bookmarkEnd w:id="25"/>
      <w:bookmarkEnd w:id="26"/>
      <w:bookmarkEnd w:id="27"/>
    </w:p>
    <w:p w14:paraId="1712F036" w14:textId="77777777" w:rsidR="00EF032B" w:rsidRPr="00EF032B" w:rsidRDefault="00EF032B" w:rsidP="00EF032B">
      <w:r w:rsidRPr="00EF032B">
        <w:t xml:space="preserve">Ledningens genomgång ska genomföras minst en gång per år.  Ledningens genomgång ligger som en del av sjukhusledningens </w:t>
      </w:r>
      <w:proofErr w:type="spellStart"/>
      <w:r w:rsidRPr="00EF032B">
        <w:t>årshjul</w:t>
      </w:r>
      <w:proofErr w:type="spellEnd"/>
      <w:r w:rsidRPr="00EF032B">
        <w:t xml:space="preserve"> i februari.</w:t>
      </w:r>
    </w:p>
    <w:p w14:paraId="4C96117F" w14:textId="77777777" w:rsidR="00EF032B" w:rsidRPr="00EF032B" w:rsidRDefault="00EF032B" w:rsidP="00EF032B">
      <w:r w:rsidRPr="00EF032B">
        <w:t>Hållbarhetsenheten ansvarar för att underlag till ledningens genomgång kommuniceras för ledningen i god tid före genomgången.</w:t>
      </w:r>
    </w:p>
    <w:p w14:paraId="342A12B9" w14:textId="77777777" w:rsidR="00EF032B" w:rsidRPr="00EF032B" w:rsidRDefault="00EF032B" w:rsidP="00EF032B">
      <w:r w:rsidRPr="00EF032B">
        <w:t>Genomgången har en fastställd agenda enligt</w:t>
      </w:r>
    </w:p>
    <w:p w14:paraId="4D1D1806" w14:textId="77777777" w:rsidR="00EF032B" w:rsidRPr="00EF032B" w:rsidRDefault="00EF032B" w:rsidP="00EF032B">
      <w:pPr>
        <w:pStyle w:val="Liststycke"/>
        <w:numPr>
          <w:ilvl w:val="0"/>
          <w:numId w:val="24"/>
        </w:numPr>
      </w:pPr>
      <w:r w:rsidRPr="00EF032B">
        <w:t>Status för åtgärder som beslutats vid ledningens tidigare genomgångar</w:t>
      </w:r>
    </w:p>
    <w:p w14:paraId="702F8FB2" w14:textId="77777777" w:rsidR="00EF032B" w:rsidRPr="00EF032B" w:rsidRDefault="00EF032B" w:rsidP="00EF032B">
      <w:pPr>
        <w:pStyle w:val="Liststycke"/>
        <w:numPr>
          <w:ilvl w:val="0"/>
          <w:numId w:val="24"/>
        </w:numPr>
      </w:pPr>
      <w:r w:rsidRPr="00EF032B">
        <w:t>Förändringade förhållanden av betydelse för miljöarbetet</w:t>
      </w:r>
    </w:p>
    <w:p w14:paraId="6BA8809E" w14:textId="77777777" w:rsidR="00EF032B" w:rsidRPr="00EF032B" w:rsidRDefault="00EF032B" w:rsidP="00EF032B">
      <w:pPr>
        <w:pStyle w:val="Liststycke"/>
        <w:numPr>
          <w:ilvl w:val="0"/>
          <w:numId w:val="24"/>
        </w:numPr>
      </w:pPr>
      <w:r w:rsidRPr="00EF032B">
        <w:t>Miljömål, handlingsplaner och måluppfyllelse</w:t>
      </w:r>
    </w:p>
    <w:p w14:paraId="3A5B2F66" w14:textId="77777777" w:rsidR="00EF032B" w:rsidRPr="00EF032B" w:rsidRDefault="00EF032B" w:rsidP="00EF032B">
      <w:pPr>
        <w:pStyle w:val="Liststycke"/>
        <w:numPr>
          <w:ilvl w:val="0"/>
          <w:numId w:val="24"/>
        </w:numPr>
      </w:pPr>
      <w:r w:rsidRPr="00EF032B">
        <w:t>SÄS miljöprestanda (avvikelser, resultat, övervakning och mätning, efterlevnad av bindande krav, revisionsresultat)</w:t>
      </w:r>
    </w:p>
    <w:p w14:paraId="57363B96" w14:textId="77777777" w:rsidR="00EF032B" w:rsidRPr="00EF032B" w:rsidRDefault="00EF032B" w:rsidP="00EF032B">
      <w:pPr>
        <w:pStyle w:val="Liststycke"/>
        <w:numPr>
          <w:ilvl w:val="0"/>
          <w:numId w:val="24"/>
        </w:numPr>
      </w:pPr>
      <w:r w:rsidRPr="00EF032B">
        <w:t>Finns tillräckligt med resurser för miljöarbetet?</w:t>
      </w:r>
    </w:p>
    <w:p w14:paraId="5698DA09" w14:textId="77777777" w:rsidR="00EF032B" w:rsidRPr="00EF032B" w:rsidRDefault="00EF032B" w:rsidP="00EF032B">
      <w:pPr>
        <w:pStyle w:val="Liststycke"/>
        <w:numPr>
          <w:ilvl w:val="0"/>
          <w:numId w:val="24"/>
        </w:numPr>
      </w:pPr>
      <w:r w:rsidRPr="00EF032B">
        <w:t>Synpunkter och klagomål från intressenter</w:t>
      </w:r>
    </w:p>
    <w:p w14:paraId="40F15E5E" w14:textId="77777777" w:rsidR="00EF032B" w:rsidRPr="00EF032B" w:rsidRDefault="00EF032B" w:rsidP="00EF032B">
      <w:pPr>
        <w:pStyle w:val="Liststycke"/>
        <w:numPr>
          <w:ilvl w:val="0"/>
          <w:numId w:val="24"/>
        </w:numPr>
      </w:pPr>
      <w:r w:rsidRPr="00EF032B">
        <w:t>Möjligheter till ständig förbättring</w:t>
      </w:r>
    </w:p>
    <w:p w14:paraId="06BE007D" w14:textId="77777777" w:rsidR="00EF032B" w:rsidRPr="00EF032B" w:rsidRDefault="00EF032B" w:rsidP="00EF032B">
      <w:pPr>
        <w:pStyle w:val="Liststycke"/>
        <w:numPr>
          <w:ilvl w:val="0"/>
          <w:numId w:val="24"/>
        </w:numPr>
      </w:pPr>
      <w:r w:rsidRPr="00EF032B">
        <w:t>Beslut</w:t>
      </w:r>
    </w:p>
    <w:p w14:paraId="2F21E2E6" w14:textId="77777777" w:rsidR="00EF032B" w:rsidRPr="00EF032B" w:rsidRDefault="00EF032B" w:rsidP="00EF032B">
      <w:r w:rsidRPr="00EF032B">
        <w:t>Besluten ska grunda sig på en utvärdering av nuvarande miljöarbete och miljöledningssystemets prestanda.</w:t>
      </w:r>
    </w:p>
    <w:p w14:paraId="242B9A59" w14:textId="7E9F60CB" w:rsidR="00EF032B" w:rsidRPr="00EF032B" w:rsidRDefault="00EF032B" w:rsidP="00EF032B">
      <w:r w:rsidRPr="00EF032B">
        <w:t xml:space="preserve">Eventuella beslut och planerade åtgärder ska protokollföras. </w:t>
      </w:r>
    </w:p>
    <w:p w14:paraId="37CD1A14" w14:textId="77777777" w:rsidR="00EF032B" w:rsidRPr="00EF032B" w:rsidRDefault="00EF032B" w:rsidP="00EF032B">
      <w:pPr>
        <w:pStyle w:val="Rubrik3"/>
      </w:pPr>
      <w:r w:rsidRPr="00EF032B">
        <w:t>Redovisande dokument</w:t>
      </w:r>
    </w:p>
    <w:p w14:paraId="6D3E313A" w14:textId="43514C19" w:rsidR="00EF032B" w:rsidRPr="00EF032B" w:rsidRDefault="00EF032B" w:rsidP="00EF032B">
      <w:r w:rsidRPr="00EF032B">
        <w:t xml:space="preserve">Underlag och protokoll från ledningens genomgång, där det framgår vilka beslut som fattats, sparas på </w:t>
      </w:r>
      <w:proofErr w:type="spellStart"/>
      <w:r w:rsidRPr="00EF032B">
        <w:t>Sharepoint</w:t>
      </w:r>
      <w:proofErr w:type="spellEnd"/>
      <w:r w:rsidRPr="00EF032B">
        <w:t xml:space="preserve"> och upprättas som allmän handling.</w:t>
      </w:r>
      <w:bookmarkStart w:id="28" w:name="_Toc182366122"/>
    </w:p>
    <w:p w14:paraId="14A5F986" w14:textId="77777777" w:rsidR="00EF032B" w:rsidRPr="00EF032B" w:rsidRDefault="00EF032B" w:rsidP="00EF032B">
      <w:pPr>
        <w:pStyle w:val="Rubrik3"/>
      </w:pPr>
      <w:bookmarkStart w:id="29" w:name="_Toc445799992"/>
      <w:bookmarkStart w:id="30" w:name="_Toc256000007"/>
      <w:bookmarkStart w:id="31" w:name="_Toc256000014"/>
      <w:bookmarkStart w:id="32" w:name="_Toc256000021"/>
      <w:bookmarkStart w:id="33" w:name="_Toc256000028"/>
      <w:bookmarkStart w:id="34" w:name="_Toc256000035"/>
      <w:bookmarkStart w:id="35" w:name="_Toc256000042"/>
      <w:bookmarkStart w:id="36" w:name="_Toc182366123"/>
      <w:bookmarkStart w:id="37" w:name="_Toc169686713"/>
      <w:bookmarkStart w:id="38" w:name="_Toc169686209"/>
      <w:bookmarkEnd w:id="28"/>
      <w:r w:rsidRPr="00EF032B">
        <w:t>Referensförteckning</w:t>
      </w:r>
    </w:p>
    <w:p w14:paraId="3E6241BA" w14:textId="77777777" w:rsidR="00EF032B" w:rsidRPr="00EF032B" w:rsidRDefault="00EF032B" w:rsidP="00EF032B">
      <w:pPr>
        <w:pStyle w:val="Liststycke"/>
        <w:numPr>
          <w:ilvl w:val="0"/>
          <w:numId w:val="26"/>
        </w:numPr>
      </w:pPr>
      <w:r w:rsidRPr="00EF032B">
        <w:t>SÄS verksamhetsplan</w:t>
      </w:r>
    </w:p>
    <w:p w14:paraId="5A805150" w14:textId="77777777" w:rsidR="00EF032B" w:rsidRPr="00EF032B" w:rsidRDefault="00EF032B" w:rsidP="00EF032B">
      <w:pPr>
        <w:pStyle w:val="Liststycke"/>
        <w:numPr>
          <w:ilvl w:val="0"/>
          <w:numId w:val="26"/>
        </w:numPr>
      </w:pPr>
      <w:r w:rsidRPr="00EF032B">
        <w:t>Västra Götalandsregionens Miljömål 2030</w:t>
      </w:r>
    </w:p>
    <w:p w14:paraId="07BC549D" w14:textId="77777777" w:rsidR="00EF032B" w:rsidRPr="00EF032B" w:rsidRDefault="00EF032B" w:rsidP="00EF032B">
      <w:pPr>
        <w:pStyle w:val="Liststycke"/>
        <w:numPr>
          <w:ilvl w:val="0"/>
          <w:numId w:val="26"/>
        </w:numPr>
      </w:pPr>
      <w:r w:rsidRPr="00EF032B">
        <w:t xml:space="preserve">ISO-standard </w:t>
      </w:r>
      <w:proofErr w:type="gramStart"/>
      <w:r w:rsidRPr="00EF032B">
        <w:t>14001</w:t>
      </w:r>
      <w:proofErr w:type="gramEnd"/>
      <w:r w:rsidRPr="00EF032B">
        <w:t>:2015, kapitel 9.3</w:t>
      </w:r>
      <w:bookmarkEnd w:id="29"/>
      <w:bookmarkEnd w:id="30"/>
      <w:bookmarkEnd w:id="31"/>
      <w:bookmarkEnd w:id="32"/>
      <w:bookmarkEnd w:id="33"/>
      <w:bookmarkEnd w:id="34"/>
      <w:bookmarkEnd w:id="35"/>
      <w:bookmarkEnd w:id="36"/>
      <w:bookmarkEnd w:id="37"/>
      <w:bookmarkEnd w:id="38"/>
    </w:p>
    <w:sectPr w:rsidR="00EF032B" w:rsidRPr="00EF032B"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4EA0C" w14:textId="77777777" w:rsidR="00976BED" w:rsidRDefault="00976BED">
      <w:r>
        <w:separator/>
      </w:r>
    </w:p>
  </w:endnote>
  <w:endnote w:type="continuationSeparator" w:id="0">
    <w:p w14:paraId="16EFF98C" w14:textId="77777777" w:rsidR="00976BED" w:rsidRDefault="00976BED">
      <w:r>
        <w:continuationSeparator/>
      </w:r>
    </w:p>
  </w:endnote>
  <w:endnote w:type="continuationNotice" w:id="1">
    <w:p w14:paraId="6B1BA3E5" w14:textId="77777777" w:rsidR="00976BED" w:rsidRDefault="00976B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54656" w14:textId="77777777" w:rsidR="00976BED" w:rsidRDefault="00976BED"/>
  </w:footnote>
  <w:footnote w:type="continuationSeparator" w:id="0">
    <w:p w14:paraId="3907B557" w14:textId="77777777" w:rsidR="00976BED" w:rsidRDefault="00976BED">
      <w:r>
        <w:continuationSeparator/>
      </w:r>
    </w:p>
  </w:footnote>
  <w:footnote w:type="continuationNotice" w:id="1">
    <w:p w14:paraId="4C980A16" w14:textId="77777777" w:rsidR="00976BED" w:rsidRDefault="00976B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2C35A1"/>
    <w:multiLevelType w:val="hybridMultilevel"/>
    <w:tmpl w:val="D450A3CC"/>
    <w:lvl w:ilvl="0" w:tplc="041D000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5" w15:restartNumberingAfterBreak="0">
    <w:nsid w:val="11995457"/>
    <w:multiLevelType w:val="hybridMultilevel"/>
    <w:tmpl w:val="BE2E931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50146E1"/>
    <w:multiLevelType w:val="hybridMultilevel"/>
    <w:tmpl w:val="D90C434C"/>
    <w:lvl w:ilvl="0" w:tplc="041D0017">
      <w:start w:val="1"/>
      <w:numFmt w:val="low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2E5E7E66"/>
    <w:multiLevelType w:val="hybridMultilevel"/>
    <w:tmpl w:val="095C8452"/>
    <w:lvl w:ilvl="0" w:tplc="B7D85144">
      <w:start w:val="1"/>
      <w:numFmt w:val="decimal"/>
      <w:lvlText w:val="%1."/>
      <w:lvlJc w:val="left"/>
      <w:pPr>
        <w:ind w:left="1352" w:hanging="360"/>
      </w:pPr>
      <w:rPr>
        <w:rFonts w:ascii="Times New Roman" w:eastAsia="Times New Roman" w:hAnsi="Times New Roman" w:cs="Times New Roman"/>
      </w:r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12" w15:restartNumberingAfterBreak="0">
    <w:nsid w:val="2ED42A18"/>
    <w:multiLevelType w:val="hybridMultilevel"/>
    <w:tmpl w:val="186071AC"/>
    <w:lvl w:ilvl="0" w:tplc="041D0017">
      <w:start w:val="1"/>
      <w:numFmt w:val="low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4422F93"/>
    <w:multiLevelType w:val="hybridMultilevel"/>
    <w:tmpl w:val="C5EC801C"/>
    <w:lvl w:ilvl="0" w:tplc="1F10EE68">
      <w:start w:val="1"/>
      <w:numFmt w:val="lowerLetter"/>
      <w:lvlText w:val="%1)"/>
      <w:lvlJc w:val="left"/>
      <w:pPr>
        <w:tabs>
          <w:tab w:val="num" w:pos="3036"/>
        </w:tabs>
        <w:ind w:left="3036" w:hanging="360"/>
      </w:pPr>
    </w:lvl>
    <w:lvl w:ilvl="1" w:tplc="BD52A0BE" w:tentative="1">
      <w:start w:val="1"/>
      <w:numFmt w:val="lowerLetter"/>
      <w:lvlText w:val="%2)"/>
      <w:lvlJc w:val="left"/>
      <w:pPr>
        <w:tabs>
          <w:tab w:val="num" w:pos="3756"/>
        </w:tabs>
        <w:ind w:left="3756" w:hanging="360"/>
      </w:pPr>
    </w:lvl>
    <w:lvl w:ilvl="2" w:tplc="04220982" w:tentative="1">
      <w:start w:val="1"/>
      <w:numFmt w:val="lowerLetter"/>
      <w:lvlText w:val="%3)"/>
      <w:lvlJc w:val="left"/>
      <w:pPr>
        <w:tabs>
          <w:tab w:val="num" w:pos="4476"/>
        </w:tabs>
        <w:ind w:left="4476" w:hanging="360"/>
      </w:pPr>
    </w:lvl>
    <w:lvl w:ilvl="3" w:tplc="30B88F02" w:tentative="1">
      <w:start w:val="1"/>
      <w:numFmt w:val="lowerLetter"/>
      <w:lvlText w:val="%4)"/>
      <w:lvlJc w:val="left"/>
      <w:pPr>
        <w:tabs>
          <w:tab w:val="num" w:pos="5196"/>
        </w:tabs>
        <w:ind w:left="5196" w:hanging="360"/>
      </w:pPr>
    </w:lvl>
    <w:lvl w:ilvl="4" w:tplc="C6949E64" w:tentative="1">
      <w:start w:val="1"/>
      <w:numFmt w:val="lowerLetter"/>
      <w:lvlText w:val="%5)"/>
      <w:lvlJc w:val="left"/>
      <w:pPr>
        <w:tabs>
          <w:tab w:val="num" w:pos="5916"/>
        </w:tabs>
        <w:ind w:left="5916" w:hanging="360"/>
      </w:pPr>
    </w:lvl>
    <w:lvl w:ilvl="5" w:tplc="F3CEAD1C" w:tentative="1">
      <w:start w:val="1"/>
      <w:numFmt w:val="lowerLetter"/>
      <w:lvlText w:val="%6)"/>
      <w:lvlJc w:val="left"/>
      <w:pPr>
        <w:tabs>
          <w:tab w:val="num" w:pos="6636"/>
        </w:tabs>
        <w:ind w:left="6636" w:hanging="360"/>
      </w:pPr>
    </w:lvl>
    <w:lvl w:ilvl="6" w:tplc="A4AA768A" w:tentative="1">
      <w:start w:val="1"/>
      <w:numFmt w:val="lowerLetter"/>
      <w:lvlText w:val="%7)"/>
      <w:lvlJc w:val="left"/>
      <w:pPr>
        <w:tabs>
          <w:tab w:val="num" w:pos="7356"/>
        </w:tabs>
        <w:ind w:left="7356" w:hanging="360"/>
      </w:pPr>
    </w:lvl>
    <w:lvl w:ilvl="7" w:tplc="043CDF3E" w:tentative="1">
      <w:start w:val="1"/>
      <w:numFmt w:val="lowerLetter"/>
      <w:lvlText w:val="%8)"/>
      <w:lvlJc w:val="left"/>
      <w:pPr>
        <w:tabs>
          <w:tab w:val="num" w:pos="8076"/>
        </w:tabs>
        <w:ind w:left="8076" w:hanging="360"/>
      </w:pPr>
    </w:lvl>
    <w:lvl w:ilvl="8" w:tplc="EFBED6E0" w:tentative="1">
      <w:start w:val="1"/>
      <w:numFmt w:val="lowerLetter"/>
      <w:lvlText w:val="%9)"/>
      <w:lvlJc w:val="left"/>
      <w:pPr>
        <w:tabs>
          <w:tab w:val="num" w:pos="8796"/>
        </w:tabs>
        <w:ind w:left="8796" w:hanging="360"/>
      </w:p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23027E4"/>
    <w:multiLevelType w:val="hybridMultilevel"/>
    <w:tmpl w:val="88862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4"/>
  </w:num>
  <w:num w:numId="2" w16cid:durableId="77752350">
    <w:abstractNumId w:val="20"/>
  </w:num>
  <w:num w:numId="3" w16cid:durableId="907374553">
    <w:abstractNumId w:val="0"/>
  </w:num>
  <w:num w:numId="4" w16cid:durableId="1816144419">
    <w:abstractNumId w:val="8"/>
  </w:num>
  <w:num w:numId="5" w16cid:durableId="1010715744">
    <w:abstractNumId w:val="22"/>
  </w:num>
  <w:num w:numId="6" w16cid:durableId="82379985">
    <w:abstractNumId w:val="2"/>
  </w:num>
  <w:num w:numId="7" w16cid:durableId="32001010">
    <w:abstractNumId w:val="16"/>
  </w:num>
  <w:num w:numId="8" w16cid:durableId="800811010">
    <w:abstractNumId w:val="13"/>
  </w:num>
  <w:num w:numId="9" w16cid:durableId="1918400350">
    <w:abstractNumId w:val="1"/>
  </w:num>
  <w:num w:numId="10" w16cid:durableId="1120104860">
    <w:abstractNumId w:val="1"/>
  </w:num>
  <w:num w:numId="11" w16cid:durableId="789979897">
    <w:abstractNumId w:val="3"/>
  </w:num>
  <w:num w:numId="12" w16cid:durableId="1611665312">
    <w:abstractNumId w:val="6"/>
  </w:num>
  <w:num w:numId="13" w16cid:durableId="1657802124">
    <w:abstractNumId w:val="18"/>
  </w:num>
  <w:num w:numId="14" w16cid:durableId="1621447758">
    <w:abstractNumId w:val="14"/>
  </w:num>
  <w:num w:numId="15" w16cid:durableId="771632992">
    <w:abstractNumId w:val="9"/>
  </w:num>
  <w:num w:numId="16" w16cid:durableId="1513834274">
    <w:abstractNumId w:val="17"/>
  </w:num>
  <w:num w:numId="17" w16cid:durableId="249698029">
    <w:abstractNumId w:val="7"/>
  </w:num>
  <w:num w:numId="18" w16cid:durableId="1007949876">
    <w:abstractNumId w:val="15"/>
  </w:num>
  <w:num w:numId="19" w16cid:durableId="532377923">
    <w:abstractNumId w:val="23"/>
  </w:num>
  <w:num w:numId="20" w16cid:durableId="420681848">
    <w:abstractNumId w:val="21"/>
  </w:num>
  <w:num w:numId="21" w16cid:durableId="1416778404">
    <w:abstractNumId w:val="5"/>
  </w:num>
  <w:num w:numId="22" w16cid:durableId="233010033">
    <w:abstractNumId w:val="11"/>
  </w:num>
  <w:num w:numId="23" w16cid:durableId="1989437590">
    <w:abstractNumId w:val="19"/>
  </w:num>
  <w:num w:numId="24" w16cid:durableId="1519613090">
    <w:abstractNumId w:val="12"/>
  </w:num>
  <w:num w:numId="25" w16cid:durableId="1551766059">
    <w:abstractNumId w:val="10"/>
  </w:num>
  <w:num w:numId="26" w16cid:durableId="8262150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7B4E"/>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44D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AF7"/>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A70D0"/>
    <w:rsid w:val="005C0045"/>
    <w:rsid w:val="005C084E"/>
    <w:rsid w:val="005C1AA0"/>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76BED"/>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329A"/>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487B"/>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26090"/>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032B"/>
    <w:rsid w:val="00EF141E"/>
    <w:rsid w:val="00EF64E0"/>
    <w:rsid w:val="00F10D9C"/>
    <w:rsid w:val="00F22264"/>
    <w:rsid w:val="00F2564D"/>
    <w:rsid w:val="00F35B05"/>
    <w:rsid w:val="00F36A71"/>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388</Words>
  <Characters>2060</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9.3 Miljö - ledningens genomgång</dc:title>
  <dc:subject/>
  <dc:creator/>
  <keywords/>
  <lastModifiedBy/>
  <revision>1</revision>
  <dcterms:created xsi:type="dcterms:W3CDTF">2025-03-24T13:39:00.0000000Z</dcterms:created>
  <dcterms:modified xsi:type="dcterms:W3CDTF">2025-03-24T13:50:00.0000000Z</dcterms:modified>
</coreProperties>
</file>