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6323C" w:rsidP="0096323C" w:rsidRDefault="0096323C" w14:paraId="5192936F" w14:textId="1A6F09B8">
      <w:pPr>
        <w:pStyle w:val="Rubrik1"/>
      </w:pPr>
      <w:r>
        <w:t>Tjänst som ska konverteras - göras om</w:t>
      </w:r>
    </w:p>
    <w:p w:rsidR="0053050C" w:rsidP="0053050C" w:rsidRDefault="0053050C" w14:paraId="049BCF7C" w14:textId="77777777">
      <w:pPr>
        <w:pStyle w:val="Rubrik2"/>
      </w:pPr>
      <w:bookmarkStart w:name="_Toc447537809" w:id="0"/>
      <w:bookmarkStart w:name="_Toc256000000" w:id="1"/>
      <w:bookmarkStart w:name="_Toc256000007" w:id="2"/>
      <w:bookmarkStart w:name="_Toc256000016" w:id="3"/>
      <w:bookmarkStart w:name="_Toc3532906" w:id="4"/>
      <w:r>
        <w:t>Sammanfattning</w:t>
      </w:r>
      <w:bookmarkEnd w:id="0"/>
      <w:bookmarkEnd w:id="1"/>
      <w:bookmarkEnd w:id="2"/>
      <w:bookmarkEnd w:id="3"/>
      <w:bookmarkEnd w:id="4"/>
    </w:p>
    <w:p w:rsidRPr="0096323C" w:rsidR="0096323C" w:rsidP="0053050C" w:rsidRDefault="0053050C" w14:paraId="65F72EB1" w14:textId="68736E8F">
      <w:r w:rsidRPr="00A50757">
        <w:t>Rutinen beskriver arbetsordningen vid tillfällen då arbetsgivaren föreslår att en tjänst ska konverteras/göras om</w:t>
      </w:r>
      <w:r>
        <w:t xml:space="preserve"> </w:t>
      </w:r>
      <w:r w:rsidRPr="00A50757">
        <w:t>för att besättas med en annan yrkeskategori. Som bilagor ingår exempel på formulering vid skriftlig framställan om förhandling samt utformning av förhandlingsprotokoll.</w:t>
      </w:r>
    </w:p>
    <w:p w:rsidR="00311BDB" w:rsidP="00311BDB" w:rsidRDefault="00311BDB" w14:paraId="13486EDA" w14:textId="77777777">
      <w:pPr>
        <w:pStyle w:val="Rubrik2"/>
      </w:pPr>
      <w:bookmarkStart w:name="_Toc447537810" w:id="5"/>
      <w:bookmarkStart w:name="_Toc256000001" w:id="6"/>
      <w:bookmarkStart w:name="_Toc256000010" w:id="7"/>
      <w:bookmarkStart w:name="_Toc256000019" w:id="8"/>
      <w:bookmarkStart w:name="_Toc3532907" w:id="9"/>
      <w:r>
        <w:t>Förutsättningar</w:t>
      </w:r>
      <w:bookmarkEnd w:id="5"/>
      <w:bookmarkEnd w:id="6"/>
      <w:bookmarkEnd w:id="7"/>
      <w:bookmarkEnd w:id="8"/>
      <w:bookmarkEnd w:id="9"/>
    </w:p>
    <w:p w:rsidRPr="00A50757" w:rsidR="00714318" w:rsidP="00714318" w:rsidRDefault="00714318" w14:paraId="023F7C57" w14:textId="77777777">
      <w:r w:rsidRPr="00A50757">
        <w:t>Rutinen utgår från lagen om medbestämmande i arbetslivet (MBL)</w:t>
      </w:r>
      <w:r>
        <w:t xml:space="preserve"> [1].</w:t>
      </w:r>
      <w:r w:rsidRPr="00A50757">
        <w:t xml:space="preserve"> </w:t>
      </w:r>
    </w:p>
    <w:p w:rsidRPr="00A50757" w:rsidR="00714318" w:rsidP="00714318" w:rsidRDefault="00714318" w14:paraId="5891D36C" w14:textId="77777777">
      <w:r w:rsidRPr="00A50757">
        <w:t>Ärenden som omfattas av primär förhandlingsskyldighet, och som enbart avser enskild medarbetare, förbundsspecifika frågor samt ärenden som avser förhandlingar om kollektivavtal ska inte behandlas i samverkansgrupp.</w:t>
      </w:r>
    </w:p>
    <w:p w:rsidR="00714318" w:rsidP="00714318" w:rsidRDefault="00714318" w14:paraId="65D39D1E" w14:textId="516F4B4E">
      <w:r w:rsidRPr="00A50757">
        <w:t xml:space="preserve">För arbetsuppgifter som under minst 12 månader omfördelats till annan yrkeskategori ska ställningstagande om konvertering </w:t>
      </w:r>
      <w:r w:rsidR="00A35552">
        <w:t xml:space="preserve">ska </w:t>
      </w:r>
      <w:r w:rsidRPr="00A50757">
        <w:t>göras</w:t>
      </w:r>
      <w:r w:rsidR="00A35552">
        <w:t>.</w:t>
      </w:r>
    </w:p>
    <w:p w:rsidR="00244589" w:rsidP="00244589" w:rsidRDefault="00244589" w14:paraId="482FA705" w14:textId="77777777">
      <w:pPr>
        <w:pStyle w:val="Rubrik2"/>
      </w:pPr>
      <w:bookmarkStart w:name="_Toc447537811" w:id="10"/>
      <w:bookmarkStart w:name="_Toc256000002" w:id="11"/>
      <w:bookmarkStart w:name="_Toc256000011" w:id="12"/>
      <w:bookmarkStart w:name="_Toc256000020" w:id="13"/>
      <w:bookmarkStart w:name="_Toc3532908" w:id="14"/>
      <w:r>
        <w:t>Genomförande</w:t>
      </w:r>
      <w:bookmarkEnd w:id="10"/>
      <w:bookmarkEnd w:id="11"/>
      <w:bookmarkEnd w:id="12"/>
      <w:bookmarkEnd w:id="13"/>
      <w:bookmarkEnd w:id="14"/>
    </w:p>
    <w:p w:rsidRPr="00A50757" w:rsidR="00244589" w:rsidP="00244589" w:rsidRDefault="00244589" w14:paraId="67275357" w14:textId="77777777">
      <w:r w:rsidRPr="00A50757">
        <w:t>Vid tillfällen då arbetsgivaren föreslår att en tjänst ska konverteras/göras om, och besättas med en annan yrkeskategori, är detta en förändring som faller inom ramen för arbetsgivarens primära förhandlingsskyldighet. Den primära förhandlingsskyldigheten stadgas i 11 § MBL och innebär att arbetsgivaren på eget initiativ ska genomföra förhandling med de kollektivavtalsbärande arbetstagarorganisationerna. Detta ska ske innan beslut fattas om viktigare förändring i verksamheten, eller av arbets- och anställningsförhållanden för arbetstagare som tillhör organisationen.</w:t>
      </w:r>
    </w:p>
    <w:p w:rsidRPr="00A50757" w:rsidR="00244589" w:rsidP="00244589" w:rsidRDefault="00244589" w14:paraId="6AB5195A" w14:textId="77777777">
      <w:r w:rsidRPr="00A50757">
        <w:t xml:space="preserve">Arbetsgivaren måste avvakta med sitt beslut tills förhandling har genomförts med berörd arbetstagarorganisation. </w:t>
      </w:r>
    </w:p>
    <w:p w:rsidRPr="00A50757" w:rsidR="00244589" w:rsidP="00244589" w:rsidRDefault="00244589" w14:paraId="409A8F5A" w14:textId="77777777">
      <w:r w:rsidRPr="00A50757">
        <w:t>Det är viktigt att förhandlingen sker på rätt nivå i organisationen. Den ska ske där beslutet kommer att tas. Efter genomförda förhandlingar beslutar arbetsgivaren.</w:t>
      </w:r>
    </w:p>
    <w:p w:rsidRPr="00714318" w:rsidR="00244589" w:rsidP="00244589" w:rsidRDefault="00244589" w14:paraId="61D51FBE" w14:textId="047A3AA1">
      <w:r w:rsidRPr="00A50757">
        <w:t xml:space="preserve">Förhandling är avslutad när protokoll har justerats, </w:t>
      </w:r>
      <w:hyperlink w:history="1" w:anchor="Bilaga1">
        <w:r w:rsidRPr="00A50757">
          <w:rPr>
            <w:rStyle w:val="Hyperlnk"/>
          </w:rPr>
          <w:t>se bil</w:t>
        </w:r>
        <w:r w:rsidRPr="00A50757">
          <w:rPr>
            <w:rStyle w:val="Hyperlnk"/>
          </w:rPr>
          <w:t>a</w:t>
        </w:r>
        <w:r w:rsidRPr="00A50757">
          <w:rPr>
            <w:rStyle w:val="Hyperlnk"/>
          </w:rPr>
          <w:t>g</w:t>
        </w:r>
        <w:r w:rsidRPr="00A50757">
          <w:rPr>
            <w:rStyle w:val="Hyperlnk"/>
          </w:rPr>
          <w:t>a 1</w:t>
        </w:r>
      </w:hyperlink>
      <w:r w:rsidRPr="00A50757">
        <w:t xml:space="preserve"> för exempel på utformning av förhandlingsprotokoll.</w:t>
      </w:r>
    </w:p>
    <w:p w:rsidR="009C2827" w:rsidP="009C2827" w:rsidRDefault="009C2827" w14:paraId="32D997F2" w14:textId="77777777">
      <w:pPr>
        <w:pStyle w:val="Rubrik2"/>
      </w:pPr>
      <w:bookmarkStart w:name="_Toc447537812" w:id="15"/>
      <w:bookmarkStart w:name="_Toc256000003" w:id="16"/>
      <w:bookmarkStart w:name="_Toc256000012" w:id="17"/>
      <w:bookmarkStart w:name="_Toc256000021" w:id="18"/>
      <w:bookmarkStart w:name="_Toc3532909" w:id="19"/>
      <w:r>
        <w:t>Oenighet i förhandling</w:t>
      </w:r>
      <w:bookmarkEnd w:id="15"/>
      <w:bookmarkEnd w:id="16"/>
      <w:bookmarkEnd w:id="17"/>
      <w:bookmarkEnd w:id="18"/>
      <w:bookmarkEnd w:id="19"/>
    </w:p>
    <w:p w:rsidRPr="00A50757" w:rsidR="009C2827" w:rsidP="009C2827" w:rsidRDefault="009C2827" w14:paraId="60A6EFE9" w14:textId="77777777">
      <w:r w:rsidRPr="00A50757">
        <w:t>Vid oenighet i förhandling enligt 11 § MBL kan arbetstagarorganisationen begära central förhandling enligt MBL § 14. Central förhandling ska skriftligen påkallas inom sju kalenderdagar efter det att förhandling enligt 11 § MBL har avslutats. En MBL § 14-förhandling kan inte föras till en högre nivå än förvaltning.</w:t>
      </w:r>
    </w:p>
    <w:p w:rsidR="009C2827" w:rsidP="009C2827" w:rsidRDefault="009C2827" w14:paraId="7F4EA50B" w14:textId="77777777">
      <w:pPr>
        <w:pStyle w:val="Rubrik2"/>
      </w:pPr>
      <w:bookmarkStart w:name="_Toc447537813" w:id="20"/>
      <w:bookmarkStart w:name="_Toc256000004" w:id="21"/>
      <w:bookmarkStart w:name="_Toc256000013" w:id="22"/>
      <w:bookmarkStart w:name="_Toc256000022" w:id="23"/>
      <w:bookmarkStart w:name="_Toc3532910" w:id="24"/>
      <w:r>
        <w:t>Skriftlig framställan</w:t>
      </w:r>
      <w:bookmarkEnd w:id="20"/>
      <w:bookmarkEnd w:id="21"/>
      <w:bookmarkEnd w:id="22"/>
      <w:bookmarkEnd w:id="23"/>
      <w:bookmarkEnd w:id="24"/>
      <w:r>
        <w:t xml:space="preserve"> </w:t>
      </w:r>
    </w:p>
    <w:p w:rsidR="009C2827" w:rsidP="00F7006A" w:rsidRDefault="009C2827" w14:paraId="3CF2B07A" w14:textId="5C3ECEB3">
      <w:r w:rsidRPr="00A50757">
        <w:t xml:space="preserve">Inför förhandlingen ska arbetsgivaren i en skriftlig framställan ange motiven till varför en tjänst ska konverteras/göras om och besättas med en annan yrkeskategori, </w:t>
      </w:r>
      <w:hyperlink w:history="1" w:anchor="Bilaga2">
        <w:r w:rsidRPr="00A50757">
          <w:rPr>
            <w:rStyle w:val="Hyperlnk"/>
          </w:rPr>
          <w:t xml:space="preserve">se bilaga 2 </w:t>
        </w:r>
      </w:hyperlink>
      <w:r w:rsidRPr="00A50757">
        <w:t xml:space="preserve"> för exempel på skriftlig framställan.</w:t>
      </w:r>
    </w:p>
    <w:p w:rsidR="00F7006A" w:rsidP="00F7006A" w:rsidRDefault="00F7006A" w14:paraId="2BEE7E0F" w14:textId="77777777">
      <w:pPr>
        <w:pStyle w:val="Rubrik2"/>
      </w:pPr>
      <w:bookmarkStart w:name="_Toc447537815" w:id="25"/>
      <w:bookmarkStart w:name="_Toc256000006" w:id="26"/>
      <w:bookmarkStart w:name="_Toc256000015" w:id="27"/>
      <w:bookmarkStart w:name="_Toc256000024" w:id="28"/>
      <w:bookmarkStart w:name="_Toc3532912" w:id="29"/>
      <w:r>
        <w:t>Referensförteckning</w:t>
      </w:r>
      <w:bookmarkEnd w:id="25"/>
      <w:bookmarkEnd w:id="26"/>
      <w:bookmarkEnd w:id="27"/>
      <w:bookmarkEnd w:id="28"/>
      <w:bookmarkEnd w:id="29"/>
    </w:p>
    <w:p w:rsidR="00F7006A" w:rsidP="00F7006A" w:rsidRDefault="00F7006A" w14:paraId="7766BD58" w14:textId="77777777">
      <w:r w:rsidRPr="00806346">
        <w:t xml:space="preserve">Lag (1976:580) </w:t>
      </w:r>
      <w:r>
        <w:t>om medbestämmande i arbetslivet. Svensk författningssamling</w:t>
      </w:r>
      <w:r>
        <w:br/>
      </w:r>
      <w:hyperlink w:history="1" r:id="rId12">
        <w:r w:rsidRPr="00B002AF">
          <w:rPr>
            <w:rStyle w:val="Hyperlnk"/>
          </w:rPr>
          <w:t>www.riksdagen.se</w:t>
        </w:r>
      </w:hyperlink>
      <w:r>
        <w:t xml:space="preserve"> under rubrik Dokument &amp; lagar</w:t>
      </w:r>
    </w:p>
    <w:p w:rsidR="002D61A0" w:rsidP="00F7006A" w:rsidRDefault="002D61A0" w14:paraId="190263DB" w14:textId="77777777"/>
    <w:p w:rsidR="00D7531E" w:rsidP="002D61A0" w:rsidRDefault="00D7531E" w14:paraId="39FB6DF4" w14:textId="77777777">
      <w:pPr>
        <w:pStyle w:val="Rubrik1"/>
      </w:pPr>
      <w:bookmarkStart w:name="_Toc447537816" w:id="30"/>
      <w:bookmarkStart w:name="_Toc256000008" w:id="31"/>
      <w:bookmarkStart w:name="_Toc256000017" w:id="32"/>
      <w:bookmarkStart w:name="_Toc256000026" w:id="33"/>
      <w:bookmarkStart w:name="_Toc3532913" w:id="34"/>
    </w:p>
    <w:p w:rsidR="00D7531E" w:rsidP="002D61A0" w:rsidRDefault="00D7531E" w14:paraId="495766E0" w14:textId="77777777">
      <w:pPr>
        <w:pStyle w:val="Rubrik1"/>
      </w:pPr>
    </w:p>
    <w:p w:rsidR="00D7531E" w:rsidP="00313E22" w:rsidRDefault="00D7531E" w14:paraId="64E1FCB9" w14:textId="77777777">
      <w:pPr>
        <w:pStyle w:val="Rubrik1"/>
        <w:ind w:left="0"/>
      </w:pPr>
    </w:p>
    <w:p w:rsidR="00313E22" w:rsidP="00313E22" w:rsidRDefault="00313E22" w14:paraId="15F27507" w14:textId="77777777"/>
    <w:p w:rsidR="00313E22" w:rsidP="00313E22" w:rsidRDefault="00313E22" w14:paraId="7F487A20" w14:textId="77777777"/>
    <w:p w:rsidRPr="00313E22" w:rsidR="00313E22" w:rsidP="00313E22" w:rsidRDefault="00313E22" w14:paraId="0AC53687" w14:textId="77777777"/>
    <w:p w:rsidR="00313E22" w:rsidP="002D61A0" w:rsidRDefault="00313E22" w14:paraId="3190B6F2" w14:textId="77777777">
      <w:pPr>
        <w:pStyle w:val="Rubrik1"/>
      </w:pPr>
    </w:p>
    <w:p w:rsidRPr="00C17105" w:rsidR="0096592D" w:rsidP="00C17105" w:rsidRDefault="0096592D" w14:paraId="6EEAE054" w14:textId="62CAA34D">
      <w:pPr>
        <w:pStyle w:val="Rubrik1"/>
      </w:pPr>
      <w:r>
        <w:t xml:space="preserve">Bilaga 1, </w:t>
      </w:r>
      <w:r w:rsidR="00E02E7F">
        <w:t>e</w:t>
      </w:r>
      <w:r>
        <w:t>xempel på förhandlingsprotokoll</w:t>
      </w:r>
      <w:bookmarkEnd w:id="30"/>
      <w:bookmarkEnd w:id="31"/>
      <w:bookmarkEnd w:id="32"/>
      <w:bookmarkEnd w:id="33"/>
      <w:bookmarkEnd w:id="34"/>
    </w:p>
    <w:p w:rsidRPr="00D01E4A" w:rsidR="0096592D" w:rsidP="00D7531E" w:rsidRDefault="0096592D" w14:paraId="43ACE197" w14:textId="77777777">
      <w:pPr>
        <w:rPr>
          <w:b/>
          <w:bCs/>
        </w:rPr>
      </w:pPr>
      <w:r w:rsidRPr="00D01E4A">
        <w:rPr>
          <w:b/>
          <w:bCs/>
        </w:rPr>
        <w:t>Förhandlingsprotokoll</w:t>
      </w:r>
    </w:p>
    <w:p w:rsidRPr="009D0EA1" w:rsidR="0096592D" w:rsidP="00D7531E" w:rsidRDefault="0096592D" w14:paraId="5A57270F" w14:textId="0F61F796">
      <w:r w:rsidRPr="1492BD94" w:rsidR="5885533C">
        <w:rPr>
          <w:b w:val="1"/>
          <w:bCs w:val="1"/>
        </w:rPr>
        <w:t>Tid:</w:t>
      </w:r>
      <w:r>
        <w:tab/>
      </w:r>
      <w:r w:rsidR="0096592D">
        <w:rPr/>
        <w:t>2024-01-01</w:t>
      </w:r>
    </w:p>
    <w:p w:rsidRPr="009D0EA1" w:rsidR="0096592D" w:rsidP="00D7531E" w:rsidRDefault="0096592D" w14:paraId="5C82560B" w14:textId="77777777">
      <w:r w:rsidRPr="009D0EA1">
        <w:rPr>
          <w:b/>
        </w:rPr>
        <w:t>Plats:</w:t>
      </w:r>
      <w:r w:rsidRPr="009D0EA1">
        <w:t xml:space="preserve"> </w:t>
      </w:r>
      <w:r>
        <w:tab/>
      </w:r>
      <w:r w:rsidRPr="009D0EA1">
        <w:t>Södra Älvsborgs Sjukhus</w:t>
      </w:r>
    </w:p>
    <w:p w:rsidRPr="00D01E4A" w:rsidR="0096592D" w:rsidP="00D7531E" w:rsidRDefault="0096592D" w14:paraId="0F2BDDE8" w14:textId="77777777">
      <w:pPr>
        <w:rPr>
          <w:i/>
          <w:iCs/>
        </w:rPr>
      </w:pPr>
      <w:r w:rsidRPr="009D0EA1">
        <w:rPr>
          <w:b/>
          <w:bCs/>
        </w:rPr>
        <w:t>Parter:</w:t>
      </w:r>
      <w:r w:rsidRPr="009D0EA1">
        <w:t xml:space="preserve"> </w:t>
      </w:r>
      <w:r>
        <w:tab/>
      </w:r>
      <w:r w:rsidRPr="00D01E4A">
        <w:rPr>
          <w:i/>
          <w:iCs/>
        </w:rPr>
        <w:t>För Södra Älvsborgs Sjukhus:</w:t>
      </w:r>
    </w:p>
    <w:p w:rsidRPr="0048798D" w:rsidR="0096592D" w:rsidP="00D7531E" w:rsidRDefault="0096592D" w14:paraId="20ECD511" w14:textId="05F488DF">
      <w:pPr>
        <w:rPr>
          <w:i/>
          <w:iCs/>
        </w:rPr>
      </w:pPr>
      <w:r w:rsidRPr="009D0EA1">
        <w:t xml:space="preserve"> </w:t>
      </w:r>
      <w:r>
        <w:tab/>
      </w:r>
      <w:r w:rsidR="00D7531E">
        <w:tab/>
      </w:r>
      <w:r w:rsidRPr="0048798D">
        <w:rPr>
          <w:i/>
          <w:iCs/>
        </w:rPr>
        <w:t>NN</w:t>
      </w:r>
    </w:p>
    <w:p w:rsidR="0096592D" w:rsidP="0096592D" w:rsidRDefault="0096592D" w14:paraId="38B6A11A" w14:textId="77777777">
      <w:pPr>
        <w:pStyle w:val="Brdtext"/>
        <w:tabs>
          <w:tab w:val="left" w:pos="3969"/>
        </w:tabs>
        <w:spacing w:after="0"/>
      </w:pPr>
      <w:r>
        <w:tab/>
      </w:r>
    </w:p>
    <w:p w:rsidRPr="00D01E4A" w:rsidR="0096592D" w:rsidP="1492BD94" w:rsidRDefault="0096592D" w14:paraId="514F3790" w14:textId="13E71B02" w14:noSpellErr="1">
      <w:pPr>
        <w:ind w:left="1304" w:firstLine="1304"/>
        <w:rPr>
          <w:i w:val="1"/>
          <w:iCs w:val="1"/>
        </w:rPr>
      </w:pPr>
      <w:r w:rsidRPr="1492BD94" w:rsidR="0096592D">
        <w:rPr>
          <w:i w:val="1"/>
          <w:iCs w:val="1"/>
        </w:rPr>
        <w:t>För Vision</w:t>
      </w:r>
    </w:p>
    <w:p w:rsidRPr="0048798D" w:rsidR="0096592D" w:rsidP="1492BD94" w:rsidRDefault="0096592D" w14:paraId="67137656" w14:textId="65E586E2" w14:noSpellErr="1">
      <w:pPr>
        <w:ind w:left="1304" w:firstLine="1304"/>
        <w:rPr>
          <w:i w:val="1"/>
          <w:iCs w:val="1"/>
        </w:rPr>
      </w:pPr>
      <w:r w:rsidRPr="1492BD94" w:rsidR="0096592D">
        <w:rPr>
          <w:i w:val="1"/>
          <w:iCs w:val="1"/>
        </w:rPr>
        <w:t>NN</w:t>
      </w:r>
    </w:p>
    <w:p w:rsidR="0096592D" w:rsidP="0096592D" w:rsidRDefault="0096592D" w14:paraId="70AFB813" w14:textId="77777777">
      <w:pPr>
        <w:pStyle w:val="Brdtext"/>
        <w:spacing w:after="0"/>
        <w:ind w:left="3912" w:hanging="1236"/>
        <w:rPr>
          <w:b/>
          <w:bCs/>
        </w:rPr>
      </w:pPr>
    </w:p>
    <w:p w:rsidRPr="009D0EA1" w:rsidR="0096592D" w:rsidP="00D7531E" w:rsidRDefault="0096592D" w14:paraId="2035B441" w14:textId="77777777">
      <w:pPr>
        <w:ind w:left="2608" w:hanging="1616"/>
      </w:pPr>
      <w:r w:rsidRPr="009D0EA1">
        <w:rPr>
          <w:b/>
        </w:rPr>
        <w:t>Ärende:</w:t>
      </w:r>
      <w:r>
        <w:rPr>
          <w:b/>
        </w:rPr>
        <w:tab/>
      </w:r>
      <w:r w:rsidRPr="009D0EA1">
        <w:t>Primär förhandling enligt MBL § 11 avseende tjänst som ska konverteras</w:t>
      </w:r>
      <w:r>
        <w:t>/göras om</w:t>
      </w:r>
    </w:p>
    <w:p w:rsidR="0096592D" w:rsidP="0096592D" w:rsidRDefault="0096592D" w14:paraId="4750E520" w14:textId="77777777">
      <w:pPr>
        <w:pStyle w:val="Brdtext"/>
        <w:spacing w:after="0"/>
      </w:pPr>
    </w:p>
    <w:p w:rsidRPr="009D0EA1" w:rsidR="0096592D" w:rsidP="0048798D" w:rsidRDefault="0096592D" w14:paraId="0572C95B" w14:textId="77777777">
      <w:r w:rsidRPr="009D0EA1">
        <w:t>§ 1</w:t>
      </w:r>
      <w:r w:rsidRPr="009D0EA1">
        <w:tab/>
      </w:r>
    </w:p>
    <w:p w:rsidRPr="009D0EA1" w:rsidR="0096592D" w:rsidP="0048798D" w:rsidRDefault="0096592D" w14:paraId="1FA35B89" w14:textId="77777777">
      <w:r w:rsidRPr="009D0EA1">
        <w:t>Förhandling har påkallats av arbetsgivaren med anledning av att konvertera en tjänst som X</w:t>
      </w:r>
      <w:r>
        <w:t>X till XX.</w:t>
      </w:r>
    </w:p>
    <w:p w:rsidRPr="009D0EA1" w:rsidR="0096592D" w:rsidP="0096592D" w:rsidRDefault="0096592D" w14:paraId="58FB6871" w14:textId="77777777">
      <w:pPr>
        <w:pStyle w:val="Brdtext"/>
        <w:spacing w:after="0"/>
      </w:pPr>
    </w:p>
    <w:p w:rsidRPr="009D0EA1" w:rsidR="0096592D" w:rsidP="0048798D" w:rsidRDefault="0096592D" w14:paraId="3FE29071" w14:textId="77777777">
      <w:r w:rsidRPr="009D0EA1">
        <w:t>§ 2</w:t>
      </w:r>
    </w:p>
    <w:p w:rsidRPr="009D0EA1" w:rsidR="0096592D" w:rsidP="0048798D" w:rsidRDefault="0096592D" w14:paraId="71CC0D46" w14:textId="77777777">
      <w:r w:rsidRPr="009D0EA1">
        <w:t>Arbetsgivarparten redogör för förslaget som i korthet lyder,</w:t>
      </w:r>
    </w:p>
    <w:p w:rsidR="0096592D" w:rsidP="0096592D" w:rsidRDefault="0096592D" w14:paraId="3C26288C" w14:textId="77777777">
      <w:pPr>
        <w:pStyle w:val="Brdtext"/>
        <w:rPr>
          <w:i/>
        </w:rPr>
      </w:pPr>
    </w:p>
    <w:p w:rsidRPr="0048798D" w:rsidR="000E2C56" w:rsidP="0048798D" w:rsidRDefault="0096592D" w14:paraId="0225FD5B" w14:textId="3F639A95">
      <w:pPr>
        <w:rPr>
          <w:i/>
          <w:iCs/>
        </w:rPr>
      </w:pPr>
      <w:r w:rsidRPr="0048798D">
        <w:rPr>
          <w:i/>
          <w:iCs/>
        </w:rPr>
        <w:t>Skriftlig redogörelse av förslaget</w:t>
      </w:r>
    </w:p>
    <w:p w:rsidR="000E2C56" w:rsidP="000E2C56" w:rsidRDefault="000E2C56" w14:paraId="5BBFB4AF" w14:textId="77777777">
      <w:pPr>
        <w:pStyle w:val="FotnotVGR"/>
        <w:ind w:left="1984" w:firstLine="624"/>
      </w:pPr>
    </w:p>
    <w:p w:rsidRPr="009D0EA1" w:rsidR="0096592D" w:rsidP="0048798D" w:rsidRDefault="0096592D" w14:paraId="7F5C6088" w14:textId="06754409">
      <w:r w:rsidRPr="009D0EA1">
        <w:t>§ 3</w:t>
      </w:r>
    </w:p>
    <w:p w:rsidRPr="009D0EA1" w:rsidR="0096592D" w:rsidP="0048798D" w:rsidRDefault="0096592D" w14:paraId="15F03DCA" w14:textId="77777777">
      <w:r w:rsidRPr="009D0EA1">
        <w:t>Arbetstagarparten har inget att erinra mot förslaget.</w:t>
      </w:r>
    </w:p>
    <w:p w:rsidRPr="009D0EA1" w:rsidR="0096592D" w:rsidP="0096592D" w:rsidRDefault="0096592D" w14:paraId="3C7F35F1" w14:textId="77777777">
      <w:pPr>
        <w:pStyle w:val="Brdtext"/>
        <w:spacing w:after="0"/>
      </w:pPr>
    </w:p>
    <w:p w:rsidRPr="009D0EA1" w:rsidR="0096592D" w:rsidP="0048798D" w:rsidRDefault="0096592D" w14:paraId="774523EE" w14:textId="77777777">
      <w:r w:rsidRPr="009D0EA1">
        <w:t>§ 4</w:t>
      </w:r>
    </w:p>
    <w:p w:rsidRPr="002C7693" w:rsidR="0096592D" w:rsidP="0048798D" w:rsidRDefault="0096592D" w14:paraId="3280694F" w14:textId="77777777">
      <w:r w:rsidRPr="009D0EA1">
        <w:t xml:space="preserve">Förhandlingen förklaras avslutad </w:t>
      </w:r>
      <w:r w:rsidRPr="002C7693">
        <w:t>2024-01-01</w:t>
      </w:r>
    </w:p>
    <w:p w:rsidRPr="009D0EA1" w:rsidR="0096592D" w:rsidP="0096592D" w:rsidRDefault="0096592D" w14:paraId="0354BB51" w14:textId="77777777">
      <w:pPr>
        <w:pStyle w:val="Brdtext"/>
      </w:pPr>
    </w:p>
    <w:p w:rsidR="00943002" w:rsidP="000E2C56" w:rsidRDefault="00943002" w14:paraId="09DB7145" w14:textId="77777777"/>
    <w:p w:rsidRPr="009D0EA1" w:rsidR="0096592D" w:rsidP="000E2C56" w:rsidRDefault="0096592D" w14:paraId="64A2CE11" w14:textId="2CDBDDDF">
      <w:r w:rsidRPr="009D0EA1">
        <w:t>Vid protokollet</w:t>
      </w:r>
    </w:p>
    <w:p w:rsidRPr="002C7693" w:rsidR="0096592D" w:rsidP="000E2C56" w:rsidRDefault="0096592D" w14:paraId="54C8527F" w14:textId="700D0819">
      <w:pPr>
        <w:rPr>
          <w:i/>
          <w:iCs/>
        </w:rPr>
      </w:pPr>
      <w:r w:rsidRPr="002C7693">
        <w:rPr>
          <w:i/>
          <w:iCs/>
        </w:rPr>
        <w:t>NN</w:t>
      </w:r>
    </w:p>
    <w:p w:rsidRPr="009D0EA1" w:rsidR="0096592D" w:rsidP="0096592D" w:rsidRDefault="0096592D" w14:paraId="2411A755" w14:textId="77777777">
      <w:pPr>
        <w:pStyle w:val="Brdtext"/>
        <w:tabs>
          <w:tab w:val="left" w:pos="6804"/>
        </w:tabs>
        <w:ind w:right="-206"/>
      </w:pPr>
    </w:p>
    <w:p w:rsidRPr="009D0EA1" w:rsidR="0096592D" w:rsidP="000E2C56" w:rsidRDefault="0096592D" w14:paraId="544D2F82" w14:textId="16E9CE8E">
      <w:r w:rsidRPr="009D0EA1">
        <w:t>Justeras:</w:t>
      </w:r>
      <w:r>
        <w:tab/>
      </w:r>
      <w:r>
        <w:t>2024-01-01</w:t>
      </w:r>
      <w:r w:rsidRPr="009D0EA1">
        <w:tab/>
      </w:r>
      <w:r w:rsidR="000E2C56">
        <w:tab/>
      </w:r>
      <w:r w:rsidRPr="009D0EA1">
        <w:t>Justeras:</w:t>
      </w:r>
      <w:r w:rsidRPr="009D0EA1">
        <w:tab/>
      </w:r>
      <w:r>
        <w:t>2024-01-01</w:t>
      </w:r>
    </w:p>
    <w:p w:rsidRPr="009D0EA1" w:rsidR="0096592D" w:rsidP="0096592D" w:rsidRDefault="0096592D" w14:paraId="302480F1" w14:textId="77777777">
      <w:pPr>
        <w:pStyle w:val="Brdtext"/>
        <w:tabs>
          <w:tab w:val="left" w:pos="6804"/>
        </w:tabs>
      </w:pPr>
    </w:p>
    <w:p w:rsidR="0096592D" w:rsidP="000E2C56" w:rsidRDefault="0096592D" w14:paraId="03737AEA" w14:textId="77777777">
      <w:r w:rsidRPr="009D0EA1">
        <w:t>För Södra Älvsborgs Sjukhus</w:t>
      </w:r>
      <w:r w:rsidRPr="009D0EA1">
        <w:tab/>
      </w:r>
      <w:r w:rsidRPr="009D0EA1">
        <w:t>För Vision</w:t>
      </w:r>
    </w:p>
    <w:p w:rsidR="0096592D" w:rsidP="0096592D" w:rsidRDefault="0096592D" w14:paraId="003F22ED" w14:textId="77777777">
      <w:pPr>
        <w:pStyle w:val="Brdtext"/>
        <w:tabs>
          <w:tab w:val="left" w:pos="6804"/>
        </w:tabs>
      </w:pPr>
    </w:p>
    <w:p w:rsidRPr="000E2C56" w:rsidR="0096592D" w:rsidP="000E2C56" w:rsidRDefault="0096592D" w14:paraId="112B8F41" w14:textId="62993C6C">
      <w:pPr>
        <w:rPr>
          <w:i/>
          <w:iCs/>
        </w:rPr>
      </w:pPr>
      <w:r w:rsidRPr="000E2C56">
        <w:rPr>
          <w:i/>
          <w:iCs/>
        </w:rPr>
        <w:t>NN</w:t>
      </w:r>
      <w:r>
        <w:tab/>
      </w:r>
      <w:r w:rsidR="000E2C56">
        <w:tab/>
      </w:r>
      <w:r w:rsidR="000E2C56">
        <w:tab/>
      </w:r>
      <w:proofErr w:type="spellStart"/>
      <w:r w:rsidRPr="000E2C56">
        <w:rPr>
          <w:i/>
          <w:iCs/>
        </w:rPr>
        <w:t>NN</w:t>
      </w:r>
      <w:proofErr w:type="spellEnd"/>
    </w:p>
    <w:p w:rsidR="00FB6C6D" w:rsidP="0096592D" w:rsidRDefault="00FB6C6D" w14:paraId="29C44339" w14:textId="77777777">
      <w:pPr>
        <w:pStyle w:val="Rubrik1"/>
      </w:pPr>
      <w:bookmarkStart w:name="_Toc447537817" w:id="35"/>
      <w:bookmarkStart w:name="_Toc256000009" w:id="36"/>
      <w:bookmarkStart w:name="_Toc256000018" w:id="37"/>
      <w:bookmarkStart w:name="_Toc256000027" w:id="38"/>
      <w:bookmarkStart w:name="_Toc3532914" w:id="39"/>
    </w:p>
    <w:p w:rsidR="00FB6C6D" w:rsidP="0096592D" w:rsidRDefault="00FB6C6D" w14:paraId="4CA94775" w14:textId="77777777">
      <w:pPr>
        <w:pStyle w:val="Rubrik1"/>
      </w:pPr>
    </w:p>
    <w:p w:rsidR="00FB6C6D" w:rsidP="0096592D" w:rsidRDefault="00FB6C6D" w14:paraId="1B9BB3CA" w14:textId="77777777">
      <w:pPr>
        <w:pStyle w:val="Rubrik1"/>
      </w:pPr>
    </w:p>
    <w:bookmarkEnd w:id="35"/>
    <w:bookmarkEnd w:id="36"/>
    <w:bookmarkEnd w:id="37"/>
    <w:bookmarkEnd w:id="38"/>
    <w:bookmarkEnd w:id="39"/>
    <w:p w:rsidR="00313E22" w:rsidP="00536E06" w:rsidRDefault="00313E22" w14:paraId="3F868FE8" w14:textId="1E631676">
      <w:pPr>
        <w:pStyle w:val="Rubrik1"/>
      </w:pPr>
      <w:r>
        <w:t>Bilaga 2</w:t>
      </w:r>
      <w:r w:rsidR="00E02E7F">
        <w:t>, e</w:t>
      </w:r>
      <w:r w:rsidRPr="00C34029">
        <w:t xml:space="preserve">xempel </w:t>
      </w:r>
      <w:r>
        <w:t xml:space="preserve">på </w:t>
      </w:r>
      <w:r w:rsidRPr="00C34029">
        <w:t>skriftlig framstäl</w:t>
      </w:r>
      <w:r>
        <w:t>lan</w:t>
      </w:r>
    </w:p>
    <w:p w:rsidRPr="00E02E7F" w:rsidR="006C0E0D" w:rsidP="00536E06" w:rsidRDefault="006C0E0D" w14:paraId="326CBE9E" w14:textId="77777777">
      <w:pPr>
        <w:ind w:left="0" w:firstLine="992"/>
        <w:rPr>
          <w:b/>
          <w:bCs/>
        </w:rPr>
      </w:pPr>
      <w:r w:rsidRPr="00E02E7F">
        <w:rPr>
          <w:b/>
          <w:bCs/>
        </w:rPr>
        <w:t>Framställan om konvertering av tjänst</w:t>
      </w:r>
    </w:p>
    <w:p w:rsidR="006C0E0D" w:rsidP="004311A4" w:rsidRDefault="0022400F" w14:paraId="10D98838" w14:textId="4B1005B9">
      <w:r>
        <w:t>”</w:t>
      </w:r>
      <w:r w:rsidR="006C0E0D">
        <w:t>För att möta de krav som ställs på sjukhusets kvalitets- och förbättringsarbete finns det ett behov av att konvertera två tjänster.</w:t>
      </w:r>
    </w:p>
    <w:p w:rsidR="006C0E0D" w:rsidP="004311A4" w:rsidRDefault="006C0E0D" w14:paraId="044B9780" w14:textId="77777777">
      <w:r>
        <w:t>De strategiska förbättringsområdena ställer krav på högre kunskap i förändringsledning än tidigare. För att möta sjukhusets krav att hålla en acceptabel nivå att driva, utveckla och följa upp kvalitets- och förbättrings</w:t>
      </w:r>
      <w:r>
        <w:softHyphen/>
        <w:t>arbetet finns behov av att kravprofilen ändras för två tjänster.</w:t>
      </w:r>
    </w:p>
    <w:p w:rsidR="006C0E0D" w:rsidP="004311A4" w:rsidRDefault="006C0E0D" w14:paraId="62FFC418" w14:textId="77777777">
      <w:r>
        <w:t xml:space="preserve">XX kliniken föreslår därför att tjänsterna som XX konverteras till XX” </w:t>
      </w:r>
    </w:p>
    <w:p w:rsidR="006C0E0D" w:rsidP="006C0E0D" w:rsidRDefault="006C0E0D" w14:paraId="0912A836" w14:textId="77777777">
      <w:pPr>
        <w:pStyle w:val="Brdtext"/>
      </w:pPr>
    </w:p>
    <w:p w:rsidRPr="004E11C4" w:rsidR="006C0E0D" w:rsidP="004311A4" w:rsidRDefault="006C0E0D" w14:paraId="2BCBCAC7" w14:textId="47010A51">
      <w:r w:rsidRPr="004E11C4">
        <w:t xml:space="preserve">För </w:t>
      </w:r>
      <w:r>
        <w:t>XX</w:t>
      </w:r>
      <w:r w:rsidR="00F2500C">
        <w:t xml:space="preserve"> kliniken</w:t>
      </w:r>
    </w:p>
    <w:p w:rsidRPr="004E11C4" w:rsidR="006C0E0D" w:rsidP="006C0E0D" w:rsidRDefault="006C0E0D" w14:paraId="442EFFBF" w14:textId="77777777">
      <w:pPr>
        <w:pStyle w:val="Brdtext"/>
      </w:pPr>
    </w:p>
    <w:p w:rsidR="006C0E0D" w:rsidP="004311A4" w:rsidRDefault="006C0E0D" w14:paraId="5A1618DA" w14:textId="77777777">
      <w:r>
        <w:t>NN</w:t>
      </w:r>
      <w:r>
        <w:br/>
      </w:r>
      <w:r w:rsidRPr="004E11C4">
        <w:t>Verksamhetschef</w:t>
      </w:r>
    </w:p>
    <w:p w:rsidR="006C0E0D" w:rsidP="006C0E0D" w:rsidRDefault="006C0E0D" w14:paraId="1CC45490" w14:textId="77777777"/>
    <w:p w:rsidR="00313E22" w:rsidP="006B266D" w:rsidRDefault="00313E22" w14:paraId="15586998" w14:textId="77777777">
      <w:pPr>
        <w:pStyle w:val="Rubrik1"/>
      </w:pPr>
    </w:p>
    <w:p w:rsidR="00313E22" w:rsidP="006B266D" w:rsidRDefault="00313E22" w14:paraId="1938EB4C" w14:textId="77777777">
      <w:pPr>
        <w:pStyle w:val="Rubrik1"/>
      </w:pPr>
    </w:p>
    <w:p w:rsidR="00313E22" w:rsidP="006B266D" w:rsidRDefault="00313E22" w14:paraId="2FEB2A56" w14:textId="77777777">
      <w:pPr>
        <w:pStyle w:val="Rubrik1"/>
      </w:pPr>
    </w:p>
    <w:p w:rsidR="00313E22" w:rsidP="006B266D" w:rsidRDefault="00313E22" w14:paraId="56C7B533" w14:textId="77777777">
      <w:pPr>
        <w:pStyle w:val="Rubrik1"/>
      </w:pPr>
    </w:p>
    <w:p w:rsidR="00313E22" w:rsidP="006B266D" w:rsidRDefault="00313E22" w14:paraId="1C9D3494" w14:textId="77777777">
      <w:pPr>
        <w:pStyle w:val="Rubrik1"/>
      </w:pPr>
    </w:p>
    <w:p w:rsidR="00313E22" w:rsidP="006B266D" w:rsidRDefault="00313E22" w14:paraId="79EACB4F" w14:textId="77777777">
      <w:pPr>
        <w:pStyle w:val="Rubrik1"/>
      </w:pPr>
    </w:p>
    <w:sectPr w:rsidR="00313E22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C17105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356BEF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D7EF923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904079B0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3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2"/>
  </w:num>
  <w:num w:numId="10" w16cid:durableId="1120104860">
    <w:abstractNumId w:val="2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7"/>
  </w:num>
  <w:num w:numId="20" w16cid:durableId="1245532464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2C5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400F"/>
    <w:rsid w:val="00235B57"/>
    <w:rsid w:val="00244589"/>
    <w:rsid w:val="00245AFD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693"/>
    <w:rsid w:val="002D0E0E"/>
    <w:rsid w:val="002D6023"/>
    <w:rsid w:val="002D61A0"/>
    <w:rsid w:val="002E263F"/>
    <w:rsid w:val="002E6F81"/>
    <w:rsid w:val="002F08BA"/>
    <w:rsid w:val="002F2CFF"/>
    <w:rsid w:val="002F568B"/>
    <w:rsid w:val="002F69FC"/>
    <w:rsid w:val="002F7818"/>
    <w:rsid w:val="003066D0"/>
    <w:rsid w:val="00311401"/>
    <w:rsid w:val="00311BDB"/>
    <w:rsid w:val="00313E22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1A4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98D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050C"/>
    <w:rsid w:val="00531E60"/>
    <w:rsid w:val="00536E06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0E0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4318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3002"/>
    <w:rsid w:val="009471BF"/>
    <w:rsid w:val="00950E4E"/>
    <w:rsid w:val="009529BD"/>
    <w:rsid w:val="009533B4"/>
    <w:rsid w:val="00957D35"/>
    <w:rsid w:val="0096323C"/>
    <w:rsid w:val="0096592D"/>
    <w:rsid w:val="00971D93"/>
    <w:rsid w:val="009B1F6B"/>
    <w:rsid w:val="009B4EC6"/>
    <w:rsid w:val="009C0D12"/>
    <w:rsid w:val="009C192E"/>
    <w:rsid w:val="009C2827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AC4"/>
    <w:rsid w:val="00A33051"/>
    <w:rsid w:val="00A35552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1710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1E4A"/>
    <w:rsid w:val="00D074DB"/>
    <w:rsid w:val="00D139CF"/>
    <w:rsid w:val="00D37E7F"/>
    <w:rsid w:val="00D47AD7"/>
    <w:rsid w:val="00D51529"/>
    <w:rsid w:val="00D7531E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2E7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00C"/>
    <w:rsid w:val="00F2564D"/>
    <w:rsid w:val="00F35B05"/>
    <w:rsid w:val="00F413D9"/>
    <w:rsid w:val="00F5135F"/>
    <w:rsid w:val="00F51F78"/>
    <w:rsid w:val="00F7006A"/>
    <w:rsid w:val="00F86F47"/>
    <w:rsid w:val="00F90B64"/>
    <w:rsid w:val="00FB2F0F"/>
    <w:rsid w:val="00FB5086"/>
    <w:rsid w:val="00FB5411"/>
    <w:rsid w:val="00FB6392"/>
    <w:rsid w:val="00FB6C6D"/>
    <w:rsid w:val="00FC4F36"/>
    <w:rsid w:val="00FD3C70"/>
    <w:rsid w:val="00FD6820"/>
    <w:rsid w:val="00FE12D8"/>
    <w:rsid w:val="00FF7C02"/>
    <w:rsid w:val="024801E3"/>
    <w:rsid w:val="1492BD94"/>
    <w:rsid w:val="1492EC97"/>
    <w:rsid w:val="5885533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B93C005-F600-4985-8627-1ACB216CA77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uiPriority="0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6323C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96323C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3050C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3050C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paragraph" w:styleId="Brdtext">
    <w:name w:val="Body Text"/>
    <w:aliases w:val="(=Löpande text)"/>
    <w:link w:val="BrdtextChar"/>
    <w:rsid w:val="00714318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714318"/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244589"/>
    <w:rPr>
      <w:color w:val="9EA2A2" w:themeColor="followedHyperlink"/>
      <w:u w:val="single"/>
    </w:rPr>
  </w:style>
  <w:style w:type="paragraph" w:styleId="Numreradlista">
    <w:name w:val="List Number"/>
    <w:rsid w:val="00F7006A"/>
    <w:pPr>
      <w:numPr>
        <w:numId w:val="20"/>
      </w:numPr>
      <w:tabs>
        <w:tab w:val="clear" w:pos="360"/>
        <w:tab w:val="num" w:pos="3036"/>
      </w:tabs>
      <w:spacing w:after="80"/>
      <w:ind w:left="3036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://www.riksdagen.se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Tjänst som ska konverteras- göras om</dc:title>
  <dc:subject/>
  <dc:creator/>
  <keywords/>
  <lastModifiedBy>Karolina Josefsson</lastModifiedBy>
  <revision>2</revision>
  <dcterms:created xsi:type="dcterms:W3CDTF">2024-01-25T12:31:00.0000000Z</dcterms:created>
  <dcterms:modified xsi:type="dcterms:W3CDTF">2024-08-23T10:44:54.0000000Z</dcterms:modified>
</coreProperties>
</file>