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C154E" w14:textId="77777777" w:rsidR="002E13EA" w:rsidRDefault="002E13EA" w:rsidP="00F35B05">
      <w:pPr>
        <w:pStyle w:val="Rubrik2"/>
        <w:sectPr w:rsidR="002E13EA" w:rsidSect="002E13E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CFA2075" w14:textId="77777777" w:rsidR="002E13EA" w:rsidRPr="002E13EA" w:rsidRDefault="002E13EA" w:rsidP="009A6957">
      <w:pPr>
        <w:pStyle w:val="Rubrik1"/>
      </w:pPr>
      <w:bookmarkStart w:id="1" w:name="_Toc141854157"/>
      <w:bookmarkStart w:id="2" w:name="_Toc161728241"/>
      <w:bookmarkStart w:id="3" w:name="_Toc161728292"/>
      <w:bookmarkStart w:id="4" w:name="_Toc161728667"/>
      <w:r w:rsidRPr="002E13EA">
        <w:t>CRRT – kontinuerlig dialysbehandling på IVA</w:t>
      </w:r>
      <w:bookmarkEnd w:id="1"/>
      <w:bookmarkEnd w:id="2"/>
      <w:bookmarkEnd w:id="3"/>
      <w:bookmarkEnd w:id="4"/>
    </w:p>
    <w:p w14:paraId="06749820" w14:textId="47EB417F" w:rsidR="00CE2646" w:rsidRDefault="00CE2646" w:rsidP="00C71C70">
      <w:pPr>
        <w:pStyle w:val="Rubrik2"/>
      </w:pPr>
      <w:bookmarkStart w:id="5" w:name="_Toc66374301"/>
      <w:bookmarkStart w:id="6" w:name="_Toc256000000"/>
      <w:bookmarkStart w:id="7" w:name="_Toc141854158"/>
      <w:bookmarkStart w:id="8" w:name="_Toc161728242"/>
      <w:bookmarkStart w:id="9" w:name="_Toc161728293"/>
      <w:bookmarkStart w:id="10" w:name="_Toc161728668"/>
      <w:r>
        <w:t>Förändringar sedan föregående version</w:t>
      </w:r>
      <w:bookmarkEnd w:id="8"/>
      <w:bookmarkEnd w:id="9"/>
      <w:bookmarkEnd w:id="10"/>
    </w:p>
    <w:p w14:paraId="557E7E66" w14:textId="266046BD" w:rsidR="00CE2646" w:rsidRPr="00CE2646" w:rsidRDefault="00033A61" w:rsidP="00CE2646">
      <w:r>
        <w:t xml:space="preserve">Uppdaterat med rubrik </w:t>
      </w:r>
      <w:r w:rsidR="004701C0">
        <w:t>”</w:t>
      </w:r>
      <w:r w:rsidR="004701C0" w:rsidRPr="004701C0">
        <w:t>Heparinschema för CRRT</w:t>
      </w:r>
      <w:r w:rsidR="004701C0">
        <w:t>”</w:t>
      </w:r>
    </w:p>
    <w:p w14:paraId="52BC2183" w14:textId="6512347D" w:rsidR="002E13EA" w:rsidRPr="002E13EA" w:rsidRDefault="002E13EA" w:rsidP="00C71C70">
      <w:pPr>
        <w:pStyle w:val="Rubrik2"/>
      </w:pPr>
      <w:bookmarkStart w:id="11" w:name="_Toc161728243"/>
      <w:bookmarkStart w:id="12" w:name="_Toc161728294"/>
      <w:bookmarkStart w:id="13" w:name="_Toc161728669"/>
      <w:r w:rsidRPr="002E13EA">
        <w:t>Sammanfattning</w:t>
      </w:r>
      <w:bookmarkEnd w:id="5"/>
      <w:bookmarkEnd w:id="6"/>
      <w:bookmarkEnd w:id="7"/>
      <w:bookmarkEnd w:id="11"/>
      <w:bookmarkEnd w:id="12"/>
      <w:bookmarkEnd w:id="13"/>
    </w:p>
    <w:p w14:paraId="43444E5B" w14:textId="44F0E776" w:rsidR="004A1D42" w:rsidRDefault="006F452B" w:rsidP="006F452B">
      <w:r>
        <w:t>Dialys</w:t>
      </w:r>
      <w:r w:rsidRPr="0068610C">
        <w:t>behandling ingår i behandling av svikt av vitala funktioner. Inom intensivvården genomförs dialysbehand</w:t>
      </w:r>
      <w:r>
        <w:t>lingen mest som kontinuerlig</w:t>
      </w:r>
      <w:r w:rsidRPr="0068610C">
        <w:t xml:space="preserve"> behandling</w:t>
      </w:r>
      <w:r>
        <w:t xml:space="preserve"> för att försöka minimera den </w:t>
      </w:r>
      <w:proofErr w:type="spellStart"/>
      <w:r>
        <w:t>cirkulatoriska</w:t>
      </w:r>
      <w:proofErr w:type="spellEnd"/>
      <w:r>
        <w:t xml:space="preserve"> </w:t>
      </w:r>
      <w:r w:rsidRPr="0068610C">
        <w:t>påverka</w:t>
      </w:r>
      <w:r>
        <w:t xml:space="preserve">n. </w:t>
      </w:r>
      <w:r w:rsidR="004A1D42">
        <w:br w:type="page"/>
      </w:r>
    </w:p>
    <w:bookmarkStart w:id="14" w:name="_Toc161728670" w:displacedByCustomXml="next"/>
    <w:bookmarkStart w:id="15" w:name="_Toc161728245" w:displacedByCustomXml="next"/>
    <w:bookmarkStart w:id="16" w:name="_Toc256000001" w:displacedByCustomXml="next"/>
    <w:bookmarkStart w:id="17" w:name="_Toc66374302" w:displacedByCustomXml="next"/>
    <w:sdt>
      <w:sdtPr>
        <w:id w:val="-2039115303"/>
        <w:docPartObj>
          <w:docPartGallery w:val="Table of Contents"/>
          <w:docPartUnique/>
        </w:docPartObj>
      </w:sdtPr>
      <w:sdtEndPr>
        <w:rPr>
          <w:rFonts w:ascii="Times New Roman" w:eastAsia="Times New Roman" w:hAnsi="Times New Roman" w:cs="Times New Roman"/>
          <w:b/>
          <w:color w:val="auto"/>
          <w:sz w:val="24"/>
          <w:szCs w:val="24"/>
        </w:rPr>
      </w:sdtEndPr>
      <w:sdtContent>
        <w:p w14:paraId="254D3465" w14:textId="77777777" w:rsidR="00857150" w:rsidRDefault="00D4137D" w:rsidP="00D4137D">
          <w:pPr>
            <w:pStyle w:val="Rubrik2"/>
            <w:rPr>
              <w:noProof/>
            </w:rPr>
          </w:pPr>
          <w:r>
            <w:t>Innehållsförteckning</w:t>
          </w:r>
          <w:bookmarkEnd w:id="14"/>
          <w:r>
            <w:fldChar w:fldCharType="begin"/>
          </w:r>
          <w:r>
            <w:instrText xml:space="preserve"> TOC \o "1-3" \h \z \u </w:instrText>
          </w:r>
          <w:r>
            <w:fldChar w:fldCharType="separate"/>
          </w:r>
        </w:p>
        <w:p w14:paraId="0C0AC2D2" w14:textId="3682B7B8" w:rsidR="00857150" w:rsidRDefault="0085715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28671" w:history="1">
            <w:r w:rsidRPr="001824F0">
              <w:rPr>
                <w:rStyle w:val="Hyperlnk"/>
                <w:rFonts w:eastAsia="MS Gothic"/>
                <w:noProof/>
              </w:rPr>
              <w:t>Bakgrund</w:t>
            </w:r>
            <w:r>
              <w:rPr>
                <w:noProof/>
                <w:webHidden/>
              </w:rPr>
              <w:tab/>
            </w:r>
            <w:r>
              <w:rPr>
                <w:noProof/>
                <w:webHidden/>
              </w:rPr>
              <w:fldChar w:fldCharType="begin"/>
            </w:r>
            <w:r>
              <w:rPr>
                <w:noProof/>
                <w:webHidden/>
              </w:rPr>
              <w:instrText xml:space="preserve"> PAGEREF _Toc161728671 \h </w:instrText>
            </w:r>
            <w:r>
              <w:rPr>
                <w:noProof/>
                <w:webHidden/>
              </w:rPr>
            </w:r>
            <w:r>
              <w:rPr>
                <w:noProof/>
                <w:webHidden/>
              </w:rPr>
              <w:fldChar w:fldCharType="separate"/>
            </w:r>
            <w:r w:rsidR="00662A90">
              <w:rPr>
                <w:noProof/>
                <w:webHidden/>
              </w:rPr>
              <w:t>2</w:t>
            </w:r>
            <w:r>
              <w:rPr>
                <w:noProof/>
                <w:webHidden/>
              </w:rPr>
              <w:fldChar w:fldCharType="end"/>
            </w:r>
          </w:hyperlink>
        </w:p>
        <w:p w14:paraId="13E0B32E" w14:textId="4EF43DBF"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72" w:history="1">
            <w:r w:rsidRPr="001824F0">
              <w:rPr>
                <w:rStyle w:val="Hyperlnk"/>
                <w:rFonts w:eastAsia="MS Gothic"/>
                <w:noProof/>
              </w:rPr>
              <w:t>Akut</w:t>
            </w:r>
            <w:r>
              <w:rPr>
                <w:noProof/>
                <w:webHidden/>
              </w:rPr>
              <w:tab/>
            </w:r>
            <w:r>
              <w:rPr>
                <w:noProof/>
                <w:webHidden/>
              </w:rPr>
              <w:fldChar w:fldCharType="begin"/>
            </w:r>
            <w:r>
              <w:rPr>
                <w:noProof/>
                <w:webHidden/>
              </w:rPr>
              <w:instrText xml:space="preserve"> PAGEREF _Toc161728672 \h </w:instrText>
            </w:r>
            <w:r>
              <w:rPr>
                <w:noProof/>
                <w:webHidden/>
              </w:rPr>
            </w:r>
            <w:r>
              <w:rPr>
                <w:noProof/>
                <w:webHidden/>
              </w:rPr>
              <w:fldChar w:fldCharType="separate"/>
            </w:r>
            <w:r w:rsidR="00662A90">
              <w:rPr>
                <w:noProof/>
                <w:webHidden/>
              </w:rPr>
              <w:t>2</w:t>
            </w:r>
            <w:r>
              <w:rPr>
                <w:noProof/>
                <w:webHidden/>
              </w:rPr>
              <w:fldChar w:fldCharType="end"/>
            </w:r>
          </w:hyperlink>
        </w:p>
        <w:p w14:paraId="2E46AABA" w14:textId="742B4E41"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73" w:history="1">
            <w:r w:rsidRPr="001824F0">
              <w:rPr>
                <w:rStyle w:val="Hyperlnk"/>
                <w:rFonts w:eastAsia="MS Gothic"/>
                <w:noProof/>
              </w:rPr>
              <w:t>Kronisk</w:t>
            </w:r>
            <w:r>
              <w:rPr>
                <w:noProof/>
                <w:webHidden/>
              </w:rPr>
              <w:tab/>
            </w:r>
            <w:r>
              <w:rPr>
                <w:noProof/>
                <w:webHidden/>
              </w:rPr>
              <w:fldChar w:fldCharType="begin"/>
            </w:r>
            <w:r>
              <w:rPr>
                <w:noProof/>
                <w:webHidden/>
              </w:rPr>
              <w:instrText xml:space="preserve"> PAGEREF _Toc161728673 \h </w:instrText>
            </w:r>
            <w:r>
              <w:rPr>
                <w:noProof/>
                <w:webHidden/>
              </w:rPr>
            </w:r>
            <w:r>
              <w:rPr>
                <w:noProof/>
                <w:webHidden/>
              </w:rPr>
              <w:fldChar w:fldCharType="separate"/>
            </w:r>
            <w:r w:rsidR="00662A90">
              <w:rPr>
                <w:noProof/>
                <w:webHidden/>
              </w:rPr>
              <w:t>3</w:t>
            </w:r>
            <w:r>
              <w:rPr>
                <w:noProof/>
                <w:webHidden/>
              </w:rPr>
              <w:fldChar w:fldCharType="end"/>
            </w:r>
          </w:hyperlink>
        </w:p>
        <w:p w14:paraId="68107231" w14:textId="32D3CD85" w:rsidR="00857150" w:rsidRDefault="0085715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28674" w:history="1">
            <w:r w:rsidRPr="001824F0">
              <w:rPr>
                <w:rStyle w:val="Hyperlnk"/>
                <w:rFonts w:eastAsia="MS Gothic"/>
                <w:noProof/>
              </w:rPr>
              <w:t>Förutsättningar</w:t>
            </w:r>
            <w:r>
              <w:rPr>
                <w:noProof/>
                <w:webHidden/>
              </w:rPr>
              <w:tab/>
            </w:r>
            <w:r>
              <w:rPr>
                <w:noProof/>
                <w:webHidden/>
              </w:rPr>
              <w:fldChar w:fldCharType="begin"/>
            </w:r>
            <w:r>
              <w:rPr>
                <w:noProof/>
                <w:webHidden/>
              </w:rPr>
              <w:instrText xml:space="preserve"> PAGEREF _Toc161728674 \h </w:instrText>
            </w:r>
            <w:r>
              <w:rPr>
                <w:noProof/>
                <w:webHidden/>
              </w:rPr>
            </w:r>
            <w:r>
              <w:rPr>
                <w:noProof/>
                <w:webHidden/>
              </w:rPr>
              <w:fldChar w:fldCharType="separate"/>
            </w:r>
            <w:r w:rsidR="00662A90">
              <w:rPr>
                <w:noProof/>
                <w:webHidden/>
              </w:rPr>
              <w:t>3</w:t>
            </w:r>
            <w:r>
              <w:rPr>
                <w:noProof/>
                <w:webHidden/>
              </w:rPr>
              <w:fldChar w:fldCharType="end"/>
            </w:r>
          </w:hyperlink>
        </w:p>
        <w:p w14:paraId="59F9ACB9" w14:textId="0AA16C1E"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75" w:history="1">
            <w:r w:rsidRPr="001824F0">
              <w:rPr>
                <w:rStyle w:val="Hyperlnk"/>
                <w:rFonts w:eastAsia="MS Gothic"/>
                <w:noProof/>
              </w:rPr>
              <w:t>Indikation</w:t>
            </w:r>
            <w:r>
              <w:rPr>
                <w:noProof/>
                <w:webHidden/>
              </w:rPr>
              <w:tab/>
            </w:r>
            <w:r>
              <w:rPr>
                <w:noProof/>
                <w:webHidden/>
              </w:rPr>
              <w:fldChar w:fldCharType="begin"/>
            </w:r>
            <w:r>
              <w:rPr>
                <w:noProof/>
                <w:webHidden/>
              </w:rPr>
              <w:instrText xml:space="preserve"> PAGEREF _Toc161728675 \h </w:instrText>
            </w:r>
            <w:r>
              <w:rPr>
                <w:noProof/>
                <w:webHidden/>
              </w:rPr>
            </w:r>
            <w:r>
              <w:rPr>
                <w:noProof/>
                <w:webHidden/>
              </w:rPr>
              <w:fldChar w:fldCharType="separate"/>
            </w:r>
            <w:r w:rsidR="00662A90">
              <w:rPr>
                <w:noProof/>
                <w:webHidden/>
              </w:rPr>
              <w:t>3</w:t>
            </w:r>
            <w:r>
              <w:rPr>
                <w:noProof/>
                <w:webHidden/>
              </w:rPr>
              <w:fldChar w:fldCharType="end"/>
            </w:r>
          </w:hyperlink>
        </w:p>
        <w:p w14:paraId="5A6416C3" w14:textId="154EF7EB"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76" w:history="1">
            <w:r w:rsidRPr="001824F0">
              <w:rPr>
                <w:rStyle w:val="Hyperlnk"/>
                <w:rFonts w:eastAsia="MS Gothic"/>
                <w:noProof/>
              </w:rPr>
              <w:t>Modularitet</w:t>
            </w:r>
            <w:r>
              <w:rPr>
                <w:noProof/>
                <w:webHidden/>
              </w:rPr>
              <w:tab/>
            </w:r>
            <w:r>
              <w:rPr>
                <w:noProof/>
                <w:webHidden/>
              </w:rPr>
              <w:fldChar w:fldCharType="begin"/>
            </w:r>
            <w:r>
              <w:rPr>
                <w:noProof/>
                <w:webHidden/>
              </w:rPr>
              <w:instrText xml:space="preserve"> PAGEREF _Toc161728676 \h </w:instrText>
            </w:r>
            <w:r>
              <w:rPr>
                <w:noProof/>
                <w:webHidden/>
              </w:rPr>
            </w:r>
            <w:r>
              <w:rPr>
                <w:noProof/>
                <w:webHidden/>
              </w:rPr>
              <w:fldChar w:fldCharType="separate"/>
            </w:r>
            <w:r w:rsidR="00662A90">
              <w:rPr>
                <w:noProof/>
                <w:webHidden/>
              </w:rPr>
              <w:t>3</w:t>
            </w:r>
            <w:r>
              <w:rPr>
                <w:noProof/>
                <w:webHidden/>
              </w:rPr>
              <w:fldChar w:fldCharType="end"/>
            </w:r>
          </w:hyperlink>
        </w:p>
        <w:p w14:paraId="4CCA23B6" w14:textId="68560B62"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77" w:history="1">
            <w:r w:rsidRPr="001824F0">
              <w:rPr>
                <w:rStyle w:val="Hyperlnk"/>
                <w:rFonts w:eastAsia="MS Gothic"/>
                <w:noProof/>
              </w:rPr>
              <w:t>Filter</w:t>
            </w:r>
            <w:r>
              <w:rPr>
                <w:noProof/>
                <w:webHidden/>
              </w:rPr>
              <w:tab/>
            </w:r>
            <w:r>
              <w:rPr>
                <w:noProof/>
                <w:webHidden/>
              </w:rPr>
              <w:fldChar w:fldCharType="begin"/>
            </w:r>
            <w:r>
              <w:rPr>
                <w:noProof/>
                <w:webHidden/>
              </w:rPr>
              <w:instrText xml:space="preserve"> PAGEREF _Toc161728677 \h </w:instrText>
            </w:r>
            <w:r>
              <w:rPr>
                <w:noProof/>
                <w:webHidden/>
              </w:rPr>
            </w:r>
            <w:r>
              <w:rPr>
                <w:noProof/>
                <w:webHidden/>
              </w:rPr>
              <w:fldChar w:fldCharType="separate"/>
            </w:r>
            <w:r w:rsidR="00662A90">
              <w:rPr>
                <w:noProof/>
                <w:webHidden/>
              </w:rPr>
              <w:t>3</w:t>
            </w:r>
            <w:r>
              <w:rPr>
                <w:noProof/>
                <w:webHidden/>
              </w:rPr>
              <w:fldChar w:fldCharType="end"/>
            </w:r>
          </w:hyperlink>
        </w:p>
        <w:p w14:paraId="01C8D40A" w14:textId="32589AC2"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78" w:history="1">
            <w:r w:rsidRPr="001824F0">
              <w:rPr>
                <w:rStyle w:val="Hyperlnk"/>
                <w:rFonts w:eastAsia="MS Gothic"/>
                <w:noProof/>
              </w:rPr>
              <w:t>Dialyslösning</w:t>
            </w:r>
            <w:r>
              <w:rPr>
                <w:noProof/>
                <w:webHidden/>
              </w:rPr>
              <w:tab/>
            </w:r>
            <w:r>
              <w:rPr>
                <w:noProof/>
                <w:webHidden/>
              </w:rPr>
              <w:fldChar w:fldCharType="begin"/>
            </w:r>
            <w:r>
              <w:rPr>
                <w:noProof/>
                <w:webHidden/>
              </w:rPr>
              <w:instrText xml:space="preserve"> PAGEREF _Toc161728678 \h </w:instrText>
            </w:r>
            <w:r>
              <w:rPr>
                <w:noProof/>
                <w:webHidden/>
              </w:rPr>
            </w:r>
            <w:r>
              <w:rPr>
                <w:noProof/>
                <w:webHidden/>
              </w:rPr>
              <w:fldChar w:fldCharType="separate"/>
            </w:r>
            <w:r w:rsidR="00662A90">
              <w:rPr>
                <w:noProof/>
                <w:webHidden/>
              </w:rPr>
              <w:t>4</w:t>
            </w:r>
            <w:r>
              <w:rPr>
                <w:noProof/>
                <w:webHidden/>
              </w:rPr>
              <w:fldChar w:fldCharType="end"/>
            </w:r>
          </w:hyperlink>
        </w:p>
        <w:p w14:paraId="107B2BB9" w14:textId="061803B6"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79" w:history="1">
            <w:r w:rsidRPr="001824F0">
              <w:rPr>
                <w:rStyle w:val="Hyperlnk"/>
                <w:rFonts w:eastAsia="MS Gothic"/>
                <w:noProof/>
              </w:rPr>
              <w:t>Dokumentation</w:t>
            </w:r>
            <w:r>
              <w:rPr>
                <w:noProof/>
                <w:webHidden/>
              </w:rPr>
              <w:tab/>
            </w:r>
            <w:r>
              <w:rPr>
                <w:noProof/>
                <w:webHidden/>
              </w:rPr>
              <w:fldChar w:fldCharType="begin"/>
            </w:r>
            <w:r>
              <w:rPr>
                <w:noProof/>
                <w:webHidden/>
              </w:rPr>
              <w:instrText xml:space="preserve"> PAGEREF _Toc161728679 \h </w:instrText>
            </w:r>
            <w:r>
              <w:rPr>
                <w:noProof/>
                <w:webHidden/>
              </w:rPr>
            </w:r>
            <w:r>
              <w:rPr>
                <w:noProof/>
                <w:webHidden/>
              </w:rPr>
              <w:fldChar w:fldCharType="separate"/>
            </w:r>
            <w:r w:rsidR="00662A90">
              <w:rPr>
                <w:noProof/>
                <w:webHidden/>
              </w:rPr>
              <w:t>4</w:t>
            </w:r>
            <w:r>
              <w:rPr>
                <w:noProof/>
                <w:webHidden/>
              </w:rPr>
              <w:fldChar w:fldCharType="end"/>
            </w:r>
          </w:hyperlink>
        </w:p>
        <w:p w14:paraId="60491280" w14:textId="26127B84" w:rsidR="00857150" w:rsidRDefault="0085715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28680" w:history="1">
            <w:r w:rsidRPr="001824F0">
              <w:rPr>
                <w:rStyle w:val="Hyperlnk"/>
                <w:rFonts w:eastAsia="MS Gothic"/>
                <w:noProof/>
              </w:rPr>
              <w:t>Genomförande</w:t>
            </w:r>
            <w:r>
              <w:rPr>
                <w:noProof/>
                <w:webHidden/>
              </w:rPr>
              <w:tab/>
            </w:r>
            <w:r>
              <w:rPr>
                <w:noProof/>
                <w:webHidden/>
              </w:rPr>
              <w:fldChar w:fldCharType="begin"/>
            </w:r>
            <w:r>
              <w:rPr>
                <w:noProof/>
                <w:webHidden/>
              </w:rPr>
              <w:instrText xml:space="preserve"> PAGEREF _Toc161728680 \h </w:instrText>
            </w:r>
            <w:r>
              <w:rPr>
                <w:noProof/>
                <w:webHidden/>
              </w:rPr>
            </w:r>
            <w:r>
              <w:rPr>
                <w:noProof/>
                <w:webHidden/>
              </w:rPr>
              <w:fldChar w:fldCharType="separate"/>
            </w:r>
            <w:r w:rsidR="00662A90">
              <w:rPr>
                <w:noProof/>
                <w:webHidden/>
              </w:rPr>
              <w:t>4</w:t>
            </w:r>
            <w:r>
              <w:rPr>
                <w:noProof/>
                <w:webHidden/>
              </w:rPr>
              <w:fldChar w:fldCharType="end"/>
            </w:r>
          </w:hyperlink>
        </w:p>
        <w:p w14:paraId="6E57B57A" w14:textId="191E3160"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81" w:history="1">
            <w:r w:rsidRPr="001824F0">
              <w:rPr>
                <w:rStyle w:val="Hyperlnk"/>
                <w:rFonts w:eastAsia="MS Gothic"/>
                <w:noProof/>
              </w:rPr>
              <w:t>Eventuella komplikationer</w:t>
            </w:r>
            <w:r>
              <w:rPr>
                <w:noProof/>
                <w:webHidden/>
              </w:rPr>
              <w:tab/>
            </w:r>
            <w:r>
              <w:rPr>
                <w:noProof/>
                <w:webHidden/>
              </w:rPr>
              <w:fldChar w:fldCharType="begin"/>
            </w:r>
            <w:r>
              <w:rPr>
                <w:noProof/>
                <w:webHidden/>
              </w:rPr>
              <w:instrText xml:space="preserve"> PAGEREF _Toc161728681 \h </w:instrText>
            </w:r>
            <w:r>
              <w:rPr>
                <w:noProof/>
                <w:webHidden/>
              </w:rPr>
            </w:r>
            <w:r>
              <w:rPr>
                <w:noProof/>
                <w:webHidden/>
              </w:rPr>
              <w:fldChar w:fldCharType="separate"/>
            </w:r>
            <w:r w:rsidR="00662A90">
              <w:rPr>
                <w:noProof/>
                <w:webHidden/>
              </w:rPr>
              <w:t>6</w:t>
            </w:r>
            <w:r>
              <w:rPr>
                <w:noProof/>
                <w:webHidden/>
              </w:rPr>
              <w:fldChar w:fldCharType="end"/>
            </w:r>
          </w:hyperlink>
        </w:p>
        <w:p w14:paraId="35DA08A0" w14:textId="0A3C4F33"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82" w:history="1">
            <w:r w:rsidRPr="001824F0">
              <w:rPr>
                <w:rStyle w:val="Hyperlnk"/>
                <w:rFonts w:eastAsia="MS Gothic"/>
                <w:noProof/>
              </w:rPr>
              <w:t>Eventuella filterproblem</w:t>
            </w:r>
            <w:r>
              <w:rPr>
                <w:noProof/>
                <w:webHidden/>
              </w:rPr>
              <w:tab/>
            </w:r>
            <w:r>
              <w:rPr>
                <w:noProof/>
                <w:webHidden/>
              </w:rPr>
              <w:fldChar w:fldCharType="begin"/>
            </w:r>
            <w:r>
              <w:rPr>
                <w:noProof/>
                <w:webHidden/>
              </w:rPr>
              <w:instrText xml:space="preserve"> PAGEREF _Toc161728682 \h </w:instrText>
            </w:r>
            <w:r>
              <w:rPr>
                <w:noProof/>
                <w:webHidden/>
              </w:rPr>
            </w:r>
            <w:r>
              <w:rPr>
                <w:noProof/>
                <w:webHidden/>
              </w:rPr>
              <w:fldChar w:fldCharType="separate"/>
            </w:r>
            <w:r w:rsidR="00662A90">
              <w:rPr>
                <w:noProof/>
                <w:webHidden/>
              </w:rPr>
              <w:t>7</w:t>
            </w:r>
            <w:r>
              <w:rPr>
                <w:noProof/>
                <w:webHidden/>
              </w:rPr>
              <w:fldChar w:fldCharType="end"/>
            </w:r>
          </w:hyperlink>
        </w:p>
        <w:p w14:paraId="0889ACFB" w14:textId="780E2CF2"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83" w:history="1">
            <w:r w:rsidRPr="001824F0">
              <w:rPr>
                <w:rStyle w:val="Hyperlnk"/>
                <w:rFonts w:eastAsia="MS Gothic"/>
                <w:noProof/>
              </w:rPr>
              <w:t>Övrigt</w:t>
            </w:r>
            <w:r>
              <w:rPr>
                <w:noProof/>
                <w:webHidden/>
              </w:rPr>
              <w:tab/>
            </w:r>
            <w:r>
              <w:rPr>
                <w:noProof/>
                <w:webHidden/>
              </w:rPr>
              <w:fldChar w:fldCharType="begin"/>
            </w:r>
            <w:r>
              <w:rPr>
                <w:noProof/>
                <w:webHidden/>
              </w:rPr>
              <w:instrText xml:space="preserve"> PAGEREF _Toc161728683 \h </w:instrText>
            </w:r>
            <w:r>
              <w:rPr>
                <w:noProof/>
                <w:webHidden/>
              </w:rPr>
            </w:r>
            <w:r>
              <w:rPr>
                <w:noProof/>
                <w:webHidden/>
              </w:rPr>
              <w:fldChar w:fldCharType="separate"/>
            </w:r>
            <w:r w:rsidR="00662A90">
              <w:rPr>
                <w:noProof/>
                <w:webHidden/>
              </w:rPr>
              <w:t>7</w:t>
            </w:r>
            <w:r>
              <w:rPr>
                <w:noProof/>
                <w:webHidden/>
              </w:rPr>
              <w:fldChar w:fldCharType="end"/>
            </w:r>
          </w:hyperlink>
        </w:p>
        <w:p w14:paraId="24BDDE45" w14:textId="576CAA82" w:rsidR="00857150" w:rsidRDefault="0085715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28684" w:history="1">
            <w:r w:rsidRPr="001824F0">
              <w:rPr>
                <w:rStyle w:val="Hyperlnk"/>
                <w:rFonts w:eastAsia="MS Gothic"/>
                <w:noProof/>
              </w:rPr>
              <w:t>Heparin</w:t>
            </w:r>
            <w:r>
              <w:rPr>
                <w:noProof/>
                <w:webHidden/>
              </w:rPr>
              <w:tab/>
            </w:r>
            <w:r>
              <w:rPr>
                <w:noProof/>
                <w:webHidden/>
              </w:rPr>
              <w:fldChar w:fldCharType="begin"/>
            </w:r>
            <w:r>
              <w:rPr>
                <w:noProof/>
                <w:webHidden/>
              </w:rPr>
              <w:instrText xml:space="preserve"> PAGEREF _Toc161728684 \h </w:instrText>
            </w:r>
            <w:r>
              <w:rPr>
                <w:noProof/>
                <w:webHidden/>
              </w:rPr>
            </w:r>
            <w:r>
              <w:rPr>
                <w:noProof/>
                <w:webHidden/>
              </w:rPr>
              <w:fldChar w:fldCharType="separate"/>
            </w:r>
            <w:r w:rsidR="00662A90">
              <w:rPr>
                <w:noProof/>
                <w:webHidden/>
              </w:rPr>
              <w:t>8</w:t>
            </w:r>
            <w:r>
              <w:rPr>
                <w:noProof/>
                <w:webHidden/>
              </w:rPr>
              <w:fldChar w:fldCharType="end"/>
            </w:r>
          </w:hyperlink>
        </w:p>
        <w:p w14:paraId="2304C2AD" w14:textId="7A02AD85" w:rsidR="00857150" w:rsidRDefault="0085715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28685" w:history="1">
            <w:r w:rsidRPr="001824F0">
              <w:rPr>
                <w:rStyle w:val="Hyperlnk"/>
                <w:rFonts w:eastAsia="MS Gothic"/>
                <w:noProof/>
              </w:rPr>
              <w:t>Uppföljning</w:t>
            </w:r>
            <w:r>
              <w:rPr>
                <w:noProof/>
                <w:webHidden/>
              </w:rPr>
              <w:tab/>
            </w:r>
            <w:r>
              <w:rPr>
                <w:noProof/>
                <w:webHidden/>
              </w:rPr>
              <w:fldChar w:fldCharType="begin"/>
            </w:r>
            <w:r>
              <w:rPr>
                <w:noProof/>
                <w:webHidden/>
              </w:rPr>
              <w:instrText xml:space="preserve"> PAGEREF _Toc161728685 \h </w:instrText>
            </w:r>
            <w:r>
              <w:rPr>
                <w:noProof/>
                <w:webHidden/>
              </w:rPr>
            </w:r>
            <w:r>
              <w:rPr>
                <w:noProof/>
                <w:webHidden/>
              </w:rPr>
              <w:fldChar w:fldCharType="separate"/>
            </w:r>
            <w:r w:rsidR="00662A90">
              <w:rPr>
                <w:noProof/>
                <w:webHidden/>
              </w:rPr>
              <w:t>9</w:t>
            </w:r>
            <w:r>
              <w:rPr>
                <w:noProof/>
                <w:webHidden/>
              </w:rPr>
              <w:fldChar w:fldCharType="end"/>
            </w:r>
          </w:hyperlink>
        </w:p>
        <w:p w14:paraId="08AD36E0" w14:textId="3243CACE" w:rsidR="00857150" w:rsidRDefault="0085715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28686" w:history="1">
            <w:r w:rsidRPr="001824F0">
              <w:rPr>
                <w:rStyle w:val="Hyperlnk"/>
                <w:rFonts w:eastAsia="MS Gothic"/>
                <w:noProof/>
              </w:rPr>
              <w:t>Dokumentinformation</w:t>
            </w:r>
            <w:r>
              <w:rPr>
                <w:noProof/>
                <w:webHidden/>
              </w:rPr>
              <w:tab/>
            </w:r>
            <w:r>
              <w:rPr>
                <w:noProof/>
                <w:webHidden/>
              </w:rPr>
              <w:fldChar w:fldCharType="begin"/>
            </w:r>
            <w:r>
              <w:rPr>
                <w:noProof/>
                <w:webHidden/>
              </w:rPr>
              <w:instrText xml:space="preserve"> PAGEREF _Toc161728686 \h </w:instrText>
            </w:r>
            <w:r>
              <w:rPr>
                <w:noProof/>
                <w:webHidden/>
              </w:rPr>
            </w:r>
            <w:r>
              <w:rPr>
                <w:noProof/>
                <w:webHidden/>
              </w:rPr>
              <w:fldChar w:fldCharType="separate"/>
            </w:r>
            <w:r w:rsidR="00662A90">
              <w:rPr>
                <w:noProof/>
                <w:webHidden/>
              </w:rPr>
              <w:t>10</w:t>
            </w:r>
            <w:r>
              <w:rPr>
                <w:noProof/>
                <w:webHidden/>
              </w:rPr>
              <w:fldChar w:fldCharType="end"/>
            </w:r>
          </w:hyperlink>
        </w:p>
        <w:p w14:paraId="78E2377F" w14:textId="01D2D0B4" w:rsidR="00D4137D" w:rsidRDefault="00D4137D" w:rsidP="004A1D42">
          <w:r>
            <w:rPr>
              <w:b/>
              <w:bCs/>
            </w:rPr>
            <w:fldChar w:fldCharType="end"/>
          </w:r>
        </w:p>
      </w:sdtContent>
    </w:sdt>
    <w:p w14:paraId="10FEB32C" w14:textId="5C385A04" w:rsidR="002E13EA" w:rsidRPr="002E13EA" w:rsidRDefault="002E13EA" w:rsidP="0096669E">
      <w:pPr>
        <w:pStyle w:val="Rubrik2"/>
      </w:pPr>
      <w:bookmarkStart w:id="18" w:name="_Toc161728671"/>
      <w:r w:rsidRPr="002E13EA">
        <w:t>Bakgrund</w:t>
      </w:r>
      <w:bookmarkEnd w:id="17"/>
      <w:bookmarkEnd w:id="16"/>
      <w:bookmarkEnd w:id="15"/>
      <w:bookmarkEnd w:id="18"/>
    </w:p>
    <w:p w14:paraId="162C5C47" w14:textId="77777777" w:rsidR="002E13EA" w:rsidRPr="002E13EA" w:rsidRDefault="002E13EA" w:rsidP="006D3D79">
      <w:r w:rsidRPr="002E13EA">
        <w:t>Indikationer för dialysbehandling kan delas in enligt följande:</w:t>
      </w:r>
    </w:p>
    <w:p w14:paraId="3EDCD999" w14:textId="77777777" w:rsidR="002E13EA" w:rsidRPr="002E13EA" w:rsidRDefault="002E13EA" w:rsidP="006D3D79">
      <w:pPr>
        <w:pStyle w:val="Rubrik3"/>
      </w:pPr>
      <w:bookmarkStart w:id="19" w:name="_Toc66374303"/>
      <w:bookmarkStart w:id="20" w:name="_Toc256000002"/>
      <w:bookmarkStart w:id="21" w:name="_Toc161728246"/>
      <w:bookmarkStart w:id="22" w:name="_Toc161728672"/>
      <w:r w:rsidRPr="002E13EA">
        <w:t>Akut</w:t>
      </w:r>
      <w:bookmarkEnd w:id="19"/>
      <w:bookmarkEnd w:id="20"/>
      <w:bookmarkEnd w:id="21"/>
      <w:bookmarkEnd w:id="22"/>
    </w:p>
    <w:p w14:paraId="15C418B4" w14:textId="77777777" w:rsidR="00436A60" w:rsidRPr="0068610C" w:rsidRDefault="00436A60" w:rsidP="00436A60">
      <w:pPr>
        <w:pStyle w:val="Punktlista"/>
      </w:pPr>
      <w:r w:rsidRPr="0068610C">
        <w:t xml:space="preserve">Akut njursvikt i samband med sepsis. </w:t>
      </w:r>
    </w:p>
    <w:p w14:paraId="1EF4694A" w14:textId="77777777" w:rsidR="00436A60" w:rsidRPr="0068610C" w:rsidRDefault="00436A60" w:rsidP="00436A60">
      <w:pPr>
        <w:pStyle w:val="Punktlista"/>
      </w:pPr>
      <w:r w:rsidRPr="0068610C">
        <w:t>Akut njursvikt i samband med hjärtsvikt/cirkulationssvikt</w:t>
      </w:r>
    </w:p>
    <w:p w14:paraId="217802B1" w14:textId="77777777" w:rsidR="00436A60" w:rsidRDefault="00436A60" w:rsidP="00436A60">
      <w:pPr>
        <w:pStyle w:val="Punktlista"/>
      </w:pPr>
      <w:r w:rsidRPr="0068610C">
        <w:t xml:space="preserve">Akut njursvikt i samband med trauma och stora mjukdelsskador </w:t>
      </w:r>
    </w:p>
    <w:p w14:paraId="140C0CBB" w14:textId="77777777" w:rsidR="00436A60" w:rsidRPr="0068610C" w:rsidRDefault="00436A60" w:rsidP="00436A60">
      <w:pPr>
        <w:pStyle w:val="Punktlista"/>
      </w:pPr>
      <w:r>
        <w:t>Vissa i</w:t>
      </w:r>
      <w:r w:rsidRPr="0068610C">
        <w:t>ntoxika</w:t>
      </w:r>
      <w:r>
        <w:t xml:space="preserve">tioner </w:t>
      </w:r>
    </w:p>
    <w:p w14:paraId="2D511FE7" w14:textId="77777777" w:rsidR="00436A60" w:rsidRPr="0068610C" w:rsidRDefault="00436A60" w:rsidP="00436A60">
      <w:pPr>
        <w:pStyle w:val="Punktlista"/>
      </w:pPr>
      <w:r w:rsidRPr="0068610C">
        <w:t>Allvarliga elektrolytstörningar (</w:t>
      </w:r>
      <w:proofErr w:type="spellStart"/>
      <w:r>
        <w:t>ffa</w:t>
      </w:r>
      <w:proofErr w:type="spellEnd"/>
      <w:r>
        <w:t xml:space="preserve">. </w:t>
      </w:r>
      <w:proofErr w:type="spellStart"/>
      <w:r w:rsidRPr="0068610C">
        <w:t>hyperkalemi</w:t>
      </w:r>
      <w:proofErr w:type="spellEnd"/>
      <w:r w:rsidRPr="0068610C">
        <w:t>)</w:t>
      </w:r>
    </w:p>
    <w:p w14:paraId="1C419CB7" w14:textId="77777777" w:rsidR="00436A60" w:rsidRPr="0068610C" w:rsidRDefault="00436A60" w:rsidP="00436A60">
      <w:pPr>
        <w:pStyle w:val="Punktlista"/>
      </w:pPr>
      <w:r>
        <w:t xml:space="preserve">Allvarlig </w:t>
      </w:r>
      <w:proofErr w:type="spellStart"/>
      <w:r>
        <w:t>hyper</w:t>
      </w:r>
      <w:r w:rsidRPr="0068610C">
        <w:t>termi</w:t>
      </w:r>
      <w:proofErr w:type="spellEnd"/>
    </w:p>
    <w:p w14:paraId="0217551B" w14:textId="77777777" w:rsidR="00662A90" w:rsidRDefault="00662A90" w:rsidP="007373CD">
      <w:pPr>
        <w:pStyle w:val="Rubrik3"/>
      </w:pPr>
      <w:bookmarkStart w:id="23" w:name="_Toc66374304"/>
      <w:bookmarkStart w:id="24" w:name="_Toc256000003"/>
      <w:bookmarkStart w:id="25" w:name="_Toc161728247"/>
      <w:bookmarkStart w:id="26" w:name="_Toc161728673"/>
      <w:r>
        <w:br w:type="page"/>
      </w:r>
    </w:p>
    <w:p w14:paraId="320DC827" w14:textId="51749F7D" w:rsidR="002E13EA" w:rsidRPr="002E13EA" w:rsidRDefault="002E13EA" w:rsidP="007373CD">
      <w:pPr>
        <w:pStyle w:val="Rubrik3"/>
      </w:pPr>
      <w:r w:rsidRPr="002E13EA">
        <w:lastRenderedPageBreak/>
        <w:t>Kronisk</w:t>
      </w:r>
      <w:bookmarkEnd w:id="23"/>
      <w:bookmarkEnd w:id="24"/>
      <w:bookmarkEnd w:id="25"/>
      <w:bookmarkEnd w:id="26"/>
      <w:r w:rsidRPr="002E13EA">
        <w:t xml:space="preserve"> </w:t>
      </w:r>
    </w:p>
    <w:p w14:paraId="55C44A92" w14:textId="77777777" w:rsidR="002E13EA" w:rsidRPr="002E13EA" w:rsidRDefault="002E13EA" w:rsidP="007373CD">
      <w:pPr>
        <w:pStyle w:val="Punktlista"/>
      </w:pPr>
      <w:r w:rsidRPr="002E13EA">
        <w:t xml:space="preserve">Patienter med känd </w:t>
      </w:r>
      <w:proofErr w:type="spellStart"/>
      <w:r w:rsidRPr="002E13EA">
        <w:t>dialyskrävnde</w:t>
      </w:r>
      <w:proofErr w:type="spellEnd"/>
      <w:r w:rsidRPr="002E13EA">
        <w:t xml:space="preserve"> njursvikt och annat intensivvårdsbehov</w:t>
      </w:r>
    </w:p>
    <w:p w14:paraId="24B5353C" w14:textId="786117FA" w:rsidR="009D5C87" w:rsidRPr="006C31D0" w:rsidRDefault="009D5C87" w:rsidP="009D5C87">
      <w:r w:rsidRPr="006C31D0">
        <w:t xml:space="preserve">För information om </w:t>
      </w:r>
      <w:proofErr w:type="spellStart"/>
      <w:r w:rsidRPr="006C31D0">
        <w:t>dialysprinciper</w:t>
      </w:r>
      <w:proofErr w:type="spellEnd"/>
      <w:r w:rsidRPr="006C31D0">
        <w:t xml:space="preserve"> och aktuella riktlinjer rekommenderas följande websidor:</w:t>
      </w:r>
    </w:p>
    <w:p w14:paraId="50894EE2" w14:textId="67E6A22B" w:rsidR="009D5C87" w:rsidRPr="009D5C87" w:rsidRDefault="00000000" w:rsidP="009D5C87">
      <w:pPr>
        <w:rPr>
          <w:szCs w:val="23"/>
        </w:rPr>
      </w:pPr>
      <w:hyperlink r:id="rId17" w:history="1">
        <w:r w:rsidR="009D5C87" w:rsidRPr="006C31D0">
          <w:rPr>
            <w:rStyle w:val="Hyperlnk"/>
            <w:szCs w:val="23"/>
          </w:rPr>
          <w:t>http://narkosguiden.se/book/dialysbehandling-crrt/</w:t>
        </w:r>
      </w:hyperlink>
    </w:p>
    <w:p w14:paraId="736DB9FE" w14:textId="32B4F966" w:rsidR="009D5C87" w:rsidRPr="00662A90" w:rsidRDefault="00000000" w:rsidP="009D5C87">
      <w:pPr>
        <w:rPr>
          <w:szCs w:val="23"/>
        </w:rPr>
      </w:pPr>
      <w:hyperlink r:id="rId18" w:history="1">
        <w:r w:rsidR="009D5C87" w:rsidRPr="006C31D0">
          <w:rPr>
            <w:rStyle w:val="Hyperlnk"/>
            <w:szCs w:val="23"/>
          </w:rPr>
          <w:t>https://kdigo.org/guidelines/</w:t>
        </w:r>
      </w:hyperlink>
    </w:p>
    <w:p w14:paraId="53854D6B" w14:textId="77777777" w:rsidR="009D5C87" w:rsidRPr="006C31D0" w:rsidRDefault="009D5C87" w:rsidP="009D5C87">
      <w:r w:rsidRPr="006C31D0">
        <w:t xml:space="preserve">På IVA SÄS/Borås har vi sedan december 2018 dialysmaskinen Fresenius </w:t>
      </w:r>
      <w:proofErr w:type="spellStart"/>
      <w:r w:rsidRPr="006C31D0">
        <w:t>multiFiltratePRO</w:t>
      </w:r>
      <w:proofErr w:type="spellEnd"/>
      <w:r w:rsidRPr="006C31D0">
        <w:t xml:space="preserve"> med </w:t>
      </w:r>
      <w:proofErr w:type="spellStart"/>
      <w:r w:rsidRPr="006C31D0">
        <w:t>CiCa</w:t>
      </w:r>
      <w:proofErr w:type="spellEnd"/>
      <w:r w:rsidRPr="006C31D0">
        <w:t>-protokoll. Standardmodus är CVVHD.</w:t>
      </w:r>
    </w:p>
    <w:p w14:paraId="196B102C" w14:textId="77777777" w:rsidR="00252501" w:rsidRDefault="00252501" w:rsidP="00252501">
      <w:pPr>
        <w:pStyle w:val="Rubrik2"/>
      </w:pPr>
      <w:bookmarkStart w:id="27" w:name="_Toc415216198"/>
      <w:bookmarkStart w:id="28" w:name="_Toc256000033"/>
      <w:bookmarkStart w:id="29" w:name="_Toc468092395"/>
      <w:bookmarkStart w:id="30" w:name="_Toc256000060"/>
      <w:bookmarkStart w:id="31" w:name="_Toc525109456"/>
      <w:bookmarkStart w:id="32" w:name="_Toc529369850"/>
      <w:bookmarkStart w:id="33" w:name="_Toc256000093"/>
      <w:bookmarkStart w:id="34" w:name="_Toc161728248"/>
      <w:bookmarkStart w:id="35" w:name="_Toc161728674"/>
      <w:r>
        <w:t>Förutsättningar</w:t>
      </w:r>
      <w:bookmarkEnd w:id="27"/>
      <w:bookmarkEnd w:id="28"/>
      <w:bookmarkEnd w:id="29"/>
      <w:bookmarkEnd w:id="30"/>
      <w:bookmarkEnd w:id="31"/>
      <w:bookmarkEnd w:id="32"/>
      <w:bookmarkEnd w:id="33"/>
      <w:bookmarkEnd w:id="34"/>
      <w:bookmarkEnd w:id="35"/>
    </w:p>
    <w:p w14:paraId="1752F745" w14:textId="77777777" w:rsidR="00CD5DF0" w:rsidRDefault="00252501" w:rsidP="00252501">
      <w:pPr>
        <w:rPr>
          <w:rStyle w:val="Rubrik3Char"/>
        </w:rPr>
      </w:pPr>
      <w:bookmarkStart w:id="36" w:name="_Toc161728249"/>
      <w:bookmarkStart w:id="37" w:name="_Toc161728675"/>
      <w:r w:rsidRPr="00565669">
        <w:rPr>
          <w:rStyle w:val="Rubrik3Char"/>
        </w:rPr>
        <w:t>Indikation</w:t>
      </w:r>
      <w:bookmarkEnd w:id="36"/>
      <w:bookmarkEnd w:id="37"/>
      <w:r w:rsidR="00565669">
        <w:rPr>
          <w:rStyle w:val="Rubrik3Char"/>
        </w:rPr>
        <w:t xml:space="preserve"> </w:t>
      </w:r>
    </w:p>
    <w:p w14:paraId="406135AD" w14:textId="6AF01498" w:rsidR="00252501" w:rsidRDefault="00252501" w:rsidP="00252501">
      <w:r w:rsidRPr="0068610C">
        <w:t xml:space="preserve">CRRT (kontinuerlig njurersättningsterapi) är inte bunden till </w:t>
      </w:r>
      <w:r>
        <w:t>strikta kriterier angående när den skall startas</w:t>
      </w:r>
      <w:r w:rsidRPr="0068610C">
        <w:t>. Utöver en medicinsk bedömning ska</w:t>
      </w:r>
      <w:r>
        <w:t xml:space="preserve"> det</w:t>
      </w:r>
      <w:r w:rsidRPr="0068610C">
        <w:t xml:space="preserve"> ing</w:t>
      </w:r>
      <w:r>
        <w:t>å etiska värderingar i beslutet.</w:t>
      </w:r>
      <w:r w:rsidRPr="0068610C">
        <w:t xml:space="preserve"> </w:t>
      </w:r>
    </w:p>
    <w:p w14:paraId="5533832A" w14:textId="77777777" w:rsidR="00CD5DF0" w:rsidRDefault="00252501" w:rsidP="00252501">
      <w:pPr>
        <w:rPr>
          <w:b/>
          <w:bCs/>
          <w:iCs/>
        </w:rPr>
      </w:pPr>
      <w:bookmarkStart w:id="38" w:name="_Toc161728250"/>
      <w:bookmarkStart w:id="39" w:name="_Toc161728676"/>
      <w:proofErr w:type="spellStart"/>
      <w:r w:rsidRPr="00565669">
        <w:rPr>
          <w:rStyle w:val="Rubrik3Char"/>
        </w:rPr>
        <w:t>Modularitet</w:t>
      </w:r>
      <w:bookmarkEnd w:id="38"/>
      <w:bookmarkEnd w:id="39"/>
      <w:proofErr w:type="spellEnd"/>
      <w:r>
        <w:rPr>
          <w:b/>
          <w:bCs/>
          <w:iCs/>
        </w:rPr>
        <w:t xml:space="preserve"> </w:t>
      </w:r>
    </w:p>
    <w:p w14:paraId="6C54F4A7" w14:textId="11F09291" w:rsidR="00252501" w:rsidRDefault="00252501" w:rsidP="00252501">
      <w:r>
        <w:t xml:space="preserve">Förstahandsval är CVVHD </w:t>
      </w:r>
      <w:proofErr w:type="spellStart"/>
      <w:r>
        <w:t>CiCa</w:t>
      </w:r>
      <w:proofErr w:type="spellEnd"/>
      <w:r>
        <w:t xml:space="preserve">. Eftersom mängden citrat som ges är beroende av blodflödet krävs att förhållandet mellan </w:t>
      </w:r>
      <w:proofErr w:type="spellStart"/>
      <w:r>
        <w:t>dilaysat</w:t>
      </w:r>
      <w:proofErr w:type="spellEnd"/>
      <w:r>
        <w:t>-blodflöde är konstant då dialysen inleds. Förhållandet skall vara 20:1 (</w:t>
      </w:r>
      <w:proofErr w:type="spellStart"/>
      <w:proofErr w:type="gramStart"/>
      <w:r>
        <w:t>dialysat:blod</w:t>
      </w:r>
      <w:proofErr w:type="spellEnd"/>
      <w:proofErr w:type="gramEnd"/>
      <w:r>
        <w:t>) mätt i ml/h (</w:t>
      </w:r>
      <w:proofErr w:type="spellStart"/>
      <w:r>
        <w:t>dialysat</w:t>
      </w:r>
      <w:proofErr w:type="spellEnd"/>
      <w:r>
        <w:t xml:space="preserve">) och ml/min (blod) eller ett </w:t>
      </w:r>
      <w:proofErr w:type="spellStart"/>
      <w:r>
        <w:t>dialysatflöde</w:t>
      </w:r>
      <w:proofErr w:type="spellEnd"/>
      <w:r>
        <w:t xml:space="preserve"> på 33% av blodflödet. </w:t>
      </w:r>
    </w:p>
    <w:p w14:paraId="123A9D76" w14:textId="77777777" w:rsidR="00252501" w:rsidRPr="00F01BB4" w:rsidRDefault="00252501" w:rsidP="00252501">
      <w:r>
        <w:rPr>
          <w:bCs/>
          <w:iCs/>
        </w:rPr>
        <w:t xml:space="preserve">Om Heparin skall användas används samma slangsett och filter som till </w:t>
      </w:r>
      <w:proofErr w:type="spellStart"/>
      <w:r>
        <w:rPr>
          <w:bCs/>
          <w:iCs/>
        </w:rPr>
        <w:t>CiCa</w:t>
      </w:r>
      <w:proofErr w:type="spellEnd"/>
      <w:r>
        <w:rPr>
          <w:bCs/>
          <w:iCs/>
        </w:rPr>
        <w:t xml:space="preserve"> men med </w:t>
      </w:r>
      <w:proofErr w:type="spellStart"/>
      <w:r>
        <w:rPr>
          <w:bCs/>
          <w:iCs/>
        </w:rPr>
        <w:t>Multibic</w:t>
      </w:r>
      <w:proofErr w:type="spellEnd"/>
      <w:r>
        <w:rPr>
          <w:bCs/>
          <w:iCs/>
        </w:rPr>
        <w:t xml:space="preserve"> </w:t>
      </w:r>
      <w:proofErr w:type="spellStart"/>
      <w:r>
        <w:rPr>
          <w:bCs/>
          <w:iCs/>
        </w:rPr>
        <w:t>dialysatvätksa</w:t>
      </w:r>
      <w:proofErr w:type="spellEnd"/>
      <w:r>
        <w:rPr>
          <w:bCs/>
          <w:iCs/>
        </w:rPr>
        <w:t xml:space="preserve"> innehållande calcium. Se förfarande under Övrigt sist i detta dokument.</w:t>
      </w:r>
    </w:p>
    <w:p w14:paraId="7A4AF423" w14:textId="77777777" w:rsidR="00CD5DF0" w:rsidRDefault="00252501" w:rsidP="00252501">
      <w:bookmarkStart w:id="40" w:name="_Toc161728251"/>
      <w:bookmarkStart w:id="41" w:name="_Toc161728677"/>
      <w:r w:rsidRPr="00CD5DF0">
        <w:rPr>
          <w:rStyle w:val="Rubrik3Char"/>
        </w:rPr>
        <w:t>Filter</w:t>
      </w:r>
      <w:bookmarkEnd w:id="40"/>
      <w:bookmarkEnd w:id="41"/>
      <w:r w:rsidRPr="0068610C">
        <w:t xml:space="preserve"> </w:t>
      </w:r>
    </w:p>
    <w:p w14:paraId="6DB775D5" w14:textId="4933D55A" w:rsidR="00252501" w:rsidRDefault="00CD5DF0" w:rsidP="00252501">
      <w:proofErr w:type="spellStart"/>
      <w:r>
        <w:t>S</w:t>
      </w:r>
      <w:r w:rsidR="00252501">
        <w:t>tandardfilter</w:t>
      </w:r>
      <w:proofErr w:type="spellEnd"/>
      <w:r w:rsidR="00252501">
        <w:t xml:space="preserve"> är AV1000S som skall användas vid generellt dialysbehov </w:t>
      </w:r>
      <w:r w:rsidR="0020058E">
        <w:t>till exempel</w:t>
      </w:r>
      <w:r w:rsidR="00252501">
        <w:t xml:space="preserve"> vätskebalanskorrigering. Som alternativ finns EMIC2-filtret som har en högre permeabilitet för medelstora molekyler och lämpar sig vid vissa intoxikationer, septisk chock eller </w:t>
      </w:r>
      <w:proofErr w:type="spellStart"/>
      <w:r w:rsidR="00252501">
        <w:t>rahbdomyolys</w:t>
      </w:r>
      <w:proofErr w:type="spellEnd"/>
      <w:r w:rsidR="00252501">
        <w:t>.</w:t>
      </w:r>
    </w:p>
    <w:p w14:paraId="179492F5" w14:textId="77777777" w:rsidR="004A1D42" w:rsidRDefault="004A1D42" w:rsidP="00252501">
      <w:pPr>
        <w:rPr>
          <w:rStyle w:val="Rubrik3Char"/>
        </w:rPr>
      </w:pPr>
      <w:bookmarkStart w:id="42" w:name="_Toc161728252"/>
      <w:r>
        <w:rPr>
          <w:rStyle w:val="Rubrik3Char"/>
        </w:rPr>
        <w:br w:type="page"/>
      </w:r>
    </w:p>
    <w:p w14:paraId="66E0595F" w14:textId="0B214D06" w:rsidR="00CD5DF0" w:rsidRDefault="00252501" w:rsidP="00252501">
      <w:bookmarkStart w:id="43" w:name="_Toc161728678"/>
      <w:r w:rsidRPr="00CD5DF0">
        <w:rPr>
          <w:rStyle w:val="Rubrik3Char"/>
        </w:rPr>
        <w:lastRenderedPageBreak/>
        <w:t>Dialyslösning</w:t>
      </w:r>
      <w:bookmarkEnd w:id="42"/>
      <w:bookmarkEnd w:id="43"/>
      <w:r w:rsidRPr="0068610C">
        <w:t xml:space="preserve"> </w:t>
      </w:r>
    </w:p>
    <w:p w14:paraId="32304E89" w14:textId="044F0786" w:rsidR="00252501" w:rsidRDefault="00252501" w:rsidP="00252501">
      <w:r>
        <w:t xml:space="preserve">Till </w:t>
      </w:r>
      <w:proofErr w:type="spellStart"/>
      <w:r>
        <w:t>CiCa</w:t>
      </w:r>
      <w:proofErr w:type="spellEnd"/>
      <w:r>
        <w:t xml:space="preserve"> används </w:t>
      </w:r>
      <w:proofErr w:type="spellStart"/>
      <w:r>
        <w:t>dialysat</w:t>
      </w:r>
      <w:proofErr w:type="spellEnd"/>
      <w:r>
        <w:t xml:space="preserve"> med </w:t>
      </w:r>
      <w:proofErr w:type="spellStart"/>
      <w:r>
        <w:t>Kaliumhalt</w:t>
      </w:r>
      <w:proofErr w:type="spellEnd"/>
      <w:r>
        <w:t xml:space="preserve"> 4mmol/l eller 2mmol/l och till Heparindialys används </w:t>
      </w:r>
      <w:proofErr w:type="spellStart"/>
      <w:r>
        <w:t>Multibic</w:t>
      </w:r>
      <w:proofErr w:type="spellEnd"/>
      <w:r>
        <w:t xml:space="preserve"> med Calcium.</w:t>
      </w:r>
    </w:p>
    <w:p w14:paraId="2B7B9EE5" w14:textId="77777777" w:rsidR="00CD5DF0" w:rsidRDefault="00252501" w:rsidP="00252501">
      <w:bookmarkStart w:id="44" w:name="_Toc161728253"/>
      <w:bookmarkStart w:id="45" w:name="_Toc161728679"/>
      <w:r w:rsidRPr="00CD5DF0">
        <w:rPr>
          <w:rStyle w:val="Rubrik3Char"/>
        </w:rPr>
        <w:t>Dokumentation</w:t>
      </w:r>
      <w:bookmarkEnd w:id="44"/>
      <w:bookmarkEnd w:id="45"/>
      <w:r w:rsidRPr="0068610C">
        <w:t xml:space="preserve"> </w:t>
      </w:r>
    </w:p>
    <w:p w14:paraId="7E9C89CF" w14:textId="2E749EA3" w:rsidR="002E13EA" w:rsidRPr="000817C5" w:rsidRDefault="00CD5DF0" w:rsidP="000817C5">
      <w:r>
        <w:t>S</w:t>
      </w:r>
      <w:r w:rsidR="00252501" w:rsidRPr="0068610C">
        <w:t>ke</w:t>
      </w:r>
      <w:r w:rsidR="00252501">
        <w:t>r</w:t>
      </w:r>
      <w:r w:rsidR="00252501" w:rsidRPr="0068610C">
        <w:t xml:space="preserve"> på ett separat protokoll, på IVA</w:t>
      </w:r>
      <w:r w:rsidR="00D96900">
        <w:t>:</w:t>
      </w:r>
      <w:r w:rsidR="00252501" w:rsidRPr="0068610C">
        <w:t>s övervakningskurva ska pågående CRRT – behandling tydliggöras. För dokumentationen ansvarar sjuksköterskan.</w:t>
      </w:r>
    </w:p>
    <w:p w14:paraId="565FD39E" w14:textId="77777777" w:rsidR="002E13EA" w:rsidRPr="002E13EA" w:rsidRDefault="002E13EA" w:rsidP="00CD5DF0">
      <w:pPr>
        <w:pStyle w:val="Rubrik2"/>
      </w:pPr>
      <w:bookmarkStart w:id="46" w:name="_Toc66374306"/>
      <w:bookmarkStart w:id="47" w:name="_Toc256000005"/>
      <w:bookmarkStart w:id="48" w:name="_Toc161728254"/>
      <w:bookmarkStart w:id="49" w:name="_Toc161728680"/>
      <w:r w:rsidRPr="002E13EA">
        <w:t>Genomförande</w:t>
      </w:r>
      <w:bookmarkEnd w:id="46"/>
      <w:bookmarkEnd w:id="47"/>
      <w:bookmarkEnd w:id="48"/>
      <w:bookmarkEnd w:id="49"/>
    </w:p>
    <w:p w14:paraId="1A0A7686" w14:textId="73943EC2" w:rsidR="00F973BA" w:rsidRDefault="00F973BA" w:rsidP="00F973BA">
      <w:pPr>
        <w:pStyle w:val="Punktlista"/>
        <w:numPr>
          <w:ilvl w:val="0"/>
          <w:numId w:val="26"/>
        </w:numPr>
      </w:pPr>
      <w:bookmarkStart w:id="50" w:name="_Toc413762448"/>
      <w:bookmarkStart w:id="51" w:name="_Toc415216210"/>
      <w:bookmarkStart w:id="52" w:name="_Toc256000045"/>
      <w:bookmarkStart w:id="53" w:name="_Toc468092407"/>
      <w:bookmarkStart w:id="54" w:name="_Toc256000072"/>
      <w:bookmarkStart w:id="55" w:name="_Toc525109468"/>
      <w:bookmarkStart w:id="56" w:name="_Toc529369862"/>
      <w:bookmarkStart w:id="57" w:name="_Toc256000105"/>
      <w:bookmarkEnd w:id="0"/>
      <w:r w:rsidRPr="006C31D0">
        <w:t xml:space="preserve">Välj och ordinera filter samt </w:t>
      </w:r>
      <w:proofErr w:type="spellStart"/>
      <w:r w:rsidRPr="006C31D0">
        <w:t>dialysat</w:t>
      </w:r>
      <w:proofErr w:type="spellEnd"/>
      <w:r w:rsidRPr="006C31D0">
        <w:t>. Kontrollera pat</w:t>
      </w:r>
      <w:r w:rsidR="008E200D">
        <w:t>ienten</w:t>
      </w:r>
      <w:r w:rsidRPr="006C31D0">
        <w:t xml:space="preserve"> joniserade Ca samt bikarbonat</w:t>
      </w:r>
      <w:r>
        <w:t>. E</w:t>
      </w:r>
      <w:r w:rsidRPr="006C31D0">
        <w:t xml:space="preserve">v. </w:t>
      </w:r>
      <w:proofErr w:type="spellStart"/>
      <w:r w:rsidRPr="006C31D0">
        <w:t>hypokalcemi</w:t>
      </w:r>
      <w:proofErr w:type="spellEnd"/>
      <w:r w:rsidRPr="006C31D0">
        <w:t xml:space="preserve"> bör korrigeras innan </w:t>
      </w:r>
      <w:proofErr w:type="spellStart"/>
      <w:r w:rsidRPr="006C31D0">
        <w:t>CiCa</w:t>
      </w:r>
      <w:proofErr w:type="spellEnd"/>
      <w:r w:rsidRPr="006C31D0">
        <w:t>-CRRT startas</w:t>
      </w:r>
      <w:r>
        <w:t xml:space="preserve">, vid mild </w:t>
      </w:r>
      <w:proofErr w:type="spellStart"/>
      <w:r>
        <w:t>hypocalcemi</w:t>
      </w:r>
      <w:proofErr w:type="spellEnd"/>
      <w:r>
        <w:t xml:space="preserve"> kan SSK ge 10ml </w:t>
      </w:r>
      <w:proofErr w:type="spellStart"/>
      <w:r>
        <w:t>Calciumglukonat</w:t>
      </w:r>
      <w:proofErr w:type="spellEnd"/>
      <w:r>
        <w:t xml:space="preserve"> enl</w:t>
      </w:r>
      <w:r w:rsidR="00477F51">
        <w:t>igt</w:t>
      </w:r>
      <w:r>
        <w:t xml:space="preserve"> generell ordination men vid joniserat Calcium </w:t>
      </w:r>
      <w:r w:rsidR="0020058E">
        <w:t>&lt;1</w:t>
      </w:r>
      <w:r>
        <w:t>,0 bör läkare tillfrågas för ordination innan start av CRRT.</w:t>
      </w:r>
    </w:p>
    <w:p w14:paraId="1E71C195" w14:textId="77337893" w:rsidR="00F973BA" w:rsidRPr="006C31D0" w:rsidRDefault="00F973BA" w:rsidP="00F973BA">
      <w:pPr>
        <w:pStyle w:val="Punktlista"/>
        <w:numPr>
          <w:ilvl w:val="0"/>
          <w:numId w:val="26"/>
        </w:numPr>
      </w:pPr>
      <w:r w:rsidRPr="006C31D0">
        <w:t>Bestäm dialysdos (</w:t>
      </w:r>
      <w:proofErr w:type="spellStart"/>
      <w:r w:rsidRPr="006C31D0">
        <w:t>di</w:t>
      </w:r>
      <w:r>
        <w:t>a</w:t>
      </w:r>
      <w:r w:rsidRPr="006C31D0">
        <w:t>lysatflöde</w:t>
      </w:r>
      <w:proofErr w:type="spellEnd"/>
      <w:r w:rsidRPr="006C31D0">
        <w:t>) om det ska avvika från standardinställning</w:t>
      </w:r>
      <w:r>
        <w:t>.</w:t>
      </w:r>
      <w:r w:rsidRPr="006C31D0">
        <w:t xml:space="preserve"> </w:t>
      </w:r>
      <w:r>
        <w:t>S</w:t>
      </w:r>
      <w:r w:rsidRPr="006C31D0">
        <w:t xml:space="preserve">å länge </w:t>
      </w:r>
      <w:proofErr w:type="spellStart"/>
      <w:r w:rsidRPr="006C31D0">
        <w:t>dialysat</w:t>
      </w:r>
      <w:proofErr w:type="spellEnd"/>
      <w:r w:rsidRPr="006C31D0">
        <w:t xml:space="preserve"> – blodflöde justeras propo</w:t>
      </w:r>
      <w:r>
        <w:t>r</w:t>
      </w:r>
      <w:r w:rsidRPr="006C31D0">
        <w:t>tionerligt</w:t>
      </w:r>
      <w:r>
        <w:t xml:space="preserve"> 20:1</w:t>
      </w:r>
      <w:r w:rsidRPr="006C31D0">
        <w:t xml:space="preserve"> behöver ingen ändring i citrat-kalciumdoser göras i detta skede.</w:t>
      </w:r>
    </w:p>
    <w:p w14:paraId="0D1C2EE0" w14:textId="77777777" w:rsidR="00F973BA" w:rsidRPr="006C31D0" w:rsidRDefault="00F973BA" w:rsidP="00F973BA">
      <w:pPr>
        <w:pStyle w:val="Liststycke"/>
        <w:numPr>
          <w:ilvl w:val="0"/>
          <w:numId w:val="26"/>
        </w:numPr>
      </w:pPr>
      <w:proofErr w:type="spellStart"/>
      <w:r w:rsidRPr="006C31D0">
        <w:t>Priming</w:t>
      </w:r>
      <w:proofErr w:type="spellEnd"/>
      <w:r w:rsidRPr="006C31D0">
        <w:t xml:space="preserve"> sker med </w:t>
      </w:r>
      <w:proofErr w:type="spellStart"/>
      <w:r w:rsidRPr="006C31D0">
        <w:t>NaCl</w:t>
      </w:r>
      <w:proofErr w:type="spellEnd"/>
      <w:r w:rsidRPr="006C31D0">
        <w:t>, inget Heparin behövs.</w:t>
      </w:r>
    </w:p>
    <w:tbl>
      <w:tblPr>
        <w:tblpPr w:leftFromText="141" w:rightFromText="141" w:vertAnchor="text" w:horzAnchor="page" w:tblpX="2011" w:tblpY="48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303"/>
        <w:gridCol w:w="3170"/>
      </w:tblGrid>
      <w:tr w:rsidR="00F973BA" w14:paraId="3E2C17F0" w14:textId="77777777" w:rsidTr="00F973BA">
        <w:tc>
          <w:tcPr>
            <w:tcW w:w="3260" w:type="dxa"/>
          </w:tcPr>
          <w:p w14:paraId="015EB981" w14:textId="77777777" w:rsidR="00F973BA" w:rsidRPr="00BF19FA" w:rsidRDefault="00F973BA" w:rsidP="000817C5">
            <w:pPr>
              <w:rPr>
                <w:b/>
                <w:bCs/>
              </w:rPr>
            </w:pPr>
            <w:r w:rsidRPr="00BF19FA">
              <w:rPr>
                <w:b/>
                <w:bCs/>
              </w:rPr>
              <w:t>Blodflöde</w:t>
            </w:r>
          </w:p>
        </w:tc>
        <w:tc>
          <w:tcPr>
            <w:tcW w:w="2835" w:type="dxa"/>
          </w:tcPr>
          <w:p w14:paraId="29FF31F4" w14:textId="77777777" w:rsidR="00F973BA" w:rsidRPr="00BF19FA" w:rsidRDefault="00F973BA" w:rsidP="000817C5">
            <w:pPr>
              <w:rPr>
                <w:b/>
                <w:bCs/>
              </w:rPr>
            </w:pPr>
            <w:r w:rsidRPr="00BF19FA">
              <w:rPr>
                <w:b/>
                <w:bCs/>
              </w:rPr>
              <w:t>150ml/min</w:t>
            </w:r>
          </w:p>
        </w:tc>
      </w:tr>
      <w:tr w:rsidR="00F973BA" w14:paraId="497D71CA" w14:textId="77777777" w:rsidTr="00F973BA">
        <w:tc>
          <w:tcPr>
            <w:tcW w:w="3260" w:type="dxa"/>
          </w:tcPr>
          <w:p w14:paraId="3C9F1D4E" w14:textId="77777777" w:rsidR="00F973BA" w:rsidRPr="00BF19FA" w:rsidRDefault="00F973BA" w:rsidP="000817C5">
            <w:pPr>
              <w:rPr>
                <w:b/>
                <w:bCs/>
              </w:rPr>
            </w:pPr>
            <w:r w:rsidRPr="00BF19FA">
              <w:rPr>
                <w:b/>
                <w:bCs/>
              </w:rPr>
              <w:t>Citratdos</w:t>
            </w:r>
          </w:p>
        </w:tc>
        <w:tc>
          <w:tcPr>
            <w:tcW w:w="2835" w:type="dxa"/>
          </w:tcPr>
          <w:p w14:paraId="3F3403AA" w14:textId="77777777" w:rsidR="00F973BA" w:rsidRPr="00BF19FA" w:rsidRDefault="00F973BA" w:rsidP="000817C5">
            <w:pPr>
              <w:rPr>
                <w:b/>
                <w:bCs/>
              </w:rPr>
            </w:pPr>
            <w:r w:rsidRPr="00BF19FA">
              <w:rPr>
                <w:b/>
                <w:bCs/>
              </w:rPr>
              <w:t>4,0mmol/l</w:t>
            </w:r>
          </w:p>
        </w:tc>
      </w:tr>
      <w:tr w:rsidR="00F973BA" w14:paraId="05A0EC22" w14:textId="77777777" w:rsidTr="00F973BA">
        <w:tc>
          <w:tcPr>
            <w:tcW w:w="3260" w:type="dxa"/>
          </w:tcPr>
          <w:p w14:paraId="6C8334D6" w14:textId="77777777" w:rsidR="00F973BA" w:rsidRPr="00BF19FA" w:rsidRDefault="00F973BA" w:rsidP="000817C5">
            <w:pPr>
              <w:rPr>
                <w:b/>
                <w:bCs/>
              </w:rPr>
            </w:pPr>
            <w:proofErr w:type="spellStart"/>
            <w:r w:rsidRPr="00BF19FA">
              <w:rPr>
                <w:b/>
                <w:bCs/>
              </w:rPr>
              <w:t>Dialysat</w:t>
            </w:r>
            <w:proofErr w:type="spellEnd"/>
          </w:p>
        </w:tc>
        <w:tc>
          <w:tcPr>
            <w:tcW w:w="2835" w:type="dxa"/>
          </w:tcPr>
          <w:p w14:paraId="008EE983" w14:textId="77777777" w:rsidR="00F973BA" w:rsidRPr="00BF19FA" w:rsidRDefault="00F973BA" w:rsidP="000817C5">
            <w:pPr>
              <w:rPr>
                <w:b/>
                <w:bCs/>
              </w:rPr>
            </w:pPr>
            <w:r w:rsidRPr="00BF19FA">
              <w:rPr>
                <w:b/>
                <w:bCs/>
              </w:rPr>
              <w:t>3000ml/h</w:t>
            </w:r>
          </w:p>
        </w:tc>
      </w:tr>
      <w:tr w:rsidR="00F973BA" w:rsidRPr="00BF19FA" w14:paraId="39F92E61" w14:textId="77777777" w:rsidTr="00335148">
        <w:trPr>
          <w:trHeight w:val="452"/>
        </w:trPr>
        <w:tc>
          <w:tcPr>
            <w:tcW w:w="3260" w:type="dxa"/>
          </w:tcPr>
          <w:p w14:paraId="098F87E8" w14:textId="77777777" w:rsidR="00F973BA" w:rsidRPr="00BF19FA" w:rsidRDefault="00F973BA" w:rsidP="000817C5">
            <w:pPr>
              <w:rPr>
                <w:b/>
                <w:bCs/>
              </w:rPr>
            </w:pPr>
            <w:r w:rsidRPr="00BF19FA">
              <w:rPr>
                <w:b/>
                <w:bCs/>
              </w:rPr>
              <w:t>Kalciumdos</w:t>
            </w:r>
          </w:p>
        </w:tc>
        <w:tc>
          <w:tcPr>
            <w:tcW w:w="2835" w:type="dxa"/>
          </w:tcPr>
          <w:p w14:paraId="625D8D0E" w14:textId="77777777" w:rsidR="00F973BA" w:rsidRPr="00BF19FA" w:rsidRDefault="00F973BA" w:rsidP="000817C5">
            <w:pPr>
              <w:rPr>
                <w:b/>
                <w:bCs/>
              </w:rPr>
            </w:pPr>
            <w:r w:rsidRPr="00BF19FA">
              <w:rPr>
                <w:b/>
                <w:bCs/>
              </w:rPr>
              <w:t>1,7mmol/l</w:t>
            </w:r>
          </w:p>
        </w:tc>
      </w:tr>
    </w:tbl>
    <w:p w14:paraId="0D3EEE44" w14:textId="464F8082" w:rsidR="001C06A3" w:rsidRPr="006C31D0" w:rsidRDefault="00F973BA" w:rsidP="001C06A3">
      <w:pPr>
        <w:pStyle w:val="Liststycke"/>
        <w:numPr>
          <w:ilvl w:val="0"/>
          <w:numId w:val="26"/>
        </w:numPr>
      </w:pPr>
      <w:r w:rsidRPr="00B15142">
        <w:t xml:space="preserve">Efter </w:t>
      </w:r>
      <w:proofErr w:type="spellStart"/>
      <w:r w:rsidRPr="00B15142">
        <w:t>priming</w:t>
      </w:r>
      <w:proofErr w:type="spellEnd"/>
      <w:r w:rsidRPr="00B15142">
        <w:t xml:space="preserve"> startas dialys enl</w:t>
      </w:r>
      <w:r w:rsidR="00477F51">
        <w:t>igt</w:t>
      </w:r>
      <w:r w:rsidRPr="00B15142">
        <w:t xml:space="preserve"> standardinställningar</w:t>
      </w:r>
    </w:p>
    <w:p w14:paraId="24F48196" w14:textId="4E714F38" w:rsidR="005538E8" w:rsidRDefault="00F973BA" w:rsidP="00025185">
      <w:pPr>
        <w:pStyle w:val="Liststycke"/>
        <w:numPr>
          <w:ilvl w:val="0"/>
          <w:numId w:val="26"/>
        </w:numPr>
      </w:pPr>
      <w:r w:rsidRPr="006C31D0">
        <w:t>Mät joniserat Ca post-filter direkt (5 min) efter uppstart</w:t>
      </w:r>
    </w:p>
    <w:p w14:paraId="4AA61A7B" w14:textId="77777777" w:rsidR="003E1520" w:rsidRDefault="003E1520" w:rsidP="00C118A0">
      <w:pPr>
        <w:pStyle w:val="Liststycke"/>
        <w:numPr>
          <w:ilvl w:val="0"/>
          <w:numId w:val="26"/>
        </w:numPr>
      </w:pPr>
      <w:r>
        <w:br w:type="page"/>
      </w:r>
    </w:p>
    <w:p w14:paraId="21C6A0F3" w14:textId="780DF612" w:rsidR="00F60847" w:rsidRDefault="00846557" w:rsidP="00C118A0">
      <w:pPr>
        <w:pStyle w:val="Liststycke"/>
        <w:numPr>
          <w:ilvl w:val="0"/>
          <w:numId w:val="26"/>
        </w:numPr>
      </w:pPr>
      <w:r w:rsidRPr="006C31D0">
        <w:lastRenderedPageBreak/>
        <w:t>Anpassa Ca-dosen enl</w:t>
      </w:r>
      <w:r w:rsidR="00477F51">
        <w:t>igt</w:t>
      </w:r>
      <w:r w:rsidRPr="006C31D0">
        <w:t xml:space="preserve"> tabell nedan </w:t>
      </w:r>
    </w:p>
    <w:tbl>
      <w:tblPr>
        <w:tblW w:w="7933" w:type="dxa"/>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56"/>
        <w:gridCol w:w="4677"/>
      </w:tblGrid>
      <w:tr w:rsidR="004738EA" w:rsidRPr="001A5C1E" w14:paraId="57C4EF41" w14:textId="77777777" w:rsidTr="004738EA">
        <w:trPr>
          <w:trHeight w:val="642"/>
        </w:trPr>
        <w:tc>
          <w:tcPr>
            <w:tcW w:w="3256" w:type="dxa"/>
            <w:shd w:val="pct15" w:color="auto" w:fill="auto"/>
          </w:tcPr>
          <w:p w14:paraId="409B4882" w14:textId="77777777" w:rsidR="004738EA" w:rsidRPr="00564C3B" w:rsidRDefault="004738EA" w:rsidP="004738EA">
            <w:pPr>
              <w:rPr>
                <w:b/>
                <w:bCs/>
              </w:rPr>
            </w:pPr>
            <w:r w:rsidRPr="00564C3B">
              <w:rPr>
                <w:b/>
                <w:bCs/>
              </w:rPr>
              <w:t>Joniserat kalcium (</w:t>
            </w:r>
            <w:proofErr w:type="spellStart"/>
            <w:r w:rsidRPr="00564C3B">
              <w:rPr>
                <w:b/>
                <w:bCs/>
              </w:rPr>
              <w:t>mmol</w:t>
            </w:r>
            <w:proofErr w:type="spellEnd"/>
            <w:r w:rsidRPr="00564C3B">
              <w:rPr>
                <w:b/>
                <w:bCs/>
              </w:rPr>
              <w:t>/l) efter filtret</w:t>
            </w:r>
          </w:p>
        </w:tc>
        <w:tc>
          <w:tcPr>
            <w:tcW w:w="4677" w:type="dxa"/>
            <w:shd w:val="pct15" w:color="auto" w:fill="auto"/>
            <w:vAlign w:val="center"/>
          </w:tcPr>
          <w:p w14:paraId="20397833" w14:textId="77777777" w:rsidR="004738EA" w:rsidRPr="00564C3B" w:rsidRDefault="004738EA" w:rsidP="004738EA">
            <w:pPr>
              <w:jc w:val="center"/>
              <w:rPr>
                <w:b/>
                <w:bCs/>
              </w:rPr>
            </w:pPr>
            <w:r w:rsidRPr="00564C3B">
              <w:rPr>
                <w:b/>
                <w:bCs/>
              </w:rPr>
              <w:t>Ändring av citratdosen</w:t>
            </w:r>
          </w:p>
        </w:tc>
      </w:tr>
      <w:tr w:rsidR="004738EA" w:rsidRPr="001A5C1E" w14:paraId="245E9198" w14:textId="77777777" w:rsidTr="004738EA">
        <w:tc>
          <w:tcPr>
            <w:tcW w:w="3256" w:type="dxa"/>
            <w:shd w:val="clear" w:color="auto" w:fill="auto"/>
          </w:tcPr>
          <w:p w14:paraId="391B6954" w14:textId="77777777" w:rsidR="004738EA" w:rsidRPr="001A5C1E" w:rsidRDefault="004738EA" w:rsidP="004738EA">
            <w:r w:rsidRPr="001A5C1E">
              <w:t>&gt; 0,40</w:t>
            </w:r>
          </w:p>
        </w:tc>
        <w:tc>
          <w:tcPr>
            <w:tcW w:w="4677" w:type="dxa"/>
          </w:tcPr>
          <w:p w14:paraId="6BA497C0" w14:textId="77777777" w:rsidR="004738EA" w:rsidRPr="001A5C1E" w:rsidRDefault="004738EA" w:rsidP="004738EA">
            <w:r w:rsidRPr="001A5C1E">
              <w:t>Öka med 0,2mmol/l och informera läkare</w:t>
            </w:r>
          </w:p>
        </w:tc>
      </w:tr>
      <w:tr w:rsidR="004738EA" w:rsidRPr="001A5C1E" w14:paraId="4B519A94" w14:textId="77777777" w:rsidTr="004738EA">
        <w:tc>
          <w:tcPr>
            <w:tcW w:w="3256" w:type="dxa"/>
            <w:shd w:val="clear" w:color="auto" w:fill="auto"/>
          </w:tcPr>
          <w:p w14:paraId="5B043CF9" w14:textId="77777777" w:rsidR="004738EA" w:rsidRPr="001A5C1E" w:rsidRDefault="004738EA" w:rsidP="004738EA">
            <w:r w:rsidRPr="001A5C1E">
              <w:t>0,35 – 0,40</w:t>
            </w:r>
          </w:p>
        </w:tc>
        <w:tc>
          <w:tcPr>
            <w:tcW w:w="4677" w:type="dxa"/>
          </w:tcPr>
          <w:p w14:paraId="4CA4049B" w14:textId="77777777" w:rsidR="004738EA" w:rsidRPr="001A5C1E" w:rsidRDefault="004738EA" w:rsidP="004738EA">
            <w:r w:rsidRPr="001A5C1E">
              <w:t>Öka med 0,1mmol/l</w:t>
            </w:r>
          </w:p>
        </w:tc>
      </w:tr>
      <w:tr w:rsidR="004738EA" w14:paraId="2BC9A639" w14:textId="77777777" w:rsidTr="004738EA">
        <w:tc>
          <w:tcPr>
            <w:tcW w:w="3256" w:type="dxa"/>
            <w:shd w:val="clear" w:color="auto" w:fill="auto"/>
          </w:tcPr>
          <w:p w14:paraId="14A40BAA" w14:textId="77777777" w:rsidR="004738EA" w:rsidRPr="001A5C1E" w:rsidRDefault="004738EA" w:rsidP="004738EA">
            <w:r w:rsidRPr="001A5C1E">
              <w:t>0,25 - 0,35</w:t>
            </w:r>
          </w:p>
        </w:tc>
        <w:tc>
          <w:tcPr>
            <w:tcW w:w="4677" w:type="dxa"/>
          </w:tcPr>
          <w:p w14:paraId="746041CF" w14:textId="77777777" w:rsidR="004738EA" w:rsidRPr="001A5C1E" w:rsidRDefault="004738EA" w:rsidP="004738EA">
            <w:r w:rsidRPr="001A5C1E">
              <w:t>Ingen ändring</w:t>
            </w:r>
          </w:p>
        </w:tc>
      </w:tr>
      <w:tr w:rsidR="004738EA" w14:paraId="6BA3ADE2" w14:textId="77777777" w:rsidTr="004738EA">
        <w:tc>
          <w:tcPr>
            <w:tcW w:w="3256" w:type="dxa"/>
            <w:shd w:val="clear" w:color="auto" w:fill="auto"/>
          </w:tcPr>
          <w:p w14:paraId="71FAB4A4" w14:textId="77777777" w:rsidR="004738EA" w:rsidRPr="001A5C1E" w:rsidRDefault="004738EA" w:rsidP="004738EA">
            <w:r w:rsidRPr="001A5C1E">
              <w:t>0,20 – 0,24</w:t>
            </w:r>
          </w:p>
        </w:tc>
        <w:tc>
          <w:tcPr>
            <w:tcW w:w="4677" w:type="dxa"/>
          </w:tcPr>
          <w:p w14:paraId="39F0F2E9" w14:textId="77777777" w:rsidR="004738EA" w:rsidRPr="001A5C1E" w:rsidRDefault="004738EA" w:rsidP="004738EA">
            <w:r w:rsidRPr="001A5C1E">
              <w:t>Minska med 0,1mmol/l</w:t>
            </w:r>
          </w:p>
        </w:tc>
      </w:tr>
      <w:tr w:rsidR="004738EA" w14:paraId="5687C224" w14:textId="77777777" w:rsidTr="004738EA">
        <w:tc>
          <w:tcPr>
            <w:tcW w:w="3256" w:type="dxa"/>
            <w:shd w:val="clear" w:color="auto" w:fill="auto"/>
          </w:tcPr>
          <w:p w14:paraId="01529DC2" w14:textId="77777777" w:rsidR="004738EA" w:rsidRPr="001A5C1E" w:rsidRDefault="004738EA" w:rsidP="004738EA">
            <w:r w:rsidRPr="001A5C1E">
              <w:t>&lt;0,20</w:t>
            </w:r>
          </w:p>
        </w:tc>
        <w:tc>
          <w:tcPr>
            <w:tcW w:w="4677" w:type="dxa"/>
          </w:tcPr>
          <w:p w14:paraId="597AC942" w14:textId="77777777" w:rsidR="004738EA" w:rsidRPr="001A5C1E" w:rsidRDefault="004738EA" w:rsidP="004738EA">
            <w:r w:rsidRPr="001A5C1E">
              <w:t>Minska med 0,2mmol/l och informera läkare</w:t>
            </w:r>
          </w:p>
        </w:tc>
      </w:tr>
    </w:tbl>
    <w:p w14:paraId="124119B7" w14:textId="77777777" w:rsidR="00564C3B" w:rsidRDefault="00564C3B" w:rsidP="00564C3B">
      <w:pPr>
        <w:pStyle w:val="Liststycke"/>
        <w:numPr>
          <w:ilvl w:val="0"/>
          <w:numId w:val="0"/>
        </w:numPr>
        <w:ind w:left="1077"/>
      </w:pPr>
    </w:p>
    <w:p w14:paraId="1BC6BBBF" w14:textId="7F1C7B1F" w:rsidR="00E5427A" w:rsidRDefault="00F973BA" w:rsidP="003B420C">
      <w:pPr>
        <w:pStyle w:val="Liststycke"/>
        <w:numPr>
          <w:ilvl w:val="0"/>
          <w:numId w:val="26"/>
        </w:numPr>
      </w:pPr>
      <w:r w:rsidRPr="006C31D0">
        <w:t>Anpassa citratdosen enl</w:t>
      </w:r>
      <w:r w:rsidR="00477F51">
        <w:t>igt</w:t>
      </w:r>
      <w:r w:rsidRPr="006C31D0">
        <w:t xml:space="preserve"> tabell nedan</w:t>
      </w:r>
    </w:p>
    <w:tbl>
      <w:tblPr>
        <w:tblW w:w="7933" w:type="dxa"/>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83"/>
        <w:gridCol w:w="4750"/>
      </w:tblGrid>
      <w:tr w:rsidR="003B420C" w:rsidRPr="00862D42" w14:paraId="1294D8D1" w14:textId="77777777" w:rsidTr="004738EA">
        <w:trPr>
          <w:trHeight w:val="642"/>
        </w:trPr>
        <w:tc>
          <w:tcPr>
            <w:tcW w:w="3130" w:type="dxa"/>
            <w:shd w:val="pct15" w:color="auto" w:fill="auto"/>
          </w:tcPr>
          <w:p w14:paraId="04273986" w14:textId="77777777" w:rsidR="003B420C" w:rsidRPr="004738EA" w:rsidRDefault="003B420C" w:rsidP="003B420C">
            <w:pPr>
              <w:rPr>
                <w:b/>
                <w:bCs/>
              </w:rPr>
            </w:pPr>
            <w:r w:rsidRPr="004738EA">
              <w:rPr>
                <w:b/>
                <w:bCs/>
              </w:rPr>
              <w:t>Systemiskt joniserat kalcium (</w:t>
            </w:r>
            <w:proofErr w:type="spellStart"/>
            <w:r w:rsidRPr="004738EA">
              <w:rPr>
                <w:b/>
                <w:bCs/>
              </w:rPr>
              <w:t>mmol</w:t>
            </w:r>
            <w:proofErr w:type="spellEnd"/>
            <w:r w:rsidRPr="004738EA">
              <w:rPr>
                <w:b/>
                <w:bCs/>
              </w:rPr>
              <w:t>/l)</w:t>
            </w:r>
          </w:p>
        </w:tc>
        <w:tc>
          <w:tcPr>
            <w:tcW w:w="4803" w:type="dxa"/>
            <w:shd w:val="pct15" w:color="auto" w:fill="auto"/>
            <w:vAlign w:val="center"/>
          </w:tcPr>
          <w:p w14:paraId="6FD67D61" w14:textId="77777777" w:rsidR="003B420C" w:rsidRPr="004738EA" w:rsidRDefault="003B420C" w:rsidP="004738EA">
            <w:pPr>
              <w:jc w:val="center"/>
              <w:rPr>
                <w:b/>
                <w:bCs/>
              </w:rPr>
            </w:pPr>
            <w:r w:rsidRPr="004738EA">
              <w:rPr>
                <w:b/>
                <w:bCs/>
              </w:rPr>
              <w:t>Ändring av kalciumdosen</w:t>
            </w:r>
          </w:p>
        </w:tc>
      </w:tr>
      <w:tr w:rsidR="003B420C" w:rsidRPr="00862D42" w14:paraId="35F4845A" w14:textId="77777777" w:rsidTr="008739B9">
        <w:tc>
          <w:tcPr>
            <w:tcW w:w="3130" w:type="dxa"/>
            <w:shd w:val="clear" w:color="auto" w:fill="auto"/>
          </w:tcPr>
          <w:p w14:paraId="734E9706" w14:textId="77777777" w:rsidR="003B420C" w:rsidRPr="00862D42" w:rsidRDefault="003B420C" w:rsidP="00B15142">
            <w:r>
              <w:t>&gt; 1,35</w:t>
            </w:r>
          </w:p>
        </w:tc>
        <w:tc>
          <w:tcPr>
            <w:tcW w:w="4803" w:type="dxa"/>
          </w:tcPr>
          <w:p w14:paraId="2904BDDD" w14:textId="77777777" w:rsidR="003B420C" w:rsidRPr="00862D42" w:rsidRDefault="003B420C" w:rsidP="00B15142">
            <w:r>
              <w:t>Minska med 0,4</w:t>
            </w:r>
            <w:r w:rsidRPr="00862D42">
              <w:t>mmol/l och informera läkare</w:t>
            </w:r>
          </w:p>
        </w:tc>
      </w:tr>
      <w:tr w:rsidR="003B420C" w:rsidRPr="00862D42" w14:paraId="5CBD135D" w14:textId="77777777" w:rsidTr="008739B9">
        <w:tc>
          <w:tcPr>
            <w:tcW w:w="3130" w:type="dxa"/>
            <w:shd w:val="clear" w:color="auto" w:fill="auto"/>
          </w:tcPr>
          <w:p w14:paraId="00864BF6" w14:textId="77777777" w:rsidR="003B420C" w:rsidRPr="00862D42" w:rsidRDefault="003B420C" w:rsidP="00B15142">
            <w:r>
              <w:t>1,21 – 1,35</w:t>
            </w:r>
          </w:p>
        </w:tc>
        <w:tc>
          <w:tcPr>
            <w:tcW w:w="4803" w:type="dxa"/>
          </w:tcPr>
          <w:p w14:paraId="3B1CD8FC" w14:textId="77777777" w:rsidR="003B420C" w:rsidRPr="00862D42" w:rsidRDefault="003B420C" w:rsidP="00B15142">
            <w:r>
              <w:t>Minska med 0,2</w:t>
            </w:r>
            <w:r w:rsidRPr="00862D42">
              <w:t>mmol/l</w:t>
            </w:r>
          </w:p>
        </w:tc>
      </w:tr>
      <w:tr w:rsidR="003B420C" w14:paraId="3235D255" w14:textId="77777777" w:rsidTr="008739B9">
        <w:tc>
          <w:tcPr>
            <w:tcW w:w="3130" w:type="dxa"/>
            <w:shd w:val="clear" w:color="auto" w:fill="auto"/>
          </w:tcPr>
          <w:p w14:paraId="5C9CB797" w14:textId="77777777" w:rsidR="003B420C" w:rsidRPr="00862D42" w:rsidRDefault="003B420C" w:rsidP="00B15142">
            <w:r>
              <w:t>1,12 – 1,20</w:t>
            </w:r>
          </w:p>
        </w:tc>
        <w:tc>
          <w:tcPr>
            <w:tcW w:w="4803" w:type="dxa"/>
          </w:tcPr>
          <w:p w14:paraId="033C0FC6" w14:textId="77777777" w:rsidR="003B420C" w:rsidRPr="00862D42" w:rsidRDefault="003B420C" w:rsidP="00B15142">
            <w:r w:rsidRPr="00862D42">
              <w:t>Ingen ändring</w:t>
            </w:r>
          </w:p>
        </w:tc>
      </w:tr>
      <w:tr w:rsidR="003B420C" w14:paraId="2979BFBA" w14:textId="77777777" w:rsidTr="008739B9">
        <w:tc>
          <w:tcPr>
            <w:tcW w:w="3130" w:type="dxa"/>
            <w:shd w:val="clear" w:color="auto" w:fill="auto"/>
          </w:tcPr>
          <w:p w14:paraId="55D2D195" w14:textId="77777777" w:rsidR="003B420C" w:rsidRPr="00862D42" w:rsidRDefault="003B420C" w:rsidP="00B15142">
            <w:r>
              <w:t>1,00 – 1,11</w:t>
            </w:r>
          </w:p>
        </w:tc>
        <w:tc>
          <w:tcPr>
            <w:tcW w:w="4803" w:type="dxa"/>
          </w:tcPr>
          <w:p w14:paraId="13BF35A5" w14:textId="77777777" w:rsidR="003B420C" w:rsidRPr="00862D42" w:rsidRDefault="003B420C" w:rsidP="00B15142">
            <w:r>
              <w:t>Öka med 0,2</w:t>
            </w:r>
            <w:r w:rsidRPr="00862D42">
              <w:t>mmol/l</w:t>
            </w:r>
          </w:p>
        </w:tc>
      </w:tr>
      <w:tr w:rsidR="003B420C" w14:paraId="75DE9A87" w14:textId="77777777" w:rsidTr="008739B9">
        <w:tc>
          <w:tcPr>
            <w:tcW w:w="3130" w:type="dxa"/>
            <w:shd w:val="clear" w:color="auto" w:fill="auto"/>
          </w:tcPr>
          <w:p w14:paraId="3EBD12AB" w14:textId="77777777" w:rsidR="003B420C" w:rsidRPr="00862D42" w:rsidRDefault="003B420C" w:rsidP="00B15142">
            <w:r>
              <w:t>&lt;1,0</w:t>
            </w:r>
            <w:r w:rsidRPr="00862D42">
              <w:t>0</w:t>
            </w:r>
          </w:p>
        </w:tc>
        <w:tc>
          <w:tcPr>
            <w:tcW w:w="4803" w:type="dxa"/>
          </w:tcPr>
          <w:p w14:paraId="76820AA0" w14:textId="77777777" w:rsidR="003B420C" w:rsidRPr="00862D42" w:rsidRDefault="003B420C" w:rsidP="00B15142">
            <w:r>
              <w:t>Öka</w:t>
            </w:r>
            <w:r w:rsidRPr="00862D42">
              <w:t xml:space="preserve"> </w:t>
            </w:r>
            <w:r>
              <w:t>med 0,4</w:t>
            </w:r>
            <w:r w:rsidRPr="00862D42">
              <w:t>mmol/l och informera läkare</w:t>
            </w:r>
          </w:p>
        </w:tc>
      </w:tr>
    </w:tbl>
    <w:p w14:paraId="3BAEA778" w14:textId="6152C9F5" w:rsidR="00B15142" w:rsidRDefault="00F973BA" w:rsidP="00B15142">
      <w:pPr>
        <w:pStyle w:val="Liststycke"/>
        <w:numPr>
          <w:ilvl w:val="0"/>
          <w:numId w:val="26"/>
        </w:numPr>
      </w:pPr>
      <w:r w:rsidRPr="00F60847">
        <w:t>Kontrollera om joniserat Ca post filter c</w:t>
      </w:r>
      <w:r w:rsidR="008E2006">
        <w:t>irka 5</w:t>
      </w:r>
      <w:r w:rsidRPr="00F60847">
        <w:t xml:space="preserve"> minuter efter ev</w:t>
      </w:r>
      <w:r w:rsidR="008E2006">
        <w:t>entuell</w:t>
      </w:r>
      <w:r w:rsidRPr="00F60847">
        <w:t xml:space="preserve"> ändring för att se att målområdet uppnåtts. Vid stabila förhållanden behöver det bara kontrolleras var 6:e timma. </w:t>
      </w:r>
    </w:p>
    <w:p w14:paraId="5368B145" w14:textId="77777777" w:rsidR="00B15142" w:rsidRDefault="00F973BA" w:rsidP="00B15142">
      <w:pPr>
        <w:pStyle w:val="Liststycke"/>
        <w:numPr>
          <w:ilvl w:val="0"/>
          <w:numId w:val="26"/>
        </w:numPr>
      </w:pPr>
      <w:r w:rsidRPr="00B15142">
        <w:t>Kontrollera systemisk joniserat Ca och bikarbonat var 6:e timma om</w:t>
      </w:r>
      <w:r w:rsidRPr="006C31D0">
        <w:t xml:space="preserve"> stabila förhållanden. En liten minskning av systemiskt joniserat Ca ses ofta initialt innan det balanseras.</w:t>
      </w:r>
    </w:p>
    <w:p w14:paraId="0A5E19FE" w14:textId="77777777" w:rsidR="003E1520" w:rsidRDefault="003E1520" w:rsidP="00B15142">
      <w:pPr>
        <w:pStyle w:val="Liststycke"/>
        <w:numPr>
          <w:ilvl w:val="0"/>
          <w:numId w:val="26"/>
        </w:numPr>
      </w:pPr>
      <w:r>
        <w:br w:type="page"/>
      </w:r>
    </w:p>
    <w:p w14:paraId="03C02AD8" w14:textId="5821238F" w:rsidR="00EC0FF3" w:rsidRPr="00B15142" w:rsidRDefault="00F973BA" w:rsidP="00B15142">
      <w:pPr>
        <w:pStyle w:val="Liststycke"/>
        <w:numPr>
          <w:ilvl w:val="0"/>
          <w:numId w:val="26"/>
        </w:numPr>
      </w:pPr>
      <w:r w:rsidRPr="00B15142">
        <w:lastRenderedPageBreak/>
        <w:t>Eventuella syra-</w:t>
      </w:r>
      <w:proofErr w:type="spellStart"/>
      <w:r w:rsidRPr="00B15142">
        <w:t>basavvikleser</w:t>
      </w:r>
      <w:proofErr w:type="spellEnd"/>
      <w:r w:rsidRPr="00B15142">
        <w:t xml:space="preserve"> kan justeras via dialyskretsen enl</w:t>
      </w:r>
      <w:r w:rsidR="00477F51">
        <w:t>igt</w:t>
      </w:r>
      <w:r w:rsidRPr="00B15142">
        <w:t xml:space="preserve"> följande:</w:t>
      </w:r>
    </w:p>
    <w:p w14:paraId="4CF91BF2" w14:textId="77777777" w:rsidR="00BA44DF" w:rsidRDefault="00F973BA" w:rsidP="00BA44DF">
      <w:pPr>
        <w:pStyle w:val="Punktlista"/>
      </w:pPr>
      <w:r w:rsidRPr="00EC0FF3">
        <w:t xml:space="preserve">Metabol </w:t>
      </w:r>
      <w:proofErr w:type="spellStart"/>
      <w:r w:rsidRPr="00EC0FF3">
        <w:t>alkalos</w:t>
      </w:r>
      <w:proofErr w:type="spellEnd"/>
      <w:r w:rsidRPr="00EC0FF3">
        <w:t xml:space="preserve"> kan motverkas genom:</w:t>
      </w:r>
    </w:p>
    <w:p w14:paraId="3D8349F5" w14:textId="77777777" w:rsidR="00BA44DF" w:rsidRDefault="00F973BA" w:rsidP="00BA44DF">
      <w:pPr>
        <w:pStyle w:val="Punktlista"/>
        <w:numPr>
          <w:ilvl w:val="3"/>
          <w:numId w:val="29"/>
        </w:numPr>
      </w:pPr>
      <w:r w:rsidRPr="006C31D0">
        <w:t>minskning av blodflödet (stegvis 20-40ml/min, dock ej till under 80ml/min)</w:t>
      </w:r>
    </w:p>
    <w:p w14:paraId="7BBB8C4E" w14:textId="14EC04DD" w:rsidR="00F9327A" w:rsidRDefault="00F973BA" w:rsidP="00BA44DF">
      <w:pPr>
        <w:pStyle w:val="Punktlista"/>
        <w:numPr>
          <w:ilvl w:val="3"/>
          <w:numId w:val="29"/>
        </w:numPr>
      </w:pPr>
      <w:r w:rsidRPr="006C31D0">
        <w:t xml:space="preserve">öka </w:t>
      </w:r>
      <w:proofErr w:type="spellStart"/>
      <w:r w:rsidRPr="006C31D0">
        <w:t>dialysatflödet</w:t>
      </w:r>
      <w:proofErr w:type="spellEnd"/>
      <w:r w:rsidRPr="006C31D0">
        <w:t xml:space="preserve"> (stegvis 200-400ml/h, till max 4000ml/h)</w:t>
      </w:r>
    </w:p>
    <w:p w14:paraId="4F6D4A2B" w14:textId="77777777" w:rsidR="00313747" w:rsidRDefault="00F973BA" w:rsidP="00313747">
      <w:pPr>
        <w:pStyle w:val="Punktlista"/>
      </w:pPr>
      <w:r w:rsidRPr="00F9327A">
        <w:t xml:space="preserve">Metabol </w:t>
      </w:r>
      <w:proofErr w:type="spellStart"/>
      <w:r w:rsidRPr="00F9327A">
        <w:t>acidos</w:t>
      </w:r>
      <w:proofErr w:type="spellEnd"/>
      <w:r w:rsidRPr="00F9327A">
        <w:t xml:space="preserve"> kan motverkas genom:</w:t>
      </w:r>
    </w:p>
    <w:p w14:paraId="07CF1811" w14:textId="77777777" w:rsidR="00313747" w:rsidRDefault="00F973BA" w:rsidP="00313747">
      <w:pPr>
        <w:pStyle w:val="Punktlista"/>
        <w:numPr>
          <w:ilvl w:val="3"/>
          <w:numId w:val="30"/>
        </w:numPr>
      </w:pPr>
      <w:r w:rsidRPr="006C31D0">
        <w:t>öka blodflödet (stegvis 20-40ml/min)</w:t>
      </w:r>
    </w:p>
    <w:p w14:paraId="63B52AEF" w14:textId="77777777" w:rsidR="00DD1CED" w:rsidRDefault="00F973BA" w:rsidP="00DD1CED">
      <w:pPr>
        <w:pStyle w:val="Punktlista"/>
        <w:numPr>
          <w:ilvl w:val="3"/>
          <w:numId w:val="30"/>
        </w:numPr>
      </w:pPr>
      <w:r w:rsidRPr="006C31D0">
        <w:t xml:space="preserve">minska </w:t>
      </w:r>
      <w:proofErr w:type="spellStart"/>
      <w:r w:rsidRPr="006C31D0">
        <w:t>dialysatflödet</w:t>
      </w:r>
      <w:proofErr w:type="spellEnd"/>
      <w:r w:rsidRPr="006C31D0">
        <w:t xml:space="preserve"> (stegvis 200-400ml/h)</w:t>
      </w:r>
    </w:p>
    <w:p w14:paraId="145E66C9" w14:textId="77777777" w:rsidR="00DD1CED" w:rsidRDefault="00DD1CED" w:rsidP="00D3275D">
      <w:pPr>
        <w:pStyle w:val="Punktlista"/>
        <w:numPr>
          <w:ilvl w:val="0"/>
          <w:numId w:val="0"/>
        </w:numPr>
        <w:ind w:left="2520"/>
      </w:pPr>
    </w:p>
    <w:p w14:paraId="457FB1F4" w14:textId="17D358DC" w:rsidR="00F973BA" w:rsidRPr="00DD1CED" w:rsidRDefault="00F973BA" w:rsidP="00D3275D">
      <w:pPr>
        <w:pStyle w:val="Liststycke"/>
        <w:numPr>
          <w:ilvl w:val="0"/>
          <w:numId w:val="26"/>
        </w:numPr>
      </w:pPr>
      <w:r w:rsidRPr="00DD1CED">
        <w:t>Kontroll av kalciumkvoten (</w:t>
      </w:r>
      <w:proofErr w:type="spellStart"/>
      <w:r w:rsidRPr="00DD1CED">
        <w:t>tot</w:t>
      </w:r>
      <w:proofErr w:type="spellEnd"/>
      <w:r w:rsidRPr="00DD1CED">
        <w:t xml:space="preserve"> Ca/jon Ca), s-Mg samt s-Fosfat skall ske 1 gång dagligen under pågående CRRT enl</w:t>
      </w:r>
      <w:r w:rsidR="00477F51">
        <w:t>igt</w:t>
      </w:r>
      <w:r w:rsidRPr="00DD1CED">
        <w:t xml:space="preserve"> </w:t>
      </w:r>
      <w:proofErr w:type="spellStart"/>
      <w:r w:rsidRPr="00DD1CED">
        <w:t>CiCa</w:t>
      </w:r>
      <w:proofErr w:type="spellEnd"/>
      <w:r w:rsidRPr="00DD1CED">
        <w:t>-protokoll.</w:t>
      </w:r>
    </w:p>
    <w:p w14:paraId="4EDAC15F" w14:textId="77777777" w:rsidR="00F973BA" w:rsidRPr="002946BE" w:rsidRDefault="00F973BA" w:rsidP="002946BE">
      <w:pPr>
        <w:pStyle w:val="Rubrik3"/>
      </w:pPr>
      <w:bookmarkStart w:id="58" w:name="_Toc161728255"/>
      <w:bookmarkStart w:id="59" w:name="_Toc161728681"/>
      <w:bookmarkEnd w:id="50"/>
      <w:bookmarkEnd w:id="51"/>
      <w:bookmarkEnd w:id="52"/>
      <w:bookmarkEnd w:id="53"/>
      <w:bookmarkEnd w:id="54"/>
      <w:bookmarkEnd w:id="55"/>
      <w:bookmarkEnd w:id="56"/>
      <w:bookmarkEnd w:id="57"/>
      <w:r w:rsidRPr="002946BE">
        <w:t>Eventuella komplikationer</w:t>
      </w:r>
      <w:bookmarkEnd w:id="58"/>
      <w:bookmarkEnd w:id="59"/>
    </w:p>
    <w:p w14:paraId="39392A49" w14:textId="77777777" w:rsidR="00F973BA" w:rsidRPr="0068610C" w:rsidRDefault="00F973BA" w:rsidP="002946BE">
      <w:pPr>
        <w:pStyle w:val="MellanrubrikVGR"/>
      </w:pPr>
      <w:r>
        <w:t>Citratackumulering</w:t>
      </w:r>
    </w:p>
    <w:p w14:paraId="61180504" w14:textId="1191A955" w:rsidR="00F973BA" w:rsidRDefault="00F973BA" w:rsidP="002946BE">
      <w:r>
        <w:t xml:space="preserve">Drabbar ca 3 % av patienterna och är associerad med försämrad leverfunktion eller allmänt dålig </w:t>
      </w:r>
      <w:proofErr w:type="spellStart"/>
      <w:r>
        <w:t>organperfusion</w:t>
      </w:r>
      <w:proofErr w:type="spellEnd"/>
      <w:r>
        <w:t xml:space="preserve"> då citratmetabolismen kräver aeroba metaboliska vägar (fungerande mitokondrier). Försiktighet (tätare kontroller av systemiskt joniserat Ca och bikarbonat) bör därför ske vid tillstånd som påverkar detta, </w:t>
      </w:r>
      <w:r w:rsidR="0020058E">
        <w:t>till exempel</w:t>
      </w:r>
      <w:r>
        <w:t xml:space="preserve"> </w:t>
      </w:r>
      <w:proofErr w:type="spellStart"/>
      <w:r>
        <w:t>metformininducerad</w:t>
      </w:r>
      <w:proofErr w:type="spellEnd"/>
      <w:r>
        <w:t xml:space="preserve"> </w:t>
      </w:r>
      <w:proofErr w:type="spellStart"/>
      <w:r>
        <w:t>laktacidos</w:t>
      </w:r>
      <w:proofErr w:type="spellEnd"/>
      <w:r>
        <w:t xml:space="preserve">, grav </w:t>
      </w:r>
      <w:proofErr w:type="spellStart"/>
      <w:r>
        <w:t>paracetamolintoxikation</w:t>
      </w:r>
      <w:proofErr w:type="spellEnd"/>
      <w:r>
        <w:t xml:space="preserve"> eller svår chock/</w:t>
      </w:r>
      <w:proofErr w:type="spellStart"/>
      <w:r>
        <w:t>hypoperfusion</w:t>
      </w:r>
      <w:proofErr w:type="spellEnd"/>
      <w:r>
        <w:t xml:space="preserve">. </w:t>
      </w:r>
    </w:p>
    <w:p w14:paraId="718543C4" w14:textId="053849E4" w:rsidR="00C61E64" w:rsidRDefault="00F973BA" w:rsidP="002946BE">
      <w:r>
        <w:t xml:space="preserve">Ses vanligen som tilltagande metabol </w:t>
      </w:r>
      <w:proofErr w:type="spellStart"/>
      <w:r>
        <w:t>acidos</w:t>
      </w:r>
      <w:proofErr w:type="spellEnd"/>
      <w:r>
        <w:t xml:space="preserve"> samt sjunkande systemisk jon-Ca, ökande behov av Ca-substitution och total Ca </w:t>
      </w:r>
      <w:r w:rsidR="0020058E">
        <w:t>på&gt;</w:t>
      </w:r>
      <w:r>
        <w:t xml:space="preserve">3. För att fånga detta skall därför kvoten av </w:t>
      </w:r>
      <w:r w:rsidR="0020058E">
        <w:t>totalt. Ca</w:t>
      </w:r>
      <w:r>
        <w:t>/jon Ca kontrolleras minst en gång per dygn. Kvoten skall vara &lt;2,5. Stigande värde kan vara tecken på citratackumulation och bör föranleda tätare kontroll av tot</w:t>
      </w:r>
      <w:r w:rsidR="008821E3">
        <w:t>alt</w:t>
      </w:r>
      <w:r>
        <w:t xml:space="preserve"> Ca samt jon. Ca hos pat</w:t>
      </w:r>
      <w:r w:rsidR="0020058E">
        <w:t>ien</w:t>
      </w:r>
      <w:r w:rsidR="00AE4A72">
        <w:t xml:space="preserve">t </w:t>
      </w:r>
      <w:r>
        <w:t>och ev</w:t>
      </w:r>
      <w:r w:rsidR="0020058E">
        <w:t xml:space="preserve">entuellt </w:t>
      </w:r>
      <w:r>
        <w:t xml:space="preserve">avslutande av </w:t>
      </w:r>
      <w:proofErr w:type="spellStart"/>
      <w:r>
        <w:t>CiCa</w:t>
      </w:r>
      <w:proofErr w:type="spellEnd"/>
      <w:r>
        <w:t>-protokollet och övergång till Heparin.</w:t>
      </w:r>
      <w:r w:rsidR="00C61E64">
        <w:br w:type="page"/>
      </w:r>
    </w:p>
    <w:p w14:paraId="41EAA59A" w14:textId="77777777" w:rsidR="00F973BA" w:rsidRPr="002946BE" w:rsidRDefault="00F973BA" w:rsidP="002946BE">
      <w:pPr>
        <w:pStyle w:val="Rubrik3"/>
      </w:pPr>
      <w:bookmarkStart w:id="60" w:name="_Toc161728256"/>
      <w:bookmarkStart w:id="61" w:name="_Toc161728682"/>
      <w:r w:rsidRPr="002946BE">
        <w:lastRenderedPageBreak/>
        <w:t>Eventuella filterproblem</w:t>
      </w:r>
      <w:bookmarkEnd w:id="60"/>
      <w:bookmarkEnd w:id="61"/>
    </w:p>
    <w:p w14:paraId="1ED6FB38" w14:textId="4E2107A9" w:rsidR="008E09AC" w:rsidRPr="008E09AC" w:rsidRDefault="00F973BA" w:rsidP="008E09AC">
      <w:pPr>
        <w:pStyle w:val="Punktlista"/>
        <w:rPr>
          <w:b/>
        </w:rPr>
      </w:pPr>
      <w:r w:rsidRPr="006C31D0">
        <w:t>Koagulation/</w:t>
      </w:r>
      <w:proofErr w:type="spellStart"/>
      <w:r w:rsidRPr="006C31D0">
        <w:t>clotting</w:t>
      </w:r>
      <w:proofErr w:type="spellEnd"/>
    </w:p>
    <w:p w14:paraId="5E3526A9" w14:textId="77777777" w:rsidR="008E09AC" w:rsidRPr="008E09AC" w:rsidRDefault="00F973BA" w:rsidP="008E09AC">
      <w:pPr>
        <w:pStyle w:val="Punktlista"/>
        <w:numPr>
          <w:ilvl w:val="3"/>
          <w:numId w:val="33"/>
        </w:numPr>
        <w:rPr>
          <w:b/>
        </w:rPr>
      </w:pPr>
      <w:r w:rsidRPr="006C31D0">
        <w:t xml:space="preserve">Innebär att det är begynnande stopp i filtrets fibrer där blodet passerar. Ses vanligen som stigande prefiltertryck och/eller stigande TMP. </w:t>
      </w:r>
    </w:p>
    <w:p w14:paraId="6E9C8CAD" w14:textId="77777777" w:rsidR="008E09AC" w:rsidRPr="008E09AC" w:rsidRDefault="00F973BA" w:rsidP="008E09AC">
      <w:pPr>
        <w:pStyle w:val="Punktlista"/>
        <w:numPr>
          <w:ilvl w:val="3"/>
          <w:numId w:val="33"/>
        </w:numPr>
        <w:rPr>
          <w:b/>
        </w:rPr>
      </w:pPr>
      <w:r w:rsidRPr="006C31D0">
        <w:t>Kontrollera att joniserat Ca postfilter ligger inom rätt intervall</w:t>
      </w:r>
    </w:p>
    <w:p w14:paraId="6D2639D2" w14:textId="77777777" w:rsidR="008E09AC" w:rsidRPr="008E09AC" w:rsidRDefault="00F973BA" w:rsidP="008E09AC">
      <w:pPr>
        <w:pStyle w:val="Punktlista"/>
        <w:numPr>
          <w:ilvl w:val="3"/>
          <w:numId w:val="33"/>
        </w:numPr>
        <w:rPr>
          <w:b/>
        </w:rPr>
      </w:pPr>
      <w:r w:rsidRPr="006C31D0">
        <w:t>Överväg om det föreligger HIT typ II</w:t>
      </w:r>
    </w:p>
    <w:p w14:paraId="5F4233BB" w14:textId="77777777" w:rsidR="008E09AC" w:rsidRPr="008E09AC" w:rsidRDefault="00F973BA" w:rsidP="008E09AC">
      <w:pPr>
        <w:pStyle w:val="Punktlista"/>
        <w:numPr>
          <w:ilvl w:val="3"/>
          <w:numId w:val="33"/>
        </w:numPr>
        <w:rPr>
          <w:b/>
        </w:rPr>
      </w:pPr>
      <w:r w:rsidRPr="006C31D0">
        <w:t>Överväg tillsätta Heparin alt. LMWH</w:t>
      </w:r>
    </w:p>
    <w:p w14:paraId="6817774F" w14:textId="5D59F614" w:rsidR="00F973BA" w:rsidRPr="008E09AC" w:rsidRDefault="00F973BA" w:rsidP="008E09AC">
      <w:pPr>
        <w:pStyle w:val="Punktlista"/>
        <w:numPr>
          <w:ilvl w:val="3"/>
          <w:numId w:val="33"/>
        </w:numPr>
        <w:rPr>
          <w:b/>
        </w:rPr>
      </w:pPr>
      <w:r w:rsidRPr="006C31D0">
        <w:t>Överväg filterbyte</w:t>
      </w:r>
    </w:p>
    <w:p w14:paraId="18BBF638" w14:textId="77777777" w:rsidR="00765ADB" w:rsidRPr="00765ADB" w:rsidRDefault="00F973BA" w:rsidP="00765ADB">
      <w:pPr>
        <w:pStyle w:val="Punktlista"/>
        <w:rPr>
          <w:b/>
        </w:rPr>
      </w:pPr>
      <w:r>
        <w:t>Igensatt memb</w:t>
      </w:r>
      <w:r w:rsidRPr="006C31D0">
        <w:t>ran/</w:t>
      </w:r>
      <w:proofErr w:type="spellStart"/>
      <w:r w:rsidRPr="006C31D0">
        <w:t>clogging</w:t>
      </w:r>
      <w:proofErr w:type="spellEnd"/>
    </w:p>
    <w:p w14:paraId="30BC6E62" w14:textId="73939E63" w:rsidR="00765ADB" w:rsidRPr="00765ADB" w:rsidRDefault="00F973BA" w:rsidP="00765ADB">
      <w:pPr>
        <w:pStyle w:val="Punktlista"/>
        <w:numPr>
          <w:ilvl w:val="3"/>
          <w:numId w:val="34"/>
        </w:numPr>
        <w:rPr>
          <w:b/>
        </w:rPr>
      </w:pPr>
      <w:r w:rsidRPr="006C31D0">
        <w:t>Igensättningen av me</w:t>
      </w:r>
      <w:r>
        <w:t>m</w:t>
      </w:r>
      <w:r w:rsidRPr="006C31D0">
        <w:t xml:space="preserve">branets porer, ger sämre dialys/diffusion. Ses vanligen som </w:t>
      </w:r>
      <w:proofErr w:type="spellStart"/>
      <w:r w:rsidRPr="006C31D0">
        <w:t>hyperkalcemi</w:t>
      </w:r>
      <w:proofErr w:type="spellEnd"/>
      <w:r w:rsidRPr="006C31D0">
        <w:t>, minskat behov av Ca-substitution p</w:t>
      </w:r>
      <w:r w:rsidR="00DC1915">
        <w:t xml:space="preserve">å grund av </w:t>
      </w:r>
      <w:r w:rsidRPr="006C31D0">
        <w:t xml:space="preserve">minskad eliminering av kalciumcitratkomplex eller som tilltagande metabolisk </w:t>
      </w:r>
      <w:proofErr w:type="spellStart"/>
      <w:r w:rsidRPr="006C31D0">
        <w:t>alkalos</w:t>
      </w:r>
      <w:proofErr w:type="spellEnd"/>
      <w:r w:rsidRPr="006C31D0">
        <w:t xml:space="preserve"> då även mer citrat når kroppen och </w:t>
      </w:r>
      <w:proofErr w:type="spellStart"/>
      <w:r w:rsidRPr="006C31D0">
        <w:t>metaboliseras</w:t>
      </w:r>
      <w:proofErr w:type="spellEnd"/>
      <w:r w:rsidRPr="006C31D0">
        <w:t xml:space="preserve"> vilket ger större bildning av bikarbonat. Även dålig dialyseffekt (</w:t>
      </w:r>
      <w:r w:rsidR="0020058E" w:rsidRPr="006C31D0">
        <w:t>hög urea</w:t>
      </w:r>
      <w:r w:rsidRPr="006C31D0">
        <w:t xml:space="preserve">, </w:t>
      </w:r>
      <w:proofErr w:type="spellStart"/>
      <w:r w:rsidRPr="006C31D0">
        <w:t>kreatiin</w:t>
      </w:r>
      <w:proofErr w:type="spellEnd"/>
      <w:r w:rsidRPr="006C31D0">
        <w:t xml:space="preserve">) samt </w:t>
      </w:r>
      <w:proofErr w:type="spellStart"/>
      <w:r w:rsidRPr="006C31D0">
        <w:t>hypernatremi</w:t>
      </w:r>
      <w:proofErr w:type="spellEnd"/>
      <w:r w:rsidRPr="006C31D0">
        <w:t xml:space="preserve"> kan föreligga.</w:t>
      </w:r>
    </w:p>
    <w:p w14:paraId="4611A972" w14:textId="2E1163A3" w:rsidR="00F973BA" w:rsidRPr="00B70030" w:rsidRDefault="00F973BA" w:rsidP="00765ADB">
      <w:pPr>
        <w:pStyle w:val="Punktlista"/>
        <w:numPr>
          <w:ilvl w:val="3"/>
          <w:numId w:val="34"/>
        </w:numPr>
        <w:rPr>
          <w:b/>
        </w:rPr>
      </w:pPr>
      <w:r w:rsidRPr="006C31D0">
        <w:t>Filterbyte rekommenderas</w:t>
      </w:r>
    </w:p>
    <w:p w14:paraId="2E9E4292" w14:textId="77777777" w:rsidR="00F973BA" w:rsidRPr="00765ADB" w:rsidRDefault="00F973BA" w:rsidP="00765ADB">
      <w:pPr>
        <w:pStyle w:val="Rubrik3"/>
      </w:pPr>
      <w:bookmarkStart w:id="62" w:name="_Toc413762452"/>
      <w:bookmarkStart w:id="63" w:name="_Toc415216214"/>
      <w:bookmarkStart w:id="64" w:name="_Toc256000049"/>
      <w:bookmarkStart w:id="65" w:name="_Toc468092411"/>
      <w:bookmarkStart w:id="66" w:name="_Toc256000076"/>
      <w:bookmarkStart w:id="67" w:name="_Toc525109472"/>
      <w:bookmarkStart w:id="68" w:name="_Toc529369866"/>
      <w:bookmarkStart w:id="69" w:name="_Toc256000109"/>
      <w:bookmarkStart w:id="70" w:name="_Toc161728257"/>
      <w:bookmarkStart w:id="71" w:name="_Toc161728683"/>
      <w:r w:rsidRPr="00765ADB">
        <w:t>Övrigt</w:t>
      </w:r>
      <w:bookmarkEnd w:id="62"/>
      <w:bookmarkEnd w:id="63"/>
      <w:bookmarkEnd w:id="64"/>
      <w:bookmarkEnd w:id="65"/>
      <w:bookmarkEnd w:id="66"/>
      <w:bookmarkEnd w:id="67"/>
      <w:bookmarkEnd w:id="68"/>
      <w:bookmarkEnd w:id="69"/>
      <w:bookmarkEnd w:id="70"/>
      <w:bookmarkEnd w:id="71"/>
    </w:p>
    <w:p w14:paraId="086CB1CF" w14:textId="1F27105C" w:rsidR="00F973BA" w:rsidRPr="006C31D0" w:rsidRDefault="00F973BA" w:rsidP="00D92BC9">
      <w:r w:rsidRPr="006C31D0">
        <w:t xml:space="preserve">Då </w:t>
      </w:r>
      <w:proofErr w:type="spellStart"/>
      <w:r w:rsidRPr="006C31D0">
        <w:t>Ci</w:t>
      </w:r>
      <w:proofErr w:type="spellEnd"/>
      <w:r w:rsidRPr="006C31D0">
        <w:t>-Ca-protokollet verkar helt lokalt över filtret bör pat</w:t>
      </w:r>
      <w:r w:rsidR="00593271">
        <w:t>ienten</w:t>
      </w:r>
      <w:r w:rsidRPr="006C31D0">
        <w:t xml:space="preserve"> erhålla trombosprofylax med LMWH subkutant om inga andra kontraindikationer föreligger. </w:t>
      </w:r>
    </w:p>
    <w:p w14:paraId="4CEE12B6" w14:textId="72E0669A" w:rsidR="00F973BA" w:rsidRPr="006C31D0" w:rsidRDefault="00F973BA" w:rsidP="00D92BC9">
      <w:r w:rsidRPr="006C31D0">
        <w:t xml:space="preserve">Temperaturen på </w:t>
      </w:r>
      <w:proofErr w:type="spellStart"/>
      <w:r w:rsidRPr="006C31D0">
        <w:t>di</w:t>
      </w:r>
      <w:r>
        <w:t>al</w:t>
      </w:r>
      <w:r w:rsidRPr="006C31D0">
        <w:t>ysat</w:t>
      </w:r>
      <w:r>
        <w:t>vätskan</w:t>
      </w:r>
      <w:proofErr w:type="spellEnd"/>
      <w:r w:rsidRPr="006C31D0">
        <w:t xml:space="preserve"> skall ställas in med hänsyn till patientens kroppstemperatur, utgångsläge är 37,0°</w:t>
      </w:r>
      <w:r w:rsidR="005F3766">
        <w:t>C</w:t>
      </w:r>
      <w:r w:rsidRPr="006C31D0">
        <w:t xml:space="preserve">. </w:t>
      </w:r>
    </w:p>
    <w:p w14:paraId="6450B904" w14:textId="2F3C4173" w:rsidR="00F973BA" w:rsidRDefault="00F973BA" w:rsidP="00D92BC9">
      <w:r w:rsidRPr="006C31D0">
        <w:t xml:space="preserve">Vid vissa intoxikationer är intermittent HD alltid att föredra då </w:t>
      </w:r>
      <w:proofErr w:type="spellStart"/>
      <w:r w:rsidRPr="006C31D0">
        <w:t>dialysatflödet</w:t>
      </w:r>
      <w:proofErr w:type="spellEnd"/>
      <w:r w:rsidR="00FA36E8">
        <w:t>,</w:t>
      </w:r>
      <w:r w:rsidRPr="006C31D0">
        <w:t xml:space="preserve"> och därmed effektiviteten</w:t>
      </w:r>
      <w:r w:rsidR="00FA36E8">
        <w:t>,</w:t>
      </w:r>
      <w:r w:rsidRPr="006C31D0">
        <w:t xml:space="preserve"> är mycket högre</w:t>
      </w:r>
      <w:r w:rsidR="008E200D">
        <w:t>. Ö</w:t>
      </w:r>
      <w:r w:rsidRPr="006C31D0">
        <w:t xml:space="preserve">verväg alltid detta när det är möjligt </w:t>
      </w:r>
      <w:r w:rsidR="0020058E" w:rsidRPr="006C31D0">
        <w:t>till exempel</w:t>
      </w:r>
      <w:r w:rsidRPr="006C31D0">
        <w:t xml:space="preserve"> hos hemodynamisk stabil</w:t>
      </w:r>
      <w:r w:rsidR="00F5490E">
        <w:t xml:space="preserve"> </w:t>
      </w:r>
      <w:r w:rsidRPr="006C31D0">
        <w:t>pat</w:t>
      </w:r>
      <w:r w:rsidR="00F5490E">
        <w:t>ient</w:t>
      </w:r>
      <w:r w:rsidRPr="006C31D0">
        <w:t xml:space="preserve"> under dagtid.</w:t>
      </w:r>
    </w:p>
    <w:p w14:paraId="2B9994A3" w14:textId="6B63821D" w:rsidR="00F973BA" w:rsidRDefault="00F973BA" w:rsidP="00F973BA">
      <w:pPr>
        <w:pStyle w:val="Brdtext"/>
      </w:pPr>
    </w:p>
    <w:p w14:paraId="7C212534" w14:textId="77777777" w:rsidR="00B70030" w:rsidRDefault="00B70030" w:rsidP="00D92BC9">
      <w:pPr>
        <w:pStyle w:val="Rubrik3"/>
      </w:pPr>
      <w:bookmarkStart w:id="72" w:name="_Toc161728258"/>
      <w:r>
        <w:br w:type="page"/>
      </w:r>
    </w:p>
    <w:p w14:paraId="52B80342" w14:textId="5D82C089" w:rsidR="00F973BA" w:rsidRPr="00BF28D9" w:rsidRDefault="00F973BA" w:rsidP="00D92BC9">
      <w:pPr>
        <w:pStyle w:val="Rubrik3"/>
      </w:pPr>
      <w:bookmarkStart w:id="73" w:name="_Toc161728684"/>
      <w:r w:rsidRPr="00BF28D9">
        <w:lastRenderedPageBreak/>
        <w:t>Heparin</w:t>
      </w:r>
      <w:bookmarkEnd w:id="72"/>
      <w:bookmarkEnd w:id="73"/>
    </w:p>
    <w:p w14:paraId="7861EE23" w14:textId="57B2FA37" w:rsidR="00F973BA" w:rsidRDefault="00F973BA" w:rsidP="00D92BC9">
      <w:r>
        <w:t>Om dialys en</w:t>
      </w:r>
      <w:r w:rsidR="00DE48A2">
        <w:t xml:space="preserve">ligt </w:t>
      </w:r>
      <w:proofErr w:type="spellStart"/>
      <w:r>
        <w:t>CiCa</w:t>
      </w:r>
      <w:proofErr w:type="spellEnd"/>
      <w:r>
        <w:t>-protokoll av någon anledning inte är tillämpligt kan dialys genomföras antingen helt utan antikoagulation eller med Heparin. Vet man om att Heparin skall användas redan innan dialysen startas skall maskinen primas enligt följande:</w:t>
      </w:r>
    </w:p>
    <w:p w14:paraId="5FF9BBE2" w14:textId="77777777" w:rsidR="00F973BA" w:rsidRDefault="00F973BA" w:rsidP="00F973BA">
      <w:pPr>
        <w:pStyle w:val="Brdtext"/>
        <w:ind w:left="1304"/>
      </w:pPr>
    </w:p>
    <w:p w14:paraId="0AA9C105" w14:textId="77777777" w:rsidR="00F973BA" w:rsidRDefault="00F973BA" w:rsidP="00D92BC9">
      <w:pPr>
        <w:pStyle w:val="Punktlista"/>
      </w:pPr>
      <w:r>
        <w:t xml:space="preserve">Använd </w:t>
      </w:r>
      <w:proofErr w:type="spellStart"/>
      <w:r>
        <w:t>dialysat</w:t>
      </w:r>
      <w:proofErr w:type="spellEnd"/>
      <w:r>
        <w:t xml:space="preserve"> innehållande Calcium</w:t>
      </w:r>
    </w:p>
    <w:p w14:paraId="2D5E9038" w14:textId="77777777" w:rsidR="00F973BA" w:rsidRDefault="00F973BA" w:rsidP="00D92BC9">
      <w:pPr>
        <w:pStyle w:val="Punktlista"/>
      </w:pPr>
      <w:r>
        <w:t xml:space="preserve">Använd samma slangsett och filter som vid </w:t>
      </w:r>
      <w:proofErr w:type="spellStart"/>
      <w:r>
        <w:t>CiCa</w:t>
      </w:r>
      <w:proofErr w:type="spellEnd"/>
      <w:r>
        <w:t>.</w:t>
      </w:r>
    </w:p>
    <w:p w14:paraId="1FCF7F0D" w14:textId="2843CD3E" w:rsidR="00F973BA" w:rsidRDefault="00F973BA" w:rsidP="00D92BC9">
      <w:pPr>
        <w:pStyle w:val="Punktlista"/>
      </w:pPr>
      <w:r>
        <w:t xml:space="preserve">Citrat och Calciumlösningarna kopplas som vid </w:t>
      </w:r>
      <w:proofErr w:type="spellStart"/>
      <w:r>
        <w:t>priming</w:t>
      </w:r>
      <w:proofErr w:type="spellEnd"/>
      <w:r>
        <w:t xml:space="preserve"> en</w:t>
      </w:r>
      <w:r w:rsidR="00A82798">
        <w:t>ligt</w:t>
      </w:r>
      <w:r>
        <w:t xml:space="preserve"> </w:t>
      </w:r>
      <w:proofErr w:type="spellStart"/>
      <w:r>
        <w:t>CiCa</w:t>
      </w:r>
      <w:proofErr w:type="spellEnd"/>
      <w:r>
        <w:t>.</w:t>
      </w:r>
    </w:p>
    <w:p w14:paraId="7649CCDE" w14:textId="77777777" w:rsidR="00F973BA" w:rsidRDefault="00F973BA" w:rsidP="00D92BC9">
      <w:pPr>
        <w:pStyle w:val="Punktlista"/>
      </w:pPr>
      <w:r>
        <w:t xml:space="preserve">Tillsätt Heparin i den vanliga </w:t>
      </w:r>
      <w:proofErr w:type="spellStart"/>
      <w:r>
        <w:t>primingvätskan</w:t>
      </w:r>
      <w:proofErr w:type="spellEnd"/>
      <w:r>
        <w:t xml:space="preserve"> (5000E i 1000ml </w:t>
      </w:r>
      <w:proofErr w:type="spellStart"/>
      <w:r>
        <w:t>NaCl</w:t>
      </w:r>
      <w:proofErr w:type="spellEnd"/>
      <w:r>
        <w:t xml:space="preserve">) </w:t>
      </w:r>
    </w:p>
    <w:p w14:paraId="084554DE" w14:textId="77777777" w:rsidR="00F973BA" w:rsidRDefault="00F973BA" w:rsidP="00D92BC9">
      <w:pPr>
        <w:pStyle w:val="Punktlista"/>
      </w:pPr>
      <w:r>
        <w:t>Kopplar Heparinspruta i separat pump på maskinens sida.</w:t>
      </w:r>
    </w:p>
    <w:p w14:paraId="66D571A2" w14:textId="030416B6" w:rsidR="00F973BA" w:rsidRDefault="00F973BA" w:rsidP="00477F51">
      <w:pPr>
        <w:pStyle w:val="Punktlista"/>
      </w:pPr>
      <w:r>
        <w:t>Prima enl</w:t>
      </w:r>
      <w:r w:rsidR="00477F51">
        <w:t>igt</w:t>
      </w:r>
      <w:r>
        <w:t xml:space="preserve"> </w:t>
      </w:r>
      <w:proofErr w:type="spellStart"/>
      <w:r>
        <w:t>CiCa</w:t>
      </w:r>
      <w:proofErr w:type="spellEnd"/>
      <w:r>
        <w:t>-mode.</w:t>
      </w:r>
    </w:p>
    <w:p w14:paraId="25753B68" w14:textId="58C3228B" w:rsidR="00F973BA" w:rsidRDefault="00F973BA" w:rsidP="00D92BC9">
      <w:pPr>
        <w:pStyle w:val="Punktlista"/>
      </w:pPr>
      <w:r>
        <w:t xml:space="preserve">Vid uppstart ska </w:t>
      </w:r>
      <w:proofErr w:type="spellStart"/>
      <w:r>
        <w:t>CiCa</w:t>
      </w:r>
      <w:proofErr w:type="spellEnd"/>
      <w:r>
        <w:t xml:space="preserve">-mode </w:t>
      </w:r>
      <w:proofErr w:type="spellStart"/>
      <w:r>
        <w:t>deaktiveras</w:t>
      </w:r>
      <w:proofErr w:type="spellEnd"/>
      <w:r>
        <w:t xml:space="preserve"> och Heparinpumpen aktiveras manuellt varpå bolusdos med 2500E Heparin ges </w:t>
      </w:r>
      <w:proofErr w:type="spellStart"/>
      <w:r>
        <w:t>i.v</w:t>
      </w:r>
      <w:proofErr w:type="spellEnd"/>
      <w:r w:rsidR="00926B00">
        <w:t xml:space="preserve">. Alternativt den röda </w:t>
      </w:r>
      <w:proofErr w:type="spellStart"/>
      <w:r w:rsidR="00926B00">
        <w:t>proten</w:t>
      </w:r>
      <w:proofErr w:type="spellEnd"/>
      <w:r w:rsidR="00926B00">
        <w:t xml:space="preserve"> innan filtret</w:t>
      </w:r>
      <w:r w:rsidR="00C62021">
        <w:t>.</w:t>
      </w:r>
      <w:r>
        <w:t xml:space="preserve"> </w:t>
      </w:r>
    </w:p>
    <w:p w14:paraId="1D74B94F" w14:textId="00293FE6" w:rsidR="00F973BA" w:rsidRDefault="00F973BA" w:rsidP="00D92BC9">
      <w:pPr>
        <w:pStyle w:val="Punktlista"/>
      </w:pPr>
      <w:r>
        <w:t xml:space="preserve">Under pågående dialys ges en kontinuerlig Heparininfusion 10E/kg/timme och APTT kontrolleras var 4:e timme med målområde </w:t>
      </w:r>
      <w:r w:rsidR="00AE4A72">
        <w:t>50–70</w:t>
      </w:r>
      <w:r>
        <w:t xml:space="preserve"> sek. Vid dialys med Heparin skall inte sedvanlig trombosprofylax ges.</w:t>
      </w:r>
    </w:p>
    <w:p w14:paraId="0FF3F3C1" w14:textId="3B486A21" w:rsidR="00041C90" w:rsidRDefault="00F973BA" w:rsidP="00041C90">
      <w:pPr>
        <w:pStyle w:val="Punktlista"/>
      </w:pPr>
      <w:r>
        <w:t xml:space="preserve">Tänk på att när </w:t>
      </w:r>
      <w:proofErr w:type="spellStart"/>
      <w:r>
        <w:t>CiCa</w:t>
      </w:r>
      <w:proofErr w:type="spellEnd"/>
      <w:r>
        <w:t xml:space="preserve"> inte används behöver inte blodflöde och </w:t>
      </w:r>
      <w:proofErr w:type="spellStart"/>
      <w:r>
        <w:t>dialys</w:t>
      </w:r>
      <w:r w:rsidR="00A82798">
        <w:t>at</w:t>
      </w:r>
      <w:r>
        <w:t>flöde</w:t>
      </w:r>
      <w:proofErr w:type="spellEnd"/>
      <w:r>
        <w:t xml:space="preserve"> längre vara kopplat 1:20 utan sträva </w:t>
      </w:r>
      <w:r w:rsidR="00AE4A72">
        <w:t>i stället</w:t>
      </w:r>
      <w:r>
        <w:t xml:space="preserve"> efter högsta möjliga blodflöde som accessen klarar för att minimera risken för </w:t>
      </w:r>
      <w:proofErr w:type="spellStart"/>
      <w:r>
        <w:t>clotting</w:t>
      </w:r>
      <w:proofErr w:type="spellEnd"/>
      <w:r>
        <w:t xml:space="preserve">. </w:t>
      </w:r>
      <w:bookmarkStart w:id="74" w:name="_Toc415216216"/>
      <w:bookmarkStart w:id="75" w:name="_Toc256000052"/>
      <w:bookmarkStart w:id="76" w:name="_Toc468092415"/>
      <w:bookmarkStart w:id="77" w:name="_Toc256000081"/>
      <w:bookmarkStart w:id="78" w:name="_Toc525109476"/>
      <w:bookmarkStart w:id="79" w:name="_Toc529369870"/>
      <w:bookmarkStart w:id="80" w:name="_Toc256000114"/>
    </w:p>
    <w:p w14:paraId="2A83CE58" w14:textId="77777777" w:rsidR="00B70030" w:rsidRDefault="00B70030" w:rsidP="00041C90">
      <w:pPr>
        <w:pStyle w:val="MellanrubrikVGR"/>
      </w:pPr>
      <w:r>
        <w:br w:type="page"/>
      </w:r>
    </w:p>
    <w:p w14:paraId="04B4F4A0" w14:textId="081BB88E" w:rsidR="00041C90" w:rsidRPr="003A0585" w:rsidRDefault="00041C90" w:rsidP="00041C90">
      <w:pPr>
        <w:pStyle w:val="MellanrubrikVGR"/>
      </w:pPr>
      <w:r w:rsidRPr="4828394F">
        <w:lastRenderedPageBreak/>
        <w:t>Heparinschema för CRRT</w:t>
      </w:r>
    </w:p>
    <w:p w14:paraId="2D1950A1" w14:textId="77777777" w:rsidR="00041C90" w:rsidRDefault="00041C90" w:rsidP="00041C90">
      <w:pPr>
        <w:pStyle w:val="Liststycke"/>
        <w:numPr>
          <w:ilvl w:val="0"/>
          <w:numId w:val="36"/>
        </w:numPr>
      </w:pPr>
      <w:r w:rsidRPr="00C376FD">
        <w:t>Kontrollera koagulationsstatus</w:t>
      </w:r>
      <w:r>
        <w:t xml:space="preserve"> (morgonvärdet räcker). </w:t>
      </w:r>
    </w:p>
    <w:p w14:paraId="3F36F44C" w14:textId="77777777" w:rsidR="00041C90" w:rsidRDefault="00041C90" w:rsidP="00041C90">
      <w:pPr>
        <w:pStyle w:val="Liststycke"/>
        <w:numPr>
          <w:ilvl w:val="0"/>
          <w:numId w:val="36"/>
        </w:numPr>
      </w:pPr>
      <w:r>
        <w:t xml:space="preserve">Heparin ska </w:t>
      </w:r>
      <w:r w:rsidRPr="00041C90">
        <w:rPr>
          <w:b/>
          <w:bCs/>
        </w:rPr>
        <w:t>inte</w:t>
      </w:r>
      <w:r>
        <w:t xml:space="preserve"> användas om något av följande föreligger;</w:t>
      </w:r>
    </w:p>
    <w:p w14:paraId="3A46F036" w14:textId="77777777" w:rsidR="00041C90" w:rsidRDefault="00041C90" w:rsidP="00041C90">
      <w:pPr>
        <w:pStyle w:val="Liststycke"/>
        <w:numPr>
          <w:ilvl w:val="0"/>
          <w:numId w:val="37"/>
        </w:numPr>
      </w:pPr>
      <w:r>
        <w:t>PK&gt; 2</w:t>
      </w:r>
    </w:p>
    <w:p w14:paraId="4E7A10F9" w14:textId="77777777" w:rsidR="00041C90" w:rsidRDefault="00041C90" w:rsidP="00041C90">
      <w:pPr>
        <w:pStyle w:val="Liststycke"/>
        <w:numPr>
          <w:ilvl w:val="0"/>
          <w:numId w:val="37"/>
        </w:numPr>
      </w:pPr>
      <w:r>
        <w:t>TPK &lt;50</w:t>
      </w:r>
    </w:p>
    <w:p w14:paraId="3BE9F3A1" w14:textId="77777777" w:rsidR="00041C90" w:rsidRDefault="00041C90" w:rsidP="00041C90">
      <w:pPr>
        <w:pStyle w:val="Liststycke"/>
        <w:numPr>
          <w:ilvl w:val="0"/>
          <w:numId w:val="37"/>
        </w:numPr>
      </w:pPr>
      <w:r>
        <w:t>APTT spontant &gt;50</w:t>
      </w:r>
    </w:p>
    <w:p w14:paraId="193432CB" w14:textId="77777777" w:rsidR="00041C90" w:rsidRDefault="00041C90" w:rsidP="00041C90">
      <w:pPr>
        <w:pStyle w:val="Liststycke"/>
        <w:numPr>
          <w:ilvl w:val="0"/>
          <w:numId w:val="37"/>
        </w:numPr>
      </w:pPr>
      <w:r>
        <w:t>Pågående blödning under aktuellt dygn</w:t>
      </w:r>
    </w:p>
    <w:p w14:paraId="1A4DA6C5" w14:textId="77777777" w:rsidR="00041C90" w:rsidRDefault="00041C90" w:rsidP="00041C90">
      <w:pPr>
        <w:pStyle w:val="Liststycke"/>
        <w:numPr>
          <w:ilvl w:val="0"/>
          <w:numId w:val="37"/>
        </w:numPr>
      </w:pPr>
      <w:r>
        <w:t>&lt;6h postoperativt</w:t>
      </w:r>
    </w:p>
    <w:p w14:paraId="6FA35AE7" w14:textId="26D89412" w:rsidR="00041C90" w:rsidRPr="00041C90" w:rsidRDefault="00041C90" w:rsidP="00041C90">
      <w:r>
        <w:t xml:space="preserve">Om ingen aktuell blödning föreligger, ge </w:t>
      </w:r>
      <w:r w:rsidR="0038511E">
        <w:t>bolus</w:t>
      </w:r>
      <w:r>
        <w:t>dos 2500E i den röda porten innan filtret alt iv.</w:t>
      </w:r>
    </w:p>
    <w:p w14:paraId="68E351AF" w14:textId="77777777" w:rsidR="00041C90" w:rsidRPr="00653332" w:rsidRDefault="00041C90" w:rsidP="00653332">
      <w:pPr>
        <w:pStyle w:val="Underrubrik"/>
        <w:rPr>
          <w:b/>
          <w:bCs/>
          <w:color w:val="000000" w:themeColor="text1"/>
        </w:rPr>
      </w:pPr>
      <w:r w:rsidRPr="00653332">
        <w:rPr>
          <w:b/>
          <w:bCs/>
          <w:color w:val="000000" w:themeColor="text1"/>
        </w:rPr>
        <w:t xml:space="preserve">Behandla med reducerad </w:t>
      </w:r>
      <w:proofErr w:type="spellStart"/>
      <w:r w:rsidRPr="00653332">
        <w:rPr>
          <w:b/>
          <w:bCs/>
          <w:color w:val="000000" w:themeColor="text1"/>
        </w:rPr>
        <w:t>startdos</w:t>
      </w:r>
      <w:proofErr w:type="spellEnd"/>
      <w:r w:rsidRPr="00653332">
        <w:rPr>
          <w:b/>
          <w:bCs/>
          <w:color w:val="000000" w:themeColor="text1"/>
        </w:rPr>
        <w:t xml:space="preserve"> 1250E om;</w:t>
      </w:r>
    </w:p>
    <w:p w14:paraId="73C1885A" w14:textId="77777777" w:rsidR="00041C90" w:rsidRPr="00513F38" w:rsidRDefault="00041C90" w:rsidP="008145B9">
      <w:pPr>
        <w:pStyle w:val="Liststycke"/>
        <w:numPr>
          <w:ilvl w:val="0"/>
          <w:numId w:val="38"/>
        </w:numPr>
      </w:pPr>
      <w:r w:rsidRPr="00513F38">
        <w:t>PK 1,6–2,0</w:t>
      </w:r>
    </w:p>
    <w:p w14:paraId="6298E678" w14:textId="77777777" w:rsidR="00041C90" w:rsidRDefault="00041C90" w:rsidP="008145B9">
      <w:pPr>
        <w:pStyle w:val="Liststycke"/>
        <w:numPr>
          <w:ilvl w:val="0"/>
          <w:numId w:val="38"/>
        </w:numPr>
      </w:pPr>
      <w:r>
        <w:t>Om blödning förekommit de senaste 4 dygnen.</w:t>
      </w:r>
    </w:p>
    <w:p w14:paraId="723EC329" w14:textId="77777777" w:rsidR="00041C90" w:rsidRDefault="00041C90" w:rsidP="008145B9">
      <w:r>
        <w:t xml:space="preserve">Under pågående dialys ges kontinuerlig Heparininfusion, som tidigare nämnt med 10E/kg/h. </w:t>
      </w:r>
      <w:proofErr w:type="spellStart"/>
      <w:r w:rsidRPr="00513F38">
        <w:rPr>
          <w:b/>
          <w:bCs/>
        </w:rPr>
        <w:t>Målvärde</w:t>
      </w:r>
      <w:proofErr w:type="spellEnd"/>
      <w:r w:rsidRPr="00513F38">
        <w:rPr>
          <w:b/>
          <w:bCs/>
        </w:rPr>
        <w:t xml:space="preserve"> APTT 50-70s</w:t>
      </w:r>
      <w:r>
        <w:t>, kan justeras av läkare.</w:t>
      </w:r>
    </w:p>
    <w:p w14:paraId="6CD1F859" w14:textId="77777777" w:rsidR="00041C90" w:rsidRDefault="00041C90" w:rsidP="008145B9">
      <w:r>
        <w:t xml:space="preserve">APTT kontrolleras fortlöpande och beställs som akutprov. Första APTT efter uppstart och bolus, kontrolleras efter 6h. Därefter kontrolleras APTT var 4:e timma. Vid stabila förhållanden kan kontrollerna utföras med glesare intervall, detta i samråd med läkare. Vid avvikelser från </w:t>
      </w:r>
      <w:proofErr w:type="spellStart"/>
      <w:r>
        <w:t>målvärdet</w:t>
      </w:r>
      <w:proofErr w:type="spellEnd"/>
      <w:r>
        <w:t xml:space="preserve">, justeras heparininfusionen upp eller ner med 0,5 ml/h. </w:t>
      </w:r>
    </w:p>
    <w:p w14:paraId="4E31634B" w14:textId="77777777" w:rsidR="00041C90" w:rsidRDefault="00041C90" w:rsidP="008145B9">
      <w:r>
        <w:t>Vid APTT&gt; 100s, pausas heparininfusionen en timma och startas om med reducerad hastighet, enl. ordination.</w:t>
      </w:r>
    </w:p>
    <w:p w14:paraId="41374FB6" w14:textId="42100161" w:rsidR="00041C90" w:rsidRDefault="00041C90" w:rsidP="008145B9">
      <w:r>
        <w:t>Trombocyter kontrolleras inledningsvis 2 ggr dagligen.</w:t>
      </w:r>
    </w:p>
    <w:p w14:paraId="6CC56640" w14:textId="12169DCB" w:rsidR="00041C90" w:rsidRDefault="00041C90" w:rsidP="008145B9">
      <w:r>
        <w:t>Vid Heparindialys ska inte sedvanlig trombosprofylax ges.</w:t>
      </w:r>
    </w:p>
    <w:p w14:paraId="4BE7FCA2" w14:textId="3FF2D1EF" w:rsidR="00F973BA" w:rsidRDefault="00F973BA" w:rsidP="00D92BC9">
      <w:pPr>
        <w:pStyle w:val="Rubrik2"/>
      </w:pPr>
      <w:bookmarkStart w:id="81" w:name="_Toc161728259"/>
      <w:bookmarkStart w:id="82" w:name="_Toc161728685"/>
      <w:r>
        <w:t>Uppföljning</w:t>
      </w:r>
      <w:bookmarkEnd w:id="74"/>
      <w:bookmarkEnd w:id="75"/>
      <w:bookmarkEnd w:id="76"/>
      <w:bookmarkEnd w:id="77"/>
      <w:bookmarkEnd w:id="78"/>
      <w:bookmarkEnd w:id="79"/>
      <w:bookmarkEnd w:id="80"/>
      <w:bookmarkEnd w:id="81"/>
      <w:bookmarkEnd w:id="82"/>
    </w:p>
    <w:p w14:paraId="1DD3BE27" w14:textId="77777777" w:rsidR="00F973BA" w:rsidRPr="0068610C" w:rsidRDefault="00F973BA" w:rsidP="000940D3">
      <w:pPr>
        <w:pStyle w:val="Punktlista"/>
      </w:pPr>
      <w:r w:rsidRPr="0068610C">
        <w:t>Antal dialystimmar/månad ska registreras</w:t>
      </w:r>
      <w:r>
        <w:t>.</w:t>
      </w:r>
    </w:p>
    <w:p w14:paraId="5F3295D7" w14:textId="77777777" w:rsidR="00F973BA" w:rsidRPr="0068610C" w:rsidRDefault="00F973BA" w:rsidP="000940D3">
      <w:pPr>
        <w:pStyle w:val="Punktlista"/>
      </w:pPr>
      <w:r w:rsidRPr="0068610C">
        <w:t>Antal dialysbehandlingar/månad ska registreras</w:t>
      </w:r>
      <w:r>
        <w:t>.</w:t>
      </w:r>
    </w:p>
    <w:p w14:paraId="178C7CAC" w14:textId="75556F5D" w:rsidR="00BE5FBF" w:rsidRDefault="00F973BA" w:rsidP="00BE5FBF">
      <w:pPr>
        <w:pStyle w:val="Punktlista"/>
      </w:pPr>
      <w:r w:rsidRPr="0068610C">
        <w:t>Antal dialysfilter och förbrukad dialysvätska ska registreras.</w:t>
      </w:r>
    </w:p>
    <w:p w14:paraId="0E0D1E24" w14:textId="77777777" w:rsidR="00B70030" w:rsidRDefault="00B70030" w:rsidP="00BE5FBF">
      <w:pPr>
        <w:pStyle w:val="Rubrik2"/>
      </w:pPr>
      <w:bookmarkStart w:id="83" w:name="_Toc161728260"/>
      <w:r>
        <w:br w:type="page"/>
      </w:r>
    </w:p>
    <w:p w14:paraId="665A0747" w14:textId="2FC40553" w:rsidR="00BE5FBF" w:rsidRDefault="00BE5FBF" w:rsidP="00BE5FBF">
      <w:pPr>
        <w:pStyle w:val="Rubrik2"/>
      </w:pPr>
      <w:bookmarkStart w:id="84" w:name="_Toc161728686"/>
      <w:r>
        <w:lastRenderedPageBreak/>
        <w:t>Dokumentinformation</w:t>
      </w:r>
      <w:bookmarkEnd w:id="83"/>
      <w:bookmarkEnd w:id="84"/>
    </w:p>
    <w:p w14:paraId="3F217390" w14:textId="6940DFC2" w:rsidR="00BE5FBF" w:rsidRPr="00BE5FBF" w:rsidRDefault="00BE5FBF" w:rsidP="00BE5FBF">
      <w:pPr>
        <w:rPr>
          <w:b/>
          <w:bCs/>
        </w:rPr>
      </w:pPr>
      <w:r w:rsidRPr="00BE5FBF">
        <w:rPr>
          <w:b/>
          <w:bCs/>
        </w:rPr>
        <w:t>För innehållet svarar</w:t>
      </w:r>
    </w:p>
    <w:p w14:paraId="1D523810" w14:textId="417F0140" w:rsidR="00BE5FBF" w:rsidRDefault="00BE5FBF" w:rsidP="00BE5FBF">
      <w:r>
        <w:t xml:space="preserve">Anders Tellqvist, överläkare, VO </w:t>
      </w:r>
      <w:proofErr w:type="spellStart"/>
      <w:r>
        <w:t>AnOpIVA</w:t>
      </w:r>
      <w:proofErr w:type="spellEnd"/>
      <w:r>
        <w:t>, SÄS Borås</w:t>
      </w:r>
    </w:p>
    <w:p w14:paraId="3421F4AB" w14:textId="2CE995F8" w:rsidR="00BE5FBF" w:rsidRPr="00BE5FBF" w:rsidRDefault="00BE5FBF" w:rsidP="00BE5FBF">
      <w:pPr>
        <w:rPr>
          <w:b/>
          <w:bCs/>
        </w:rPr>
      </w:pPr>
      <w:r w:rsidRPr="00BE5FBF">
        <w:rPr>
          <w:b/>
          <w:bCs/>
        </w:rPr>
        <w:t xml:space="preserve">Fastställt av </w:t>
      </w:r>
    </w:p>
    <w:p w14:paraId="4612E617" w14:textId="483BCC2A" w:rsidR="00BE5FBF" w:rsidRDefault="00BE5FBF" w:rsidP="00BE5FBF">
      <w:r>
        <w:t xml:space="preserve">Håkan Joelsson, verksamhetschef, VO </w:t>
      </w:r>
      <w:proofErr w:type="spellStart"/>
      <w:r>
        <w:t>AnOpIVA</w:t>
      </w:r>
      <w:proofErr w:type="spellEnd"/>
      <w:r>
        <w:t>, SÄS Borås</w:t>
      </w:r>
    </w:p>
    <w:p w14:paraId="59D2C516" w14:textId="58D18A63" w:rsidR="00BE5FBF" w:rsidRDefault="00BE5FBF" w:rsidP="00BE5FBF">
      <w:pPr>
        <w:rPr>
          <w:b/>
          <w:bCs/>
        </w:rPr>
      </w:pPr>
      <w:r w:rsidRPr="00BE5FBF">
        <w:rPr>
          <w:b/>
          <w:bCs/>
        </w:rPr>
        <w:t>Nyckelord</w:t>
      </w:r>
    </w:p>
    <w:p w14:paraId="36F2F6AA" w14:textId="2B99B337" w:rsidR="00FA1922" w:rsidRPr="00FA1922" w:rsidRDefault="00F96D5C" w:rsidP="00BE5FBF">
      <w:r w:rsidRPr="00F96D5C">
        <w:t xml:space="preserve">intoxikation, njurersättningsterapi, kontinuerlig dialysbehandling, </w:t>
      </w:r>
      <w:proofErr w:type="spellStart"/>
      <w:r w:rsidRPr="00F96D5C">
        <w:t>CvvHD</w:t>
      </w:r>
      <w:proofErr w:type="spellEnd"/>
      <w:r w:rsidRPr="00F96D5C">
        <w:t xml:space="preserve">, </w:t>
      </w:r>
      <w:proofErr w:type="spellStart"/>
      <w:r w:rsidRPr="00F96D5C">
        <w:t>CvvHDF</w:t>
      </w:r>
      <w:proofErr w:type="spellEnd"/>
      <w:r w:rsidRPr="00F96D5C">
        <w:t xml:space="preserve">, </w:t>
      </w:r>
      <w:proofErr w:type="spellStart"/>
      <w:r w:rsidRPr="00F96D5C">
        <w:t>CvvH</w:t>
      </w:r>
      <w:proofErr w:type="spellEnd"/>
      <w:r w:rsidRPr="00F96D5C">
        <w:t>, dialysbehandling IVA, CRRT</w:t>
      </w:r>
    </w:p>
    <w:p w14:paraId="7A0B0A6C" w14:textId="77777777" w:rsidR="00BE5FBF" w:rsidRPr="00BE5FBF" w:rsidRDefault="00BE5FBF" w:rsidP="00BE5FBF"/>
    <w:sectPr w:rsidR="00BE5FBF" w:rsidRPr="00BE5FBF" w:rsidSect="002E13E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40EB20" w14:textId="77777777" w:rsidR="00C8198A" w:rsidRDefault="00C8198A">
      <w:r>
        <w:separator/>
      </w:r>
    </w:p>
  </w:endnote>
  <w:endnote w:type="continuationSeparator" w:id="0">
    <w:p w14:paraId="55D8943C" w14:textId="77777777" w:rsidR="00C8198A" w:rsidRDefault="00C8198A">
      <w:r>
        <w:continuationSeparator/>
      </w:r>
    </w:p>
  </w:endnote>
  <w:endnote w:type="continuationNotice" w:id="1">
    <w:p w14:paraId="6790D66C" w14:textId="77777777" w:rsidR="00C8198A" w:rsidRDefault="00C819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AC2974" w14:textId="77777777" w:rsidR="00C8198A" w:rsidRDefault="00C8198A"/>
  </w:footnote>
  <w:footnote w:type="continuationSeparator" w:id="0">
    <w:p w14:paraId="1D04909E" w14:textId="77777777" w:rsidR="00C8198A" w:rsidRDefault="00C8198A">
      <w:r>
        <w:continuationSeparator/>
      </w:r>
    </w:p>
  </w:footnote>
  <w:footnote w:type="continuationNotice" w:id="1">
    <w:p w14:paraId="75286BEE" w14:textId="77777777" w:rsidR="00C8198A" w:rsidRDefault="00C819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ECB80AD8"/>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49768528"/>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012E4E"/>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99957EB"/>
    <w:multiLevelType w:val="hybridMultilevel"/>
    <w:tmpl w:val="6CDCAB0C"/>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A5B5BD3"/>
    <w:multiLevelType w:val="hybridMultilevel"/>
    <w:tmpl w:val="1DD848BC"/>
    <w:lvl w:ilvl="0" w:tplc="B5121DBC">
      <w:start w:val="1"/>
      <w:numFmt w:val="decimal"/>
      <w:lvlText w:val="%1."/>
      <w:lvlJc w:val="left"/>
      <w:pPr>
        <w:ind w:left="3036" w:hanging="360"/>
      </w:pPr>
      <w:rPr>
        <w:rFonts w:hint="default"/>
      </w:rPr>
    </w:lvl>
    <w:lvl w:ilvl="1" w:tplc="04090019">
      <w:start w:val="1"/>
      <w:numFmt w:val="lowerLetter"/>
      <w:lvlText w:val="%2."/>
      <w:lvlJc w:val="left"/>
      <w:pPr>
        <w:ind w:left="3756" w:hanging="360"/>
      </w:pPr>
    </w:lvl>
    <w:lvl w:ilvl="2" w:tplc="0409001B">
      <w:start w:val="1"/>
      <w:numFmt w:val="lowerRoman"/>
      <w:lvlText w:val="%3."/>
      <w:lvlJc w:val="right"/>
      <w:pPr>
        <w:ind w:left="4476" w:hanging="180"/>
      </w:pPr>
    </w:lvl>
    <w:lvl w:ilvl="3" w:tplc="0409000F">
      <w:start w:val="1"/>
      <w:numFmt w:val="decimal"/>
      <w:lvlText w:val="%4."/>
      <w:lvlJc w:val="left"/>
      <w:pPr>
        <w:ind w:left="5196" w:hanging="360"/>
      </w:pPr>
    </w:lvl>
    <w:lvl w:ilvl="4" w:tplc="04090019" w:tentative="1">
      <w:start w:val="1"/>
      <w:numFmt w:val="lowerLetter"/>
      <w:lvlText w:val="%5."/>
      <w:lvlJc w:val="left"/>
      <w:pPr>
        <w:ind w:left="5916" w:hanging="360"/>
      </w:pPr>
    </w:lvl>
    <w:lvl w:ilvl="5" w:tplc="0409001B" w:tentative="1">
      <w:start w:val="1"/>
      <w:numFmt w:val="lowerRoman"/>
      <w:lvlText w:val="%6."/>
      <w:lvlJc w:val="right"/>
      <w:pPr>
        <w:ind w:left="6636" w:hanging="180"/>
      </w:pPr>
    </w:lvl>
    <w:lvl w:ilvl="6" w:tplc="0409000F" w:tentative="1">
      <w:start w:val="1"/>
      <w:numFmt w:val="decimal"/>
      <w:lvlText w:val="%7."/>
      <w:lvlJc w:val="left"/>
      <w:pPr>
        <w:ind w:left="7356" w:hanging="360"/>
      </w:pPr>
    </w:lvl>
    <w:lvl w:ilvl="7" w:tplc="04090019" w:tentative="1">
      <w:start w:val="1"/>
      <w:numFmt w:val="lowerLetter"/>
      <w:lvlText w:val="%8."/>
      <w:lvlJc w:val="left"/>
      <w:pPr>
        <w:ind w:left="8076" w:hanging="360"/>
      </w:pPr>
    </w:lvl>
    <w:lvl w:ilvl="8" w:tplc="0409001B" w:tentative="1">
      <w:start w:val="1"/>
      <w:numFmt w:val="lowerRoman"/>
      <w:lvlText w:val="%9."/>
      <w:lvlJc w:val="right"/>
      <w:pPr>
        <w:ind w:left="8796" w:hanging="180"/>
      </w:pPr>
    </w:lvl>
  </w:abstractNum>
  <w:abstractNum w:abstractNumId="11" w15:restartNumberingAfterBreak="0">
    <w:nsid w:val="1BFD67D6"/>
    <w:multiLevelType w:val="hybridMultilevel"/>
    <w:tmpl w:val="D174FA4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4C673FC"/>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5" w15:restartNumberingAfterBreak="0">
    <w:nsid w:val="301B32AB"/>
    <w:multiLevelType w:val="hybridMultilevel"/>
    <w:tmpl w:val="F3D49CD2"/>
    <w:lvl w:ilvl="0" w:tplc="FFFFFFFF">
      <w:start w:val="1"/>
      <w:numFmt w:val="upperLetter"/>
      <w:pStyle w:val="Numreradlista"/>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9EA02B9"/>
    <w:multiLevelType w:val="hybridMultilevel"/>
    <w:tmpl w:val="5DECC25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start w:val="1"/>
      <w:numFmt w:val="lowerRoman"/>
      <w:lvlText w:val="%3."/>
      <w:lvlJc w:val="right"/>
      <w:pPr>
        <w:ind w:left="2340" w:hanging="36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D855E76"/>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0A459B"/>
    <w:multiLevelType w:val="multilevel"/>
    <w:tmpl w:val="041D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BF353DC"/>
    <w:multiLevelType w:val="hybridMultilevel"/>
    <w:tmpl w:val="E83CC1A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7" w15:restartNumberingAfterBreak="0">
    <w:nsid w:val="5F383DD3"/>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28" w15:restartNumberingAfterBreak="0">
    <w:nsid w:val="60393861"/>
    <w:multiLevelType w:val="hybridMultilevel"/>
    <w:tmpl w:val="97504016"/>
    <w:lvl w:ilvl="0" w:tplc="F41CA070">
      <w:numFmt w:val="bullet"/>
      <w:lvlText w:val="-"/>
      <w:lvlJc w:val="left"/>
      <w:pPr>
        <w:ind w:left="1500" w:hanging="360"/>
      </w:pPr>
      <w:rPr>
        <w:rFonts w:ascii="Calibri" w:eastAsiaTheme="minorHAnsi" w:hAnsi="Calibri" w:cs="Calibri"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29" w15:restartNumberingAfterBreak="0">
    <w:nsid w:val="60D35015"/>
    <w:multiLevelType w:val="hybridMultilevel"/>
    <w:tmpl w:val="D174FA42"/>
    <w:lvl w:ilvl="0" w:tplc="FFFFFFF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0" w15:restartNumberingAfterBreak="0">
    <w:nsid w:val="6E1A198B"/>
    <w:multiLevelType w:val="hybridMultilevel"/>
    <w:tmpl w:val="201E6F1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5AC18C7"/>
    <w:multiLevelType w:val="hybridMultilevel"/>
    <w:tmpl w:val="25C2CEC6"/>
    <w:lvl w:ilvl="0" w:tplc="0D002BE0">
      <w:start w:val="1"/>
      <w:numFmt w:val="bullet"/>
      <w:lvlText w:val="-"/>
      <w:lvlJc w:val="left"/>
      <w:pPr>
        <w:ind w:left="4276" w:hanging="360"/>
      </w:pPr>
      <w:rPr>
        <w:rFonts w:ascii="Arial" w:eastAsia="Times New Roman" w:hAnsi="Arial" w:cs="Calibri" w:hint="default"/>
      </w:rPr>
    </w:lvl>
    <w:lvl w:ilvl="1" w:tplc="04090003" w:tentative="1">
      <w:start w:val="1"/>
      <w:numFmt w:val="bullet"/>
      <w:lvlText w:val="o"/>
      <w:lvlJc w:val="left"/>
      <w:pPr>
        <w:ind w:left="4996" w:hanging="360"/>
      </w:pPr>
      <w:rPr>
        <w:rFonts w:ascii="Courier New" w:hAnsi="Courier New" w:hint="default"/>
      </w:rPr>
    </w:lvl>
    <w:lvl w:ilvl="2" w:tplc="04090005" w:tentative="1">
      <w:start w:val="1"/>
      <w:numFmt w:val="bullet"/>
      <w:lvlText w:val=""/>
      <w:lvlJc w:val="left"/>
      <w:pPr>
        <w:ind w:left="5716" w:hanging="360"/>
      </w:pPr>
      <w:rPr>
        <w:rFonts w:ascii="Wingdings" w:hAnsi="Wingdings" w:hint="default"/>
      </w:rPr>
    </w:lvl>
    <w:lvl w:ilvl="3" w:tplc="04090001" w:tentative="1">
      <w:start w:val="1"/>
      <w:numFmt w:val="bullet"/>
      <w:lvlText w:val=""/>
      <w:lvlJc w:val="left"/>
      <w:pPr>
        <w:ind w:left="6436" w:hanging="360"/>
      </w:pPr>
      <w:rPr>
        <w:rFonts w:ascii="Symbol" w:hAnsi="Symbol" w:hint="default"/>
      </w:rPr>
    </w:lvl>
    <w:lvl w:ilvl="4" w:tplc="04090003" w:tentative="1">
      <w:start w:val="1"/>
      <w:numFmt w:val="bullet"/>
      <w:lvlText w:val="o"/>
      <w:lvlJc w:val="left"/>
      <w:pPr>
        <w:ind w:left="7156" w:hanging="360"/>
      </w:pPr>
      <w:rPr>
        <w:rFonts w:ascii="Courier New" w:hAnsi="Courier New" w:hint="default"/>
      </w:rPr>
    </w:lvl>
    <w:lvl w:ilvl="5" w:tplc="04090005" w:tentative="1">
      <w:start w:val="1"/>
      <w:numFmt w:val="bullet"/>
      <w:lvlText w:val=""/>
      <w:lvlJc w:val="left"/>
      <w:pPr>
        <w:ind w:left="7876" w:hanging="360"/>
      </w:pPr>
      <w:rPr>
        <w:rFonts w:ascii="Wingdings" w:hAnsi="Wingdings" w:hint="default"/>
      </w:rPr>
    </w:lvl>
    <w:lvl w:ilvl="6" w:tplc="04090001" w:tentative="1">
      <w:start w:val="1"/>
      <w:numFmt w:val="bullet"/>
      <w:lvlText w:val=""/>
      <w:lvlJc w:val="left"/>
      <w:pPr>
        <w:ind w:left="8596" w:hanging="360"/>
      </w:pPr>
      <w:rPr>
        <w:rFonts w:ascii="Symbol" w:hAnsi="Symbol" w:hint="default"/>
      </w:rPr>
    </w:lvl>
    <w:lvl w:ilvl="7" w:tplc="04090003" w:tentative="1">
      <w:start w:val="1"/>
      <w:numFmt w:val="bullet"/>
      <w:lvlText w:val="o"/>
      <w:lvlJc w:val="left"/>
      <w:pPr>
        <w:ind w:left="9316" w:hanging="360"/>
      </w:pPr>
      <w:rPr>
        <w:rFonts w:ascii="Courier New" w:hAnsi="Courier New" w:hint="default"/>
      </w:rPr>
    </w:lvl>
    <w:lvl w:ilvl="8" w:tplc="04090005" w:tentative="1">
      <w:start w:val="1"/>
      <w:numFmt w:val="bullet"/>
      <w:lvlText w:val=""/>
      <w:lvlJc w:val="left"/>
      <w:pPr>
        <w:ind w:left="10036" w:hanging="360"/>
      </w:pPr>
      <w:rPr>
        <w:rFonts w:ascii="Wingdings" w:hAnsi="Wingdings" w:hint="default"/>
      </w:rPr>
    </w:lvl>
  </w:abstractNum>
  <w:abstractNum w:abstractNumId="33" w15:restartNumberingAfterBreak="0">
    <w:nsid w:val="7AC80C85"/>
    <w:multiLevelType w:val="hybridMultilevel"/>
    <w:tmpl w:val="ED186C2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8900520">
    <w:abstractNumId w:val="35"/>
  </w:num>
  <w:num w:numId="2" w16cid:durableId="1961837855">
    <w:abstractNumId w:val="25"/>
  </w:num>
  <w:num w:numId="3" w16cid:durableId="1795514885">
    <w:abstractNumId w:val="0"/>
  </w:num>
  <w:num w:numId="4" w16cid:durableId="308748108">
    <w:abstractNumId w:val="12"/>
  </w:num>
  <w:num w:numId="5" w16cid:durableId="766197376">
    <w:abstractNumId w:val="31"/>
  </w:num>
  <w:num w:numId="6" w16cid:durableId="1338462805">
    <w:abstractNumId w:val="5"/>
  </w:num>
  <w:num w:numId="7" w16cid:durableId="1173494255">
    <w:abstractNumId w:val="21"/>
  </w:num>
  <w:num w:numId="8" w16cid:durableId="937981517">
    <w:abstractNumId w:val="16"/>
  </w:num>
  <w:num w:numId="9" w16cid:durableId="2027948371">
    <w:abstractNumId w:val="3"/>
  </w:num>
  <w:num w:numId="10" w16cid:durableId="433283547">
    <w:abstractNumId w:val="3"/>
  </w:num>
  <w:num w:numId="11" w16cid:durableId="696735349">
    <w:abstractNumId w:val="6"/>
  </w:num>
  <w:num w:numId="12" w16cid:durableId="1921136122">
    <w:abstractNumId w:val="8"/>
  </w:num>
  <w:num w:numId="13" w16cid:durableId="1342320762">
    <w:abstractNumId w:val="24"/>
  </w:num>
  <w:num w:numId="14" w16cid:durableId="210193899">
    <w:abstractNumId w:val="18"/>
  </w:num>
  <w:num w:numId="15" w16cid:durableId="773474370">
    <w:abstractNumId w:val="13"/>
  </w:num>
  <w:num w:numId="16" w16cid:durableId="1499614498">
    <w:abstractNumId w:val="23"/>
  </w:num>
  <w:num w:numId="17" w16cid:durableId="140539150">
    <w:abstractNumId w:val="9"/>
  </w:num>
  <w:num w:numId="18" w16cid:durableId="476267840">
    <w:abstractNumId w:val="20"/>
  </w:num>
  <w:num w:numId="19" w16cid:durableId="626661014">
    <w:abstractNumId w:val="34"/>
  </w:num>
  <w:num w:numId="20" w16cid:durableId="1968197429">
    <w:abstractNumId w:val="1"/>
  </w:num>
  <w:num w:numId="21" w16cid:durableId="456919848">
    <w:abstractNumId w:val="15"/>
  </w:num>
  <w:num w:numId="22" w16cid:durableId="730542257">
    <w:abstractNumId w:val="2"/>
  </w:num>
  <w:num w:numId="23" w16cid:durableId="395325969">
    <w:abstractNumId w:val="2"/>
    <w:lvlOverride w:ilvl="0">
      <w:startOverride w:val="1"/>
    </w:lvlOverride>
  </w:num>
  <w:num w:numId="24" w16cid:durableId="364256204">
    <w:abstractNumId w:val="10"/>
  </w:num>
  <w:num w:numId="25" w16cid:durableId="279847450">
    <w:abstractNumId w:val="32"/>
  </w:num>
  <w:num w:numId="26" w16cid:durableId="1030959581">
    <w:abstractNumId w:val="11"/>
  </w:num>
  <w:num w:numId="27" w16cid:durableId="677464723">
    <w:abstractNumId w:val="7"/>
  </w:num>
  <w:num w:numId="28" w16cid:durableId="1189490395">
    <w:abstractNumId w:val="22"/>
  </w:num>
  <w:num w:numId="29" w16cid:durableId="1639413722">
    <w:abstractNumId w:val="19"/>
  </w:num>
  <w:num w:numId="30" w16cid:durableId="689330787">
    <w:abstractNumId w:val="27"/>
  </w:num>
  <w:num w:numId="31" w16cid:durableId="259685705">
    <w:abstractNumId w:val="17"/>
  </w:num>
  <w:num w:numId="32" w16cid:durableId="483669911">
    <w:abstractNumId w:val="26"/>
  </w:num>
  <w:num w:numId="33" w16cid:durableId="1512403885">
    <w:abstractNumId w:val="4"/>
  </w:num>
  <w:num w:numId="34" w16cid:durableId="800072349">
    <w:abstractNumId w:val="14"/>
  </w:num>
  <w:num w:numId="35" w16cid:durableId="1271277877">
    <w:abstractNumId w:val="28"/>
  </w:num>
  <w:num w:numId="36" w16cid:durableId="2006281861">
    <w:abstractNumId w:val="29"/>
  </w:num>
  <w:num w:numId="37" w16cid:durableId="1857620588">
    <w:abstractNumId w:val="33"/>
  </w:num>
  <w:num w:numId="38" w16cid:durableId="209212098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BC2"/>
    <w:rsid w:val="000051D5"/>
    <w:rsid w:val="00006D2A"/>
    <w:rsid w:val="00010D47"/>
    <w:rsid w:val="00016CF0"/>
    <w:rsid w:val="0002435C"/>
    <w:rsid w:val="00025185"/>
    <w:rsid w:val="00030DDD"/>
    <w:rsid w:val="000313BB"/>
    <w:rsid w:val="00033A61"/>
    <w:rsid w:val="00033ED5"/>
    <w:rsid w:val="00041C90"/>
    <w:rsid w:val="00050500"/>
    <w:rsid w:val="0005691C"/>
    <w:rsid w:val="00056ECB"/>
    <w:rsid w:val="00056ED5"/>
    <w:rsid w:val="000655CC"/>
    <w:rsid w:val="000700AE"/>
    <w:rsid w:val="000817C5"/>
    <w:rsid w:val="00084024"/>
    <w:rsid w:val="0009062C"/>
    <w:rsid w:val="000940D3"/>
    <w:rsid w:val="00095368"/>
    <w:rsid w:val="000954C4"/>
    <w:rsid w:val="000A4C35"/>
    <w:rsid w:val="000A611A"/>
    <w:rsid w:val="000B12D9"/>
    <w:rsid w:val="000B4536"/>
    <w:rsid w:val="000B7715"/>
    <w:rsid w:val="000C207A"/>
    <w:rsid w:val="000E463B"/>
    <w:rsid w:val="000E5A7E"/>
    <w:rsid w:val="000F43A3"/>
    <w:rsid w:val="000F7681"/>
    <w:rsid w:val="00101A47"/>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06A3"/>
    <w:rsid w:val="001C4D0A"/>
    <w:rsid w:val="001C5FEF"/>
    <w:rsid w:val="0020058E"/>
    <w:rsid w:val="00211487"/>
    <w:rsid w:val="00211D91"/>
    <w:rsid w:val="00217DEC"/>
    <w:rsid w:val="00235B57"/>
    <w:rsid w:val="00250F24"/>
    <w:rsid w:val="002523C5"/>
    <w:rsid w:val="00252501"/>
    <w:rsid w:val="0025380B"/>
    <w:rsid w:val="0025703A"/>
    <w:rsid w:val="00262F3D"/>
    <w:rsid w:val="00263281"/>
    <w:rsid w:val="002651D6"/>
    <w:rsid w:val="0026551F"/>
    <w:rsid w:val="00280A85"/>
    <w:rsid w:val="00284119"/>
    <w:rsid w:val="00290B5C"/>
    <w:rsid w:val="002946BE"/>
    <w:rsid w:val="00294791"/>
    <w:rsid w:val="002B0B30"/>
    <w:rsid w:val="002B0C78"/>
    <w:rsid w:val="002C0C02"/>
    <w:rsid w:val="002C1277"/>
    <w:rsid w:val="002C60AD"/>
    <w:rsid w:val="002D0E0E"/>
    <w:rsid w:val="002D6023"/>
    <w:rsid w:val="002E13EA"/>
    <w:rsid w:val="002E263F"/>
    <w:rsid w:val="002E460C"/>
    <w:rsid w:val="002E6F81"/>
    <w:rsid w:val="002F08BA"/>
    <w:rsid w:val="002F2CFF"/>
    <w:rsid w:val="002F568B"/>
    <w:rsid w:val="002F7818"/>
    <w:rsid w:val="003066D0"/>
    <w:rsid w:val="00311401"/>
    <w:rsid w:val="00313747"/>
    <w:rsid w:val="003203D7"/>
    <w:rsid w:val="00320F86"/>
    <w:rsid w:val="00324171"/>
    <w:rsid w:val="00326C24"/>
    <w:rsid w:val="00335148"/>
    <w:rsid w:val="00337F99"/>
    <w:rsid w:val="0034307B"/>
    <w:rsid w:val="00345EB1"/>
    <w:rsid w:val="00350CC4"/>
    <w:rsid w:val="00360E0D"/>
    <w:rsid w:val="0036357D"/>
    <w:rsid w:val="00363B23"/>
    <w:rsid w:val="0036594C"/>
    <w:rsid w:val="00367D19"/>
    <w:rsid w:val="00371BED"/>
    <w:rsid w:val="00384019"/>
    <w:rsid w:val="0038511E"/>
    <w:rsid w:val="003854F1"/>
    <w:rsid w:val="0039118E"/>
    <w:rsid w:val="0039637A"/>
    <w:rsid w:val="00397F54"/>
    <w:rsid w:val="003A0D43"/>
    <w:rsid w:val="003B2A4B"/>
    <w:rsid w:val="003B420C"/>
    <w:rsid w:val="003D099E"/>
    <w:rsid w:val="003D21A2"/>
    <w:rsid w:val="003D29D2"/>
    <w:rsid w:val="003E0705"/>
    <w:rsid w:val="003E1520"/>
    <w:rsid w:val="003E2FF7"/>
    <w:rsid w:val="003E72CC"/>
    <w:rsid w:val="003F1013"/>
    <w:rsid w:val="003F1196"/>
    <w:rsid w:val="003F1ACF"/>
    <w:rsid w:val="00404948"/>
    <w:rsid w:val="00406BEA"/>
    <w:rsid w:val="00413A60"/>
    <w:rsid w:val="004151D7"/>
    <w:rsid w:val="004230F7"/>
    <w:rsid w:val="0043167E"/>
    <w:rsid w:val="0043409A"/>
    <w:rsid w:val="00436A60"/>
    <w:rsid w:val="00443C1E"/>
    <w:rsid w:val="00446255"/>
    <w:rsid w:val="00451935"/>
    <w:rsid w:val="00455D33"/>
    <w:rsid w:val="00460ED0"/>
    <w:rsid w:val="00465651"/>
    <w:rsid w:val="004701C0"/>
    <w:rsid w:val="00470CE7"/>
    <w:rsid w:val="00470F4F"/>
    <w:rsid w:val="00471D2F"/>
    <w:rsid w:val="00472482"/>
    <w:rsid w:val="004728C8"/>
    <w:rsid w:val="004738EA"/>
    <w:rsid w:val="00477F51"/>
    <w:rsid w:val="00480DC7"/>
    <w:rsid w:val="004876F6"/>
    <w:rsid w:val="0049236A"/>
    <w:rsid w:val="00492718"/>
    <w:rsid w:val="00493638"/>
    <w:rsid w:val="004A1D42"/>
    <w:rsid w:val="004A355D"/>
    <w:rsid w:val="004A39E2"/>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38E8"/>
    <w:rsid w:val="005578FA"/>
    <w:rsid w:val="00564C3B"/>
    <w:rsid w:val="00565129"/>
    <w:rsid w:val="00565669"/>
    <w:rsid w:val="00565CD0"/>
    <w:rsid w:val="00567820"/>
    <w:rsid w:val="005770AD"/>
    <w:rsid w:val="00581414"/>
    <w:rsid w:val="00582490"/>
    <w:rsid w:val="005826FA"/>
    <w:rsid w:val="00593271"/>
    <w:rsid w:val="00597E28"/>
    <w:rsid w:val="005A2E3B"/>
    <w:rsid w:val="005A54ED"/>
    <w:rsid w:val="005A5D5B"/>
    <w:rsid w:val="005A6081"/>
    <w:rsid w:val="005A627D"/>
    <w:rsid w:val="005C0045"/>
    <w:rsid w:val="005C084E"/>
    <w:rsid w:val="005C4606"/>
    <w:rsid w:val="005D0B0C"/>
    <w:rsid w:val="005E02B3"/>
    <w:rsid w:val="005E1E24"/>
    <w:rsid w:val="005F3766"/>
    <w:rsid w:val="0060596B"/>
    <w:rsid w:val="00606D97"/>
    <w:rsid w:val="00614E64"/>
    <w:rsid w:val="00617710"/>
    <w:rsid w:val="00617EE6"/>
    <w:rsid w:val="0062184C"/>
    <w:rsid w:val="00623724"/>
    <w:rsid w:val="00627BEA"/>
    <w:rsid w:val="006319DB"/>
    <w:rsid w:val="00653332"/>
    <w:rsid w:val="0065595B"/>
    <w:rsid w:val="00660269"/>
    <w:rsid w:val="00662A90"/>
    <w:rsid w:val="00665F89"/>
    <w:rsid w:val="00673C92"/>
    <w:rsid w:val="006753EC"/>
    <w:rsid w:val="00680CFC"/>
    <w:rsid w:val="006A2789"/>
    <w:rsid w:val="006A4978"/>
    <w:rsid w:val="006A7261"/>
    <w:rsid w:val="006B0D29"/>
    <w:rsid w:val="006B1819"/>
    <w:rsid w:val="006B5DE7"/>
    <w:rsid w:val="006C5048"/>
    <w:rsid w:val="006C6A4B"/>
    <w:rsid w:val="006C779F"/>
    <w:rsid w:val="006D01F5"/>
    <w:rsid w:val="006D0CFB"/>
    <w:rsid w:val="006D30C0"/>
    <w:rsid w:val="006D3D79"/>
    <w:rsid w:val="006D7535"/>
    <w:rsid w:val="006E2E28"/>
    <w:rsid w:val="006E450B"/>
    <w:rsid w:val="006F0D7E"/>
    <w:rsid w:val="006F452B"/>
    <w:rsid w:val="00710B77"/>
    <w:rsid w:val="0072075B"/>
    <w:rsid w:val="007221C2"/>
    <w:rsid w:val="00725816"/>
    <w:rsid w:val="00730955"/>
    <w:rsid w:val="00733A9C"/>
    <w:rsid w:val="00736574"/>
    <w:rsid w:val="007367E0"/>
    <w:rsid w:val="00737215"/>
    <w:rsid w:val="007373CD"/>
    <w:rsid w:val="00754905"/>
    <w:rsid w:val="00760038"/>
    <w:rsid w:val="00762EE0"/>
    <w:rsid w:val="00765ADB"/>
    <w:rsid w:val="00765C41"/>
    <w:rsid w:val="00771100"/>
    <w:rsid w:val="007759DD"/>
    <w:rsid w:val="0078609F"/>
    <w:rsid w:val="007917BA"/>
    <w:rsid w:val="007A2C75"/>
    <w:rsid w:val="007A5C6F"/>
    <w:rsid w:val="007D4241"/>
    <w:rsid w:val="007D4317"/>
    <w:rsid w:val="007D4EA3"/>
    <w:rsid w:val="007F1CFF"/>
    <w:rsid w:val="007F5DD5"/>
    <w:rsid w:val="008145B9"/>
    <w:rsid w:val="00821A1B"/>
    <w:rsid w:val="008262E9"/>
    <w:rsid w:val="00827E69"/>
    <w:rsid w:val="00835C4D"/>
    <w:rsid w:val="00843F48"/>
    <w:rsid w:val="00846557"/>
    <w:rsid w:val="00851423"/>
    <w:rsid w:val="00857150"/>
    <w:rsid w:val="00857848"/>
    <w:rsid w:val="008654B6"/>
    <w:rsid w:val="0087139C"/>
    <w:rsid w:val="008739B9"/>
    <w:rsid w:val="00880E83"/>
    <w:rsid w:val="008821E3"/>
    <w:rsid w:val="0088439E"/>
    <w:rsid w:val="00892F28"/>
    <w:rsid w:val="008A0C5F"/>
    <w:rsid w:val="008A3DEA"/>
    <w:rsid w:val="008A4EB9"/>
    <w:rsid w:val="008A74C0"/>
    <w:rsid w:val="008B1694"/>
    <w:rsid w:val="008C3BA8"/>
    <w:rsid w:val="008C4B27"/>
    <w:rsid w:val="008C7F2A"/>
    <w:rsid w:val="008E09AC"/>
    <w:rsid w:val="008E2006"/>
    <w:rsid w:val="008E200D"/>
    <w:rsid w:val="008E36F8"/>
    <w:rsid w:val="008E46B2"/>
    <w:rsid w:val="008E682C"/>
    <w:rsid w:val="008E78A1"/>
    <w:rsid w:val="008F589F"/>
    <w:rsid w:val="00906238"/>
    <w:rsid w:val="00907EF9"/>
    <w:rsid w:val="0091295C"/>
    <w:rsid w:val="00914D58"/>
    <w:rsid w:val="00921F47"/>
    <w:rsid w:val="009228AB"/>
    <w:rsid w:val="00926B00"/>
    <w:rsid w:val="0093085B"/>
    <w:rsid w:val="00931C57"/>
    <w:rsid w:val="0093217E"/>
    <w:rsid w:val="009347A5"/>
    <w:rsid w:val="00942257"/>
    <w:rsid w:val="009471BF"/>
    <w:rsid w:val="00950E4E"/>
    <w:rsid w:val="009529BD"/>
    <w:rsid w:val="009533B4"/>
    <w:rsid w:val="0096669E"/>
    <w:rsid w:val="00971D93"/>
    <w:rsid w:val="00997E04"/>
    <w:rsid w:val="009A6957"/>
    <w:rsid w:val="009B1F6B"/>
    <w:rsid w:val="009B39DB"/>
    <w:rsid w:val="009C0D12"/>
    <w:rsid w:val="009C192E"/>
    <w:rsid w:val="009D5C87"/>
    <w:rsid w:val="009D6819"/>
    <w:rsid w:val="009D6D1C"/>
    <w:rsid w:val="009E0CF9"/>
    <w:rsid w:val="009E531B"/>
    <w:rsid w:val="009E6C56"/>
    <w:rsid w:val="009E7DCF"/>
    <w:rsid w:val="009F4A56"/>
    <w:rsid w:val="009F4E65"/>
    <w:rsid w:val="00A006A5"/>
    <w:rsid w:val="00A018F3"/>
    <w:rsid w:val="00A02536"/>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798"/>
    <w:rsid w:val="00A90D77"/>
    <w:rsid w:val="00A92E07"/>
    <w:rsid w:val="00A9383F"/>
    <w:rsid w:val="00AA0B3A"/>
    <w:rsid w:val="00AA6EB4"/>
    <w:rsid w:val="00AA767D"/>
    <w:rsid w:val="00AB0CC9"/>
    <w:rsid w:val="00AC3FF6"/>
    <w:rsid w:val="00AD73EC"/>
    <w:rsid w:val="00AE4A72"/>
    <w:rsid w:val="00AE5BC7"/>
    <w:rsid w:val="00AF5AAF"/>
    <w:rsid w:val="00B046D8"/>
    <w:rsid w:val="00B13F4C"/>
    <w:rsid w:val="00B15142"/>
    <w:rsid w:val="00B16219"/>
    <w:rsid w:val="00B16C59"/>
    <w:rsid w:val="00B33FDD"/>
    <w:rsid w:val="00B359CC"/>
    <w:rsid w:val="00B36107"/>
    <w:rsid w:val="00B41789"/>
    <w:rsid w:val="00B46C03"/>
    <w:rsid w:val="00B50B3A"/>
    <w:rsid w:val="00B52287"/>
    <w:rsid w:val="00B60C6C"/>
    <w:rsid w:val="00B619A9"/>
    <w:rsid w:val="00B65A9D"/>
    <w:rsid w:val="00B66D60"/>
    <w:rsid w:val="00B70030"/>
    <w:rsid w:val="00B75EDE"/>
    <w:rsid w:val="00B76F91"/>
    <w:rsid w:val="00B77D88"/>
    <w:rsid w:val="00B77FAF"/>
    <w:rsid w:val="00B826E6"/>
    <w:rsid w:val="00B84336"/>
    <w:rsid w:val="00B851B9"/>
    <w:rsid w:val="00B86453"/>
    <w:rsid w:val="00B90054"/>
    <w:rsid w:val="00B92C14"/>
    <w:rsid w:val="00BA0066"/>
    <w:rsid w:val="00BA44DF"/>
    <w:rsid w:val="00BB69DB"/>
    <w:rsid w:val="00BC322E"/>
    <w:rsid w:val="00BC44CD"/>
    <w:rsid w:val="00BC48A6"/>
    <w:rsid w:val="00BE5FBF"/>
    <w:rsid w:val="00BE7978"/>
    <w:rsid w:val="00BF19FA"/>
    <w:rsid w:val="00C07DDB"/>
    <w:rsid w:val="00C118A0"/>
    <w:rsid w:val="00C4115D"/>
    <w:rsid w:val="00C43BDD"/>
    <w:rsid w:val="00C47778"/>
    <w:rsid w:val="00C5011E"/>
    <w:rsid w:val="00C50EE5"/>
    <w:rsid w:val="00C5240A"/>
    <w:rsid w:val="00C5398F"/>
    <w:rsid w:val="00C556F5"/>
    <w:rsid w:val="00C61E64"/>
    <w:rsid w:val="00C62021"/>
    <w:rsid w:val="00C70E19"/>
    <w:rsid w:val="00C71C70"/>
    <w:rsid w:val="00C72574"/>
    <w:rsid w:val="00C7430C"/>
    <w:rsid w:val="00C8198A"/>
    <w:rsid w:val="00C85DA1"/>
    <w:rsid w:val="00C9071C"/>
    <w:rsid w:val="00C908FF"/>
    <w:rsid w:val="00C97BD3"/>
    <w:rsid w:val="00CA39EF"/>
    <w:rsid w:val="00CA521F"/>
    <w:rsid w:val="00CB0493"/>
    <w:rsid w:val="00CB17FF"/>
    <w:rsid w:val="00CB1ED7"/>
    <w:rsid w:val="00CC167C"/>
    <w:rsid w:val="00CC52D9"/>
    <w:rsid w:val="00CD38C5"/>
    <w:rsid w:val="00CD498E"/>
    <w:rsid w:val="00CD5DF0"/>
    <w:rsid w:val="00CD6647"/>
    <w:rsid w:val="00CE2646"/>
    <w:rsid w:val="00CE4B73"/>
    <w:rsid w:val="00CF70BB"/>
    <w:rsid w:val="00D074DB"/>
    <w:rsid w:val="00D139CF"/>
    <w:rsid w:val="00D3275D"/>
    <w:rsid w:val="00D37E7F"/>
    <w:rsid w:val="00D4137D"/>
    <w:rsid w:val="00D47AD7"/>
    <w:rsid w:val="00D51529"/>
    <w:rsid w:val="00D85218"/>
    <w:rsid w:val="00D915B1"/>
    <w:rsid w:val="00D92BC9"/>
    <w:rsid w:val="00D96900"/>
    <w:rsid w:val="00DA299D"/>
    <w:rsid w:val="00DA65C4"/>
    <w:rsid w:val="00DC1915"/>
    <w:rsid w:val="00DD1CED"/>
    <w:rsid w:val="00DD2BE0"/>
    <w:rsid w:val="00DE4447"/>
    <w:rsid w:val="00DE48A2"/>
    <w:rsid w:val="00DE5DA2"/>
    <w:rsid w:val="00DF0033"/>
    <w:rsid w:val="00E026BF"/>
    <w:rsid w:val="00E07B1B"/>
    <w:rsid w:val="00E11853"/>
    <w:rsid w:val="00E52A86"/>
    <w:rsid w:val="00E5427A"/>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0FF3"/>
    <w:rsid w:val="00EC5006"/>
    <w:rsid w:val="00ED49C3"/>
    <w:rsid w:val="00ED6CE8"/>
    <w:rsid w:val="00ED7AA6"/>
    <w:rsid w:val="00EE2A56"/>
    <w:rsid w:val="00EE3818"/>
    <w:rsid w:val="00F22264"/>
    <w:rsid w:val="00F2564D"/>
    <w:rsid w:val="00F35B05"/>
    <w:rsid w:val="00F413D9"/>
    <w:rsid w:val="00F5135F"/>
    <w:rsid w:val="00F51F78"/>
    <w:rsid w:val="00F5490E"/>
    <w:rsid w:val="00F60847"/>
    <w:rsid w:val="00F86F47"/>
    <w:rsid w:val="00F90B64"/>
    <w:rsid w:val="00F9327A"/>
    <w:rsid w:val="00F96D5C"/>
    <w:rsid w:val="00F973BA"/>
    <w:rsid w:val="00FA1922"/>
    <w:rsid w:val="00FA36E8"/>
    <w:rsid w:val="00FB2F0F"/>
    <w:rsid w:val="00FB5086"/>
    <w:rsid w:val="00FB5411"/>
    <w:rsid w:val="00FB6392"/>
    <w:rsid w:val="00FD3C70"/>
    <w:rsid w:val="00FD6820"/>
    <w:rsid w:val="00FD7354"/>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2E13EA"/>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2E13EA"/>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2E13E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2E13EA"/>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2E13EA"/>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2E13EA"/>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2E13EA"/>
    <w:pPr>
      <w:numPr>
        <w:numId w:val="20"/>
      </w:numPr>
      <w:contextualSpacing/>
    </w:pPr>
  </w:style>
  <w:style w:type="paragraph" w:customStyle="1" w:styleId="a">
    <w:next w:val="Numreradlista"/>
    <w:rsid w:val="002E13EA"/>
    <w:pPr>
      <w:numPr>
        <w:numId w:val="22"/>
      </w:numPr>
      <w:spacing w:after="80"/>
    </w:pPr>
    <w:rPr>
      <w:sz w:val="24"/>
    </w:rPr>
  </w:style>
  <w:style w:type="paragraph" w:styleId="Numreradlista">
    <w:name w:val="List Number"/>
    <w:basedOn w:val="Normal"/>
    <w:uiPriority w:val="99"/>
    <w:semiHidden/>
    <w:unhideWhenUsed/>
    <w:rsid w:val="002E13EA"/>
    <w:pPr>
      <w:numPr>
        <w:numId w:val="21"/>
      </w:numPr>
      <w:contextualSpacing/>
    </w:pPr>
  </w:style>
  <w:style w:type="paragraph" w:styleId="Brdtext">
    <w:name w:val="Body Text"/>
    <w:aliases w:val="(=Löpande text)"/>
    <w:link w:val="BrdtextChar"/>
    <w:rsid w:val="006F452B"/>
    <w:pPr>
      <w:spacing w:after="160"/>
      <w:ind w:left="2676"/>
    </w:pPr>
    <w:rPr>
      <w:sz w:val="24"/>
    </w:rPr>
  </w:style>
  <w:style w:type="character" w:customStyle="1" w:styleId="BrdtextChar">
    <w:name w:val="Brödtext Char"/>
    <w:aliases w:val="(=Löpande text) Char"/>
    <w:basedOn w:val="Standardstycketeckensnitt"/>
    <w:link w:val="Brdtext"/>
    <w:rsid w:val="006F452B"/>
    <w:rPr>
      <w:sz w:val="24"/>
    </w:rPr>
  </w:style>
  <w:style w:type="paragraph" w:customStyle="1" w:styleId="Punktlista1">
    <w:name w:val="Punktlista 1"/>
    <w:rsid w:val="00436A60"/>
    <w:pPr>
      <w:tabs>
        <w:tab w:val="num" w:pos="3036"/>
      </w:tabs>
      <w:spacing w:after="80"/>
      <w:ind w:left="3036" w:hanging="360"/>
    </w:pPr>
    <w:rPr>
      <w:sz w:val="24"/>
    </w:rPr>
  </w:style>
  <w:style w:type="paragraph" w:styleId="Innehllsfrteckningsrubrik">
    <w:name w:val="TOC Heading"/>
    <w:basedOn w:val="Rubrik1"/>
    <w:next w:val="Normal"/>
    <w:uiPriority w:val="39"/>
    <w:unhideWhenUsed/>
    <w:qFormat/>
    <w:rsid w:val="00CD498E"/>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Underrubrik">
    <w:name w:val="Subtitle"/>
    <w:basedOn w:val="Normal"/>
    <w:next w:val="Normal"/>
    <w:link w:val="UnderrubrikChar"/>
    <w:qFormat/>
    <w:rsid w:val="00041C90"/>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41C90"/>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kdigo.org/guidelines/"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narkosguiden.se/book/dialysbehandling-crrt/"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1172</TotalTime>
  <Pages>10</Pages>
  <Words>1735</Words>
  <Characters>9201</Characters>
  <Application>Microsoft Office Word</Application>
  <DocSecurity>0</DocSecurity>
  <Lines>76</Lines>
  <Paragraphs>21</Paragraphs>
  <ScaleCrop>false</ScaleCrop>
  <HeadingPairs>
    <vt:vector size="2" baseType="variant">
      <vt:variant>
        <vt:lpstr>Rubrik</vt:lpstr>
      </vt:variant>
      <vt:variant>
        <vt:i4>1</vt:i4>
      </vt:variant>
    </vt:vector>
  </HeadingPairs>
  <TitlesOfParts>
    <vt:vector size="1" baseType="lpstr">
      <vt:lpstr>CRRT – kontinuerlig dialysbehandling på IVA</vt:lpstr>
    </vt:vector>
  </TitlesOfParts>
  <Manager/>
  <Company/>
  <LinksUpToDate>false</LinksUpToDate>
  <CharactersWithSpaces>10915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CRRT – kontinuerlig dialysbehandling på IVA</dc:title>
  <dc:subject/>
  <dc:creator>patrik.jens.johansson@vgregion.se</dc:creator>
  <keywords/>
  <lastModifiedBy>Madelene Fast</lastModifiedBy>
  <revision>106</revision>
  <lastPrinted>2016-03-31T10:56:00.0000000Z</lastPrinted>
  <dcterms:created xsi:type="dcterms:W3CDTF">2022-01-17T09:13:00.0000000Z</dcterms:created>
  <dcterms:modified xsi:type="dcterms:W3CDTF">2024-03-19T07:18:00.0000000Z</dcterms:modified>
</coreProperties>
</file>