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231BA" w:rsidP="72F81D22" w:rsidRDefault="00B231BA" w14:paraId="26378953" w14:textId="77777777">
      <w:pPr>
        <w:pStyle w:val="Rubrik2"/>
        <w:ind w:left="0"/>
        <w:sectPr w:rsidR="00B231BA" w:rsidSect="00B231B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231BA" w:rsidR="00B231BA" w:rsidP="00512C01" w:rsidRDefault="00B231BA" w14:paraId="3B9BFD4F" w14:textId="77777777">
      <w:pPr>
        <w:pStyle w:val="Rubrik1"/>
      </w:pPr>
      <w:bookmarkStart w:name="_Toc314219769" w:id="1"/>
      <w:r w:rsidRPr="00B231BA">
        <w:t>Stomiträning</w:t>
      </w:r>
    </w:p>
    <w:p w:rsidRPr="00B231BA" w:rsidR="00B231BA" w:rsidP="00512C01" w:rsidRDefault="00B231BA" w14:paraId="6A519677" w14:textId="77777777">
      <w:pPr>
        <w:pStyle w:val="Rubrik2"/>
      </w:pPr>
      <w:bookmarkStart w:name="_Toc419895113" w:id="2"/>
      <w:r w:rsidRPr="00512C01">
        <w:t>Sammanfattning</w:t>
      </w:r>
      <w:bookmarkEnd w:id="2"/>
    </w:p>
    <w:p w:rsidRPr="00512C01" w:rsidR="00B231BA" w:rsidP="00512C01" w:rsidRDefault="00B231BA" w14:paraId="24F006B6" w14:textId="7A732CA1">
      <w:r w:rsidRPr="00B231BA">
        <w:t xml:space="preserve">Arbetsrutin för postoperativ omvårdnad av patient med nyanlagd stomi. Rutinen beskriver den kunskap som ska ges till ny stomipatient för träning och daglig skötsel av stomi. </w:t>
      </w:r>
    </w:p>
    <w:p w:rsidRPr="00B231BA" w:rsidR="00B231BA" w:rsidP="00512C01" w:rsidRDefault="00B231BA" w14:paraId="273E32FC" w14:textId="77777777">
      <w:pPr>
        <w:pStyle w:val="Rubrik2"/>
      </w:pPr>
      <w:bookmarkStart w:name="_Toc419895114" w:id="3"/>
      <w:r w:rsidRPr="00B231BA">
        <w:t>Förutsättningar</w:t>
      </w:r>
      <w:bookmarkEnd w:id="3"/>
    </w:p>
    <w:p w:rsidRPr="00B231BA" w:rsidR="00B231BA" w:rsidP="00512C01" w:rsidRDefault="00B231BA" w14:paraId="1836B03C" w14:textId="52A82ED1">
      <w:r>
        <w:t>Gäller vårdpersonal som tjänstgör på vårdavdelning där stomi anläggs. Omvårdnadsdokumentation</w:t>
      </w:r>
      <w:r w:rsidR="2CCA08B7">
        <w:t>small</w:t>
      </w:r>
      <w:r>
        <w:t xml:space="preserve"> – Stomiskötsel. För utförligare information kring stomi, se vårdhandboken.</w:t>
      </w:r>
    </w:p>
    <w:p w:rsidRPr="00C271AA" w:rsidR="00B231BA" w:rsidP="00C271AA" w:rsidRDefault="00B231BA" w14:paraId="60EA6063" w14:textId="785D8761">
      <w:r w:rsidRPr="00B231BA">
        <w:t xml:space="preserve">Daglig omvårdnad dokumenteras i Melior – Stomiskötsel. Vid nyanläggande av stomi öppnas Fri aktivitet – Stomijournal. </w:t>
      </w:r>
    </w:p>
    <w:p w:rsidRPr="00B231BA" w:rsidR="00B231BA" w:rsidP="00512C01" w:rsidRDefault="00B231BA" w14:paraId="1A80A9E2" w14:textId="77777777">
      <w:pPr>
        <w:pStyle w:val="Rubrik2"/>
      </w:pPr>
      <w:bookmarkStart w:name="_Toc419895115" w:id="4"/>
      <w:r w:rsidRPr="00B231BA">
        <w:t>Genomförande</w:t>
      </w:r>
      <w:bookmarkEnd w:id="4"/>
    </w:p>
    <w:p w:rsidRPr="00B231BA" w:rsidR="00B231BA" w:rsidP="00512C01" w:rsidRDefault="00B231BA" w14:paraId="5501F680" w14:textId="77777777">
      <w:pPr>
        <w:pStyle w:val="Rubrik3"/>
      </w:pPr>
      <w:r w:rsidRPr="00B231BA">
        <w:t>Individuell anpassning</w:t>
      </w:r>
    </w:p>
    <w:p w:rsidRPr="00B231BA" w:rsidR="00B231BA" w:rsidP="00512C01" w:rsidRDefault="00B231BA" w14:paraId="475A7D91" w14:textId="77777777">
      <w:r w:rsidRPr="00B231BA">
        <w:t>Kontrollera att patienten vet att hon/han fått en stomi. Om patienten inte är informerad ska ansvarig läkare informera patienten, kontakt upprättas med stomiterapeut.</w:t>
      </w:r>
    </w:p>
    <w:p w:rsidR="00D555F4" w:rsidP="00D555F4" w:rsidRDefault="00B231BA" w14:paraId="174EFA77" w14:textId="659563A5">
      <w:pPr>
        <w:pStyle w:val="Punktlista"/>
      </w:pPr>
      <w:r w:rsidRPr="00B231BA">
        <w:t>Akutupplagda stomier – kontakta alltid stomimottagningen.</w:t>
      </w:r>
    </w:p>
    <w:p w:rsidR="00D555F4" w:rsidP="00D555F4" w:rsidRDefault="00B231BA" w14:paraId="75F2A57F" w14:textId="78C3FE5B">
      <w:pPr>
        <w:pStyle w:val="Punktlista"/>
      </w:pPr>
      <w:r w:rsidRPr="00B231BA">
        <w:t>Efter operation används transparent (genomskinlig) stomipåse.</w:t>
      </w:r>
      <w:r w:rsidR="00D555F4">
        <w:t xml:space="preserve"> </w:t>
      </w:r>
    </w:p>
    <w:p w:rsidRPr="00B231BA" w:rsidR="00B231BA" w:rsidP="00D555F4" w:rsidRDefault="00C73A0B" w14:paraId="4703523B" w14:textId="561B7209">
      <w:pPr>
        <w:pStyle w:val="Punktlista"/>
      </w:pPr>
      <w:r>
        <w:t>P</w:t>
      </w:r>
      <w:r w:rsidRPr="00B231BA" w:rsidR="00B231BA">
        <w:t xml:space="preserve">atienten </w:t>
      </w:r>
      <w:r w:rsidRPr="00B231BA" w:rsidR="00D555F4">
        <w:t>uppmanas</w:t>
      </w:r>
      <w:r w:rsidRPr="00B231BA" w:rsidR="00B231BA">
        <w:t xml:space="preserve"> att se och känna på stomin genom påsen.</w:t>
      </w:r>
    </w:p>
    <w:p w:rsidRPr="00B231BA" w:rsidR="00B231BA" w:rsidP="00D555F4" w:rsidRDefault="00B231BA" w14:paraId="657688FC" w14:textId="77777777">
      <w:pPr>
        <w:pStyle w:val="MellanrubrikVGR"/>
      </w:pPr>
      <w:r w:rsidRPr="00B231BA">
        <w:t>Steg 1</w:t>
      </w:r>
    </w:p>
    <w:p w:rsidRPr="00B231BA" w:rsidR="00B231BA" w:rsidP="00D555F4" w:rsidRDefault="00B231BA" w14:paraId="0F720670" w14:textId="77777777">
      <w:pPr>
        <w:pStyle w:val="Punktlista"/>
      </w:pPr>
      <w:r w:rsidRPr="00B231BA">
        <w:t xml:space="preserve">Stomipåsen byts dagligen från den första postoperativa dagen. Patienten får aktivt, själv delta vid sitt </w:t>
      </w:r>
      <w:proofErr w:type="spellStart"/>
      <w:r w:rsidRPr="00B231BA">
        <w:t>påsbyte</w:t>
      </w:r>
      <w:proofErr w:type="spellEnd"/>
      <w:r w:rsidRPr="00B231BA">
        <w:t>. Stomin torkas av med mjuk kompress.</w:t>
      </w:r>
    </w:p>
    <w:p w:rsidRPr="00B231BA" w:rsidR="00B231BA" w:rsidP="00D555F4" w:rsidRDefault="00B231BA" w14:paraId="246DB6D4" w14:textId="77777777">
      <w:pPr>
        <w:pStyle w:val="Punktlista"/>
      </w:pPr>
      <w:r w:rsidRPr="00B231BA">
        <w:t>Patienten uppmanas kontrollera att påsen inte blir full på grund av läckagerisk (påsen bör inte vara fylld till mer än 2/3 delar).</w:t>
      </w:r>
    </w:p>
    <w:p w:rsidRPr="00B231BA" w:rsidR="00B231BA" w:rsidP="00D555F4" w:rsidRDefault="00B231BA" w14:paraId="200BA913" w14:textId="77777777">
      <w:pPr>
        <w:pStyle w:val="Punktlista"/>
      </w:pPr>
      <w:r w:rsidRPr="00B231BA">
        <w:lastRenderedPageBreak/>
        <w:t>Patienten tränar att tömma stomipåsen och öppningen torkas av med toalettpapper.</w:t>
      </w:r>
    </w:p>
    <w:p w:rsidRPr="00B231BA" w:rsidR="00B231BA" w:rsidP="00D555F4" w:rsidRDefault="00B231BA" w14:paraId="7A62115F" w14:textId="77777777">
      <w:pPr>
        <w:pStyle w:val="MellanrubrikVGR"/>
      </w:pPr>
      <w:r w:rsidRPr="00B231BA">
        <w:t>Steg 2</w:t>
      </w:r>
    </w:p>
    <w:p w:rsidRPr="00B231BA" w:rsidR="00B231BA" w:rsidP="00D555F4" w:rsidRDefault="00B231BA" w14:paraId="1F4150B1" w14:textId="156A5ED3">
      <w:pPr>
        <w:pStyle w:val="Punktlista"/>
      </w:pPr>
      <w:r>
        <w:t>Daglig träning att byta stomipåse</w:t>
      </w:r>
      <w:r w:rsidR="13EE71A8">
        <w:t>,</w:t>
      </w:r>
      <w:r>
        <w:t xml:space="preserve"> torka av stomin med mjuk kompress</w:t>
      </w:r>
      <w:r w:rsidR="642955D7">
        <w:t xml:space="preserve"> med ljummet vatten</w:t>
      </w:r>
      <w:r>
        <w:t>.</w:t>
      </w:r>
      <w:r w:rsidR="18A6D44E">
        <w:t xml:space="preserve"> Torka torrt.</w:t>
      </w:r>
    </w:p>
    <w:p w:rsidR="48755EE3" w:rsidP="72F81D22" w:rsidRDefault="48755EE3" w14:paraId="1F41C106" w14:textId="041148B3">
      <w:pPr>
        <w:pStyle w:val="Punktlista"/>
      </w:pPr>
      <w:r>
        <w:t xml:space="preserve">För att påskynda inlärning av stomiskötsel </w:t>
      </w:r>
      <w:proofErr w:type="spellStart"/>
      <w:r>
        <w:t>ev</w:t>
      </w:r>
      <w:proofErr w:type="spellEnd"/>
      <w:r>
        <w:t xml:space="preserve"> två träningstillfällen /dag</w:t>
      </w:r>
      <w:r w:rsidR="1890F11C">
        <w:t>.</w:t>
      </w:r>
    </w:p>
    <w:p w:rsidRPr="00B231BA" w:rsidR="00B231BA" w:rsidP="00D555F4" w:rsidRDefault="00B231BA" w14:paraId="27C14E6D" w14:textId="77777777">
      <w:pPr>
        <w:pStyle w:val="Punktlista"/>
      </w:pPr>
      <w:r w:rsidRPr="00B231BA">
        <w:t>Patienten får träna att tömma stomipåsen i toaletten (</w:t>
      </w:r>
      <w:proofErr w:type="spellStart"/>
      <w:r w:rsidRPr="00B231BA">
        <w:t>ileostomi</w:t>
      </w:r>
      <w:proofErr w:type="spellEnd"/>
      <w:r w:rsidRPr="00B231BA">
        <w:t>).</w:t>
      </w:r>
    </w:p>
    <w:p w:rsidRPr="00B231BA" w:rsidR="00B231BA" w:rsidP="00D555F4" w:rsidRDefault="00B231BA" w14:paraId="3DEA60F2" w14:textId="284773C5">
      <w:pPr>
        <w:pStyle w:val="Punktlista"/>
      </w:pPr>
      <w:r w:rsidRPr="00B231BA">
        <w:t>Daglig träning att byta platta påbörjas</w:t>
      </w:r>
      <w:r w:rsidR="00971141">
        <w:t>,</w:t>
      </w:r>
      <w:r w:rsidRPr="00B231BA">
        <w:t xml:space="preserve"> alternativt träna byte av endels påse (när patientens tillstånd tillåter). Utgå från aktuellt bandage som finns på avdelningen.</w:t>
      </w:r>
    </w:p>
    <w:p w:rsidRPr="00B231BA" w:rsidR="00B231BA" w:rsidP="00D555F4" w:rsidRDefault="00B231BA" w14:paraId="63960A57" w14:textId="6CB7752E">
      <w:pPr>
        <w:pStyle w:val="Punktlista"/>
        <w:rPr/>
      </w:pPr>
      <w:r w:rsidR="00B231BA">
        <w:rPr/>
        <w:t>Om patienten har ”</w:t>
      </w:r>
      <w:r w:rsidR="00B231BA">
        <w:rPr/>
        <w:t>stomistav</w:t>
      </w:r>
      <w:r w:rsidR="00B231BA">
        <w:rPr/>
        <w:t>” (</w:t>
      </w:r>
      <w:r w:rsidR="00B231BA">
        <w:rPr/>
        <w:t>loopileostomi</w:t>
      </w:r>
      <w:r w:rsidR="00B231BA">
        <w:rPr/>
        <w:t>, looptransvers</w:t>
      </w:r>
      <w:r w:rsidR="00971141">
        <w:rPr/>
        <w:t>-</w:t>
      </w:r>
      <w:r w:rsidR="00B231BA">
        <w:rPr/>
        <w:t>ostomi</w:t>
      </w:r>
      <w:r w:rsidR="00B231BA">
        <w:rPr/>
        <w:t>) påbörjas denna träning när staven dragits.</w:t>
      </w:r>
    </w:p>
    <w:p w:rsidRPr="00B231BA" w:rsidR="00B231BA" w:rsidP="00D555F4" w:rsidRDefault="00B231BA" w14:paraId="0E179110" w14:textId="77777777">
      <w:pPr>
        <w:pStyle w:val="Punktlista"/>
      </w:pPr>
      <w:r w:rsidRPr="00B231BA">
        <w:t>Prova ut hålstorlek i hudskyddsplattan (mall = skyddspapperet till plattan ges till patienten).</w:t>
      </w:r>
    </w:p>
    <w:p w:rsidRPr="00B231BA" w:rsidR="00B231BA" w:rsidP="00D555F4" w:rsidRDefault="00B231BA" w14:paraId="3924C40B" w14:textId="77777777">
      <w:pPr>
        <w:pStyle w:val="Punktlista"/>
      </w:pPr>
      <w:r w:rsidRPr="00B231BA">
        <w:t>Informera patienten att lägga det begagnade bandaget i avfallspåse.</w:t>
      </w:r>
    </w:p>
    <w:p w:rsidRPr="00B231BA" w:rsidR="00B231BA" w:rsidP="00D555F4" w:rsidRDefault="00B231BA" w14:paraId="52819A6F" w14:textId="77777777">
      <w:pPr>
        <w:pStyle w:val="Punktlista"/>
      </w:pPr>
      <w:r>
        <w:t>Lär patienten grundprinciperna för hudens skötsel.</w:t>
      </w:r>
    </w:p>
    <w:p w:rsidR="151C7F42" w:rsidP="72F81D22" w:rsidRDefault="151C7F42" w14:paraId="6A44D7C7" w14:textId="177ED157">
      <w:pPr>
        <w:pStyle w:val="Punktlista"/>
        <w:numPr>
          <w:ilvl w:val="0"/>
          <w:numId w:val="0"/>
        </w:numPr>
        <w:ind w:left="1712"/>
      </w:pPr>
      <w:r>
        <w:t>Huden måste vara ren och torr innan nytt stomimate</w:t>
      </w:r>
      <w:r w:rsidR="115D963B">
        <w:t>r</w:t>
      </w:r>
      <w:r>
        <w:t>ial fästs på huden runt stomin.</w:t>
      </w:r>
      <w:r w:rsidR="3E15DF09">
        <w:t xml:space="preserve"> </w:t>
      </w:r>
      <w:r w:rsidR="56694FF0">
        <w:t>Viktigt att massera</w:t>
      </w:r>
      <w:r w:rsidR="13884AB9">
        <w:t xml:space="preserve"> </w:t>
      </w:r>
      <w:r w:rsidR="56694FF0">
        <w:t>fast hudskyddsplattan närmast intill stomin för fullgott hudskydd.</w:t>
      </w:r>
    </w:p>
    <w:p w:rsidRPr="00B231BA" w:rsidR="00B231BA" w:rsidP="00D555F4" w:rsidRDefault="00B231BA" w14:paraId="510E7641" w14:textId="3F5056F3">
      <w:pPr>
        <w:pStyle w:val="Punktlista"/>
      </w:pPr>
      <w:r>
        <w:t>Stomihjälpmedel skrivs ut</w:t>
      </w:r>
      <w:r w:rsidR="2148CDE0">
        <w:t xml:space="preserve"> av Stomiterapeut</w:t>
      </w:r>
      <w:r>
        <w:t>.</w:t>
      </w:r>
    </w:p>
    <w:p w:rsidRPr="00B231BA" w:rsidR="00B231BA" w:rsidP="00E42FD8" w:rsidRDefault="00B231BA" w14:paraId="32DB84F7" w14:textId="77777777">
      <w:pPr>
        <w:pStyle w:val="Underrubrik"/>
      </w:pPr>
      <w:r w:rsidRPr="00B231BA">
        <w:t>Dag 5</w:t>
      </w:r>
    </w:p>
    <w:p w:rsidRPr="00B231BA" w:rsidR="00B231BA" w:rsidP="00971141" w:rsidRDefault="00B231BA" w14:paraId="2A88BA0B" w14:textId="77777777">
      <w:r w:rsidRPr="00B231BA">
        <w:t>Stomistav avlägsnas (vid loopstomi). Fråga ansvarig läkare.</w:t>
      </w:r>
    </w:p>
    <w:p w:rsidRPr="00B231BA" w:rsidR="00B231BA" w:rsidP="00E42FD8" w:rsidRDefault="00B231BA" w14:paraId="5A560851" w14:textId="77777777">
      <w:pPr>
        <w:pStyle w:val="Underrubrik"/>
      </w:pPr>
      <w:r w:rsidRPr="00B231BA">
        <w:t>Dag 7</w:t>
      </w:r>
    </w:p>
    <w:p w:rsidRPr="00B231BA" w:rsidR="00B231BA" w:rsidP="00971141" w:rsidRDefault="00B231BA" w14:paraId="318A00D7" w14:textId="77777777">
      <w:r w:rsidRPr="00B231BA">
        <w:t>Icke resorberbara suturer runt stomin avlägsnas. Fråga ansvarig läkare.</w:t>
      </w:r>
    </w:p>
    <w:p w:rsidRPr="00B231BA" w:rsidR="00B231BA" w:rsidP="0034504D" w:rsidRDefault="00B231BA" w14:paraId="164F03C9" w14:textId="77777777">
      <w:pPr>
        <w:pStyle w:val="MellanrubrikVGR"/>
      </w:pPr>
      <w:r w:rsidRPr="0034504D">
        <w:t>Steg</w:t>
      </w:r>
      <w:r w:rsidRPr="00B231BA">
        <w:t xml:space="preserve"> 3</w:t>
      </w:r>
      <w:r w:rsidRPr="00B231BA">
        <w:tab/>
      </w:r>
    </w:p>
    <w:p w:rsidRPr="00B231BA" w:rsidR="00B231BA" w:rsidP="00E42FD8" w:rsidRDefault="00B231BA" w14:paraId="7050FB07" w14:textId="77777777">
      <w:pPr>
        <w:pStyle w:val="Punktlista"/>
      </w:pPr>
      <w:r w:rsidRPr="00B231BA">
        <w:t>Patienten får ta fram allt bandagematerial.</w:t>
      </w:r>
    </w:p>
    <w:p w:rsidRPr="00B231BA" w:rsidR="00B231BA" w:rsidP="00E42FD8" w:rsidRDefault="00B231BA" w14:paraId="6DBB208B" w14:textId="77777777">
      <w:pPr>
        <w:pStyle w:val="Punktlista"/>
      </w:pPr>
      <w:r w:rsidRPr="00B231BA">
        <w:t>Patienten utför det praktiska bandagebytet själv med handledning samtidigt som man kontrollerar att patienten förstår principerna för hudens skötsel.</w:t>
      </w:r>
    </w:p>
    <w:p w:rsidRPr="00B231BA" w:rsidR="00B231BA" w:rsidP="00E42FD8" w:rsidRDefault="00B231BA" w14:paraId="3EDC6F01" w14:textId="77777777">
      <w:pPr>
        <w:pStyle w:val="Punktlista"/>
      </w:pPr>
      <w:r w:rsidRPr="00B231BA">
        <w:t>Instruera patienten att stomin brukar minska i storlek och att hålstorleken i plattan då ska justeras.</w:t>
      </w:r>
    </w:p>
    <w:p w:rsidRPr="00B231BA" w:rsidR="00B231BA" w:rsidP="00E42FD8" w:rsidRDefault="00B231BA" w14:paraId="299B529B" w14:textId="77777777">
      <w:pPr>
        <w:pStyle w:val="Punktlista"/>
      </w:pPr>
      <w:r w:rsidRPr="00B231BA">
        <w:t>Före utskrivning till hemmet ska patienten ha klarat av att göra hela bandagebytet utan hjälp.</w:t>
      </w:r>
    </w:p>
    <w:p w:rsidRPr="00B231BA" w:rsidR="00B231BA" w:rsidP="00E42FD8" w:rsidRDefault="00B231BA" w14:paraId="46BCC499" w14:textId="0FD1505F">
      <w:pPr>
        <w:pStyle w:val="Punktlista"/>
      </w:pPr>
      <w:r>
        <w:t>Om patienten inte klarar av att göra hela bandagebytet krävs vårdplanering</w:t>
      </w:r>
      <w:r w:rsidR="05D2102F">
        <w:t xml:space="preserve"> för inskrivning i Hemsjukvård</w:t>
      </w:r>
      <w:r>
        <w:t>.</w:t>
      </w:r>
    </w:p>
    <w:p w:rsidRPr="00B231BA" w:rsidR="00B231BA" w:rsidP="00E42FD8" w:rsidRDefault="00B231BA" w14:paraId="52CEF593" w14:textId="77777777">
      <w:pPr>
        <w:pStyle w:val="Punktlista"/>
      </w:pPr>
      <w:r w:rsidRPr="00B231BA">
        <w:lastRenderedPageBreak/>
        <w:t>Innan hemgång kontaktas stomimottagningen för bokning av uppföljningsbesök.</w:t>
      </w:r>
    </w:p>
    <w:p w:rsidRPr="00B231BA" w:rsidR="00B231BA" w:rsidP="00E42FD8" w:rsidRDefault="00B231BA" w14:paraId="68AFF9FE" w14:textId="77777777">
      <w:pPr>
        <w:pStyle w:val="Rubrik2"/>
      </w:pPr>
      <w:bookmarkStart w:name="_Toc419895116" w:id="5"/>
      <w:r w:rsidRPr="00B231BA">
        <w:t>Uppföljning</w:t>
      </w:r>
      <w:bookmarkEnd w:id="5"/>
    </w:p>
    <w:p w:rsidRPr="00B231BA" w:rsidR="00B231BA" w:rsidP="00E42FD8" w:rsidRDefault="00B231BA" w14:paraId="42166D33" w14:textId="77777777">
      <w:r w:rsidRPr="00B231BA">
        <w:t>Återbesök/uppföljning på stomimottagnigen planeras cirka två veckor efter utskrivning.</w:t>
      </w:r>
    </w:p>
    <w:p w:rsidRPr="00B231BA" w:rsidR="00B231BA" w:rsidP="00B231BA" w:rsidRDefault="00B231BA" w14:paraId="716814E4" w14:textId="77777777">
      <w:pPr>
        <w:spacing w:after="160" w:line="240" w:lineRule="auto"/>
        <w:ind w:left="2676" w:right="0"/>
        <w:rPr>
          <w:szCs w:val="20"/>
        </w:rPr>
      </w:pPr>
    </w:p>
    <w:bookmarkEnd w:id="0"/>
    <w:bookmarkEnd w:id="1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231B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338FF" w:rsidRDefault="00D338FF" w14:paraId="3B659210" w14:textId="77777777">
      <w:r>
        <w:separator/>
      </w:r>
    </w:p>
  </w:endnote>
  <w:endnote w:type="continuationSeparator" w:id="0">
    <w:p w:rsidR="00D338FF" w:rsidRDefault="00D338FF" w14:paraId="3E3A985F" w14:textId="77777777">
      <w:r>
        <w:continuationSeparator/>
      </w:r>
    </w:p>
  </w:endnote>
  <w:endnote w:type="continuationNotice" w:id="1">
    <w:p w:rsidR="00D338FF" w:rsidRDefault="00D338FF" w14:paraId="7C35A97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338FF" w:rsidRDefault="00D338FF" w14:paraId="5D5623CF" w14:textId="77777777"/>
  </w:footnote>
  <w:footnote w:type="continuationSeparator" w:id="0">
    <w:p w:rsidR="00D338FF" w:rsidRDefault="00D338FF" w14:paraId="7C7F390F" w14:textId="77777777">
      <w:r>
        <w:continuationSeparator/>
      </w:r>
    </w:p>
  </w:footnote>
  <w:footnote w:type="continuationNotice" w:id="1">
    <w:p w:rsidR="00D338FF" w:rsidRDefault="00D338FF" w14:paraId="6433DCB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8198532">
    <w:abstractNumId w:val="17"/>
  </w:num>
  <w:num w:numId="2" w16cid:durableId="757676332">
    <w:abstractNumId w:val="14"/>
  </w:num>
  <w:num w:numId="3" w16cid:durableId="844709888">
    <w:abstractNumId w:val="0"/>
  </w:num>
  <w:num w:numId="4" w16cid:durableId="139731235">
    <w:abstractNumId w:val="6"/>
  </w:num>
  <w:num w:numId="5" w16cid:durableId="1399399394">
    <w:abstractNumId w:val="15"/>
  </w:num>
  <w:num w:numId="6" w16cid:durableId="1401903095">
    <w:abstractNumId w:val="2"/>
  </w:num>
  <w:num w:numId="7" w16cid:durableId="345059292">
    <w:abstractNumId w:val="11"/>
  </w:num>
  <w:num w:numId="8" w16cid:durableId="693534015">
    <w:abstractNumId w:val="8"/>
  </w:num>
  <w:num w:numId="9" w16cid:durableId="113331298">
    <w:abstractNumId w:val="1"/>
  </w:num>
  <w:num w:numId="10" w16cid:durableId="419251670">
    <w:abstractNumId w:val="1"/>
  </w:num>
  <w:num w:numId="11" w16cid:durableId="1145198241">
    <w:abstractNumId w:val="3"/>
  </w:num>
  <w:num w:numId="12" w16cid:durableId="1904296361">
    <w:abstractNumId w:val="4"/>
  </w:num>
  <w:num w:numId="13" w16cid:durableId="1562398184">
    <w:abstractNumId w:val="13"/>
  </w:num>
  <w:num w:numId="14" w16cid:durableId="2018582280">
    <w:abstractNumId w:val="9"/>
  </w:num>
  <w:num w:numId="15" w16cid:durableId="1479804528">
    <w:abstractNumId w:val="7"/>
  </w:num>
  <w:num w:numId="16" w16cid:durableId="1520004280">
    <w:abstractNumId w:val="12"/>
  </w:num>
  <w:num w:numId="17" w16cid:durableId="382870559">
    <w:abstractNumId w:val="5"/>
  </w:num>
  <w:num w:numId="18" w16cid:durableId="1189759266">
    <w:abstractNumId w:val="10"/>
  </w:num>
  <w:num w:numId="19" w16cid:durableId="11675946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04D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C01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141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1B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71A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A0B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38FF"/>
    <w:rsid w:val="00D37E7F"/>
    <w:rsid w:val="00D47AD7"/>
    <w:rsid w:val="00D51529"/>
    <w:rsid w:val="00D555F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FD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C2B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3D3831"/>
    <w:rsid w:val="05D2102F"/>
    <w:rsid w:val="063B41FC"/>
    <w:rsid w:val="115D963B"/>
    <w:rsid w:val="13884AB9"/>
    <w:rsid w:val="13EE71A8"/>
    <w:rsid w:val="151C7F42"/>
    <w:rsid w:val="1890F11C"/>
    <w:rsid w:val="18A6D44E"/>
    <w:rsid w:val="2148CDE0"/>
    <w:rsid w:val="21718D6E"/>
    <w:rsid w:val="26D09170"/>
    <w:rsid w:val="29A2CF66"/>
    <w:rsid w:val="2B59ED91"/>
    <w:rsid w:val="2CCA08B7"/>
    <w:rsid w:val="2DFD6FDC"/>
    <w:rsid w:val="38C3DA52"/>
    <w:rsid w:val="3E15DF09"/>
    <w:rsid w:val="444C538C"/>
    <w:rsid w:val="48755EE3"/>
    <w:rsid w:val="5453DAB1"/>
    <w:rsid w:val="56694FF0"/>
    <w:rsid w:val="642955D7"/>
    <w:rsid w:val="647B2B65"/>
    <w:rsid w:val="6B2CF8ED"/>
    <w:rsid w:val="6FE12B88"/>
    <w:rsid w:val="712EA976"/>
    <w:rsid w:val="72F81D22"/>
    <w:rsid w:val="7A87E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231B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231BA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B231B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B231BA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D555F4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D555F4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Stomiträning</dc:title>
  <dc:subject/>
  <dc:creator>patrik.jens.johansson@vgregion.se</dc:creator>
  <keywords/>
  <lastModifiedBy>Magnus Täreby</lastModifiedBy>
  <revision>11</revision>
  <lastPrinted>2016-03-31T10:56:00.0000000Z</lastPrinted>
  <dcterms:created xsi:type="dcterms:W3CDTF">2022-03-18T05:37:00.0000000Z</dcterms:created>
  <dcterms:modified xsi:type="dcterms:W3CDTF">2025-01-16T18:02:57.0000000Z</dcterms:modified>
</coreProperties>
</file>