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36B93C0" w:rsidR="00184167" w:rsidRDefault="0093305D" w:rsidP="00864FAB">
      <w:pPr>
        <w:pStyle w:val="Rubrik1"/>
      </w:pPr>
      <w:bookmarkStart w:id="0" w:name="_Toc321146591"/>
      <w:proofErr w:type="spellStart"/>
      <w:r w:rsidRPr="00864FAB">
        <w:t>Nefrostomidragning</w:t>
      </w:r>
      <w:proofErr w:type="spellEnd"/>
      <w:r w:rsidRPr="0093305D">
        <w:t> </w:t>
      </w:r>
    </w:p>
    <w:p w14:paraId="24DF6BAD" w14:textId="77777777" w:rsidR="00864FAB" w:rsidRDefault="00864FAB" w:rsidP="00864FAB">
      <w:pPr>
        <w:pStyle w:val="Rubrik2"/>
        <w:ind w:right="-143"/>
      </w:pPr>
      <w:r>
        <w:t>Förändringar sedan föregående version</w:t>
      </w:r>
    </w:p>
    <w:p w14:paraId="14A54F49" w14:textId="293FE900" w:rsidR="00864FAB" w:rsidRPr="00864FAB" w:rsidRDefault="00864FAB" w:rsidP="00864FAB">
      <w:r>
        <w:t xml:space="preserve">Inga förändringar. </w:t>
      </w:r>
    </w:p>
    <w:p w14:paraId="50F1EBAA" w14:textId="77777777" w:rsidR="00864FAB" w:rsidRDefault="00864FAB" w:rsidP="00D179C3">
      <w:pPr>
        <w:pStyle w:val="Rubrik2"/>
        <w:rPr>
          <w:rStyle w:val="eop"/>
          <w:rFonts w:ascii="Calibri" w:hAnsi="Calibri" w:cs="Calibri"/>
          <w:color w:val="000000"/>
          <w:sz w:val="40"/>
          <w:szCs w:val="40"/>
        </w:rPr>
      </w:pPr>
      <w:bookmarkStart w:id="1" w:name="_Toc100327184"/>
      <w:bookmarkStart w:id="2" w:name="_Toc181866756"/>
      <w:bookmarkEnd w:id="0"/>
      <w:r w:rsidRPr="00D179C3">
        <w:rPr>
          <w:rStyle w:val="normaltextrun"/>
        </w:rPr>
        <w:t>Sammanfattning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2B767BBB" w14:textId="544407F4" w:rsidR="00864FAB" w:rsidRDefault="00864FAB" w:rsidP="00864FAB">
      <w:pPr>
        <w:rPr>
          <w:rFonts w:ascii="Segoe UI" w:hAnsi="Segoe UI" w:cs="Segoe UI"/>
          <w:sz w:val="18"/>
          <w:szCs w:val="18"/>
        </w:rPr>
      </w:pPr>
      <w:r>
        <w:t xml:space="preserve">Beskriver för vårdpersonal hur dragning av </w:t>
      </w:r>
      <w:proofErr w:type="spellStart"/>
      <w:r>
        <w:t>nefrostomi</w:t>
      </w:r>
      <w:proofErr w:type="spellEnd"/>
      <w:r>
        <w:t xml:space="preserve"> ska gå till.</w:t>
      </w:r>
      <w:r>
        <w:rPr>
          <w:rStyle w:val="eop"/>
        </w:rPr>
        <w:t> </w:t>
      </w:r>
    </w:p>
    <w:p w14:paraId="7B757704" w14:textId="77777777" w:rsidR="00864FAB" w:rsidRDefault="00864FAB" w:rsidP="00864FAB">
      <w:pPr>
        <w:pStyle w:val="Rubrik2"/>
        <w:rPr>
          <w:rFonts w:ascii="Segoe UI" w:hAnsi="Segoe UI" w:cs="Segoe UI"/>
          <w:sz w:val="18"/>
          <w:szCs w:val="18"/>
        </w:rPr>
      </w:pPr>
      <w:r w:rsidRPr="00864FAB">
        <w:t>Förutsättningar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6463DC99" w14:textId="46CC6502" w:rsidR="00864FAB" w:rsidRDefault="00864FAB" w:rsidP="00864FAB">
      <w:pPr>
        <w:rPr>
          <w:rFonts w:ascii="Segoe UI" w:hAnsi="Segoe UI" w:cs="Segoe UI"/>
          <w:sz w:val="18"/>
          <w:szCs w:val="18"/>
        </w:rPr>
      </w:pPr>
      <w:proofErr w:type="spellStart"/>
      <w:r>
        <w:t>Nefrostomin</w:t>
      </w:r>
      <w:proofErr w:type="spellEnd"/>
      <w:r>
        <w:t xml:space="preserve"> avlägsnas enligt läkarordination.</w:t>
      </w:r>
      <w:r>
        <w:rPr>
          <w:rStyle w:val="eop"/>
        </w:rPr>
        <w:t> </w:t>
      </w:r>
    </w:p>
    <w:p w14:paraId="6612B511" w14:textId="77777777" w:rsidR="00864FAB" w:rsidRDefault="00864FAB" w:rsidP="00864FAB">
      <w:pPr>
        <w:pStyle w:val="Rubrik2"/>
        <w:rPr>
          <w:rFonts w:ascii="Segoe UI" w:hAnsi="Segoe UI" w:cs="Segoe UI"/>
          <w:sz w:val="18"/>
          <w:szCs w:val="18"/>
        </w:rPr>
      </w:pPr>
      <w:r>
        <w:rPr>
          <w:rFonts w:ascii="Calibri" w:hAnsi="Calibri" w:cs="Calibri"/>
          <w:color w:val="000000"/>
          <w:sz w:val="40"/>
          <w:szCs w:val="40"/>
        </w:rPr>
        <w:t xml:space="preserve">Inför </w:t>
      </w:r>
      <w:r w:rsidRPr="00864FAB">
        <w:t>genomförande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6B9450F" w14:textId="77777777" w:rsidR="00864FAB" w:rsidRDefault="00864FAB" w:rsidP="00864FAB">
      <w:pPr>
        <w:rPr>
          <w:rFonts w:ascii="Segoe UI" w:hAnsi="Segoe UI" w:cs="Segoe UI"/>
          <w:sz w:val="18"/>
          <w:szCs w:val="18"/>
        </w:rPr>
      </w:pPr>
      <w:r>
        <w:t xml:space="preserve">10 dagar före dragning tas urinodling ur </w:t>
      </w:r>
      <w:proofErr w:type="spellStart"/>
      <w:r>
        <w:t>nefrostomin</w:t>
      </w:r>
      <w:proofErr w:type="spellEnd"/>
      <w:r>
        <w:t>. </w:t>
      </w:r>
      <w:r>
        <w:rPr>
          <w:rStyle w:val="eop"/>
        </w:rPr>
        <w:t> </w:t>
      </w:r>
    </w:p>
    <w:p w14:paraId="3C9B4244" w14:textId="77777777" w:rsidR="00864FAB" w:rsidRDefault="00864FAB" w:rsidP="00864FAB">
      <w:pPr>
        <w:pStyle w:val="Punktlista"/>
        <w:rPr>
          <w:rFonts w:ascii="Times New Roman" w:hAnsi="Times New Roman"/>
        </w:rPr>
      </w:pPr>
      <w:r>
        <w:t>Vid positiv odling ges antibiotika enligt resistensmönster 3 dagar före och 4 dagar efter ingreppet. </w:t>
      </w:r>
      <w:r>
        <w:rPr>
          <w:rStyle w:val="eop"/>
        </w:rPr>
        <w:t> </w:t>
      </w:r>
    </w:p>
    <w:p w14:paraId="2B4A013F" w14:textId="77777777" w:rsidR="00864FAB" w:rsidRDefault="00864FAB" w:rsidP="00864FAB">
      <w:pPr>
        <w:pStyle w:val="Punktlista"/>
      </w:pPr>
      <w:r>
        <w:t xml:space="preserve">Vid negativ odling ges T </w:t>
      </w:r>
      <w:proofErr w:type="spellStart"/>
      <w:r>
        <w:t>Eusaprim</w:t>
      </w:r>
      <w:proofErr w:type="spellEnd"/>
      <w:r>
        <w:t xml:space="preserve"> forte 1x2 enligt ovan. </w:t>
      </w:r>
      <w:r>
        <w:rPr>
          <w:rStyle w:val="eop"/>
        </w:rPr>
        <w:t> </w:t>
      </w:r>
    </w:p>
    <w:p w14:paraId="511E9FDC" w14:textId="77777777" w:rsidR="00864FAB" w:rsidRDefault="00864FAB" w:rsidP="00864FAB">
      <w:pPr>
        <w:rPr>
          <w:rFonts w:ascii="Segoe UI" w:hAnsi="Segoe UI" w:cs="Segoe UI"/>
          <w:sz w:val="18"/>
          <w:szCs w:val="18"/>
        </w:rPr>
      </w:pPr>
      <w:r>
        <w:t>Katetern stängs minst i 4 timmar. Om patienten inte fått feber eller flanksmärta dras slangen enligt nedan. OBS! Om patienten har JJ-stent ska läkare bedöma röntgenbilder och slangen ska ev. dras på röntgen. </w:t>
      </w:r>
      <w:r>
        <w:rPr>
          <w:rStyle w:val="eop"/>
        </w:rPr>
        <w:t> </w:t>
      </w:r>
    </w:p>
    <w:p w14:paraId="1EE789D3" w14:textId="77777777" w:rsidR="00864FAB" w:rsidRDefault="00864FAB" w:rsidP="00864FAB">
      <w:pPr>
        <w:pStyle w:val="Rubrik3"/>
        <w:rPr>
          <w:rFonts w:ascii="Segoe UI" w:hAnsi="Segoe UI" w:cs="Segoe UI"/>
          <w:sz w:val="18"/>
          <w:szCs w:val="18"/>
        </w:rPr>
      </w:pPr>
      <w:r w:rsidRPr="00864FAB">
        <w:t>Genomförande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339F2165" w14:textId="77777777" w:rsidR="00864FAB" w:rsidRDefault="00864FAB" w:rsidP="00864FAB">
      <w:pPr>
        <w:pStyle w:val="Punktlista"/>
        <w:rPr>
          <w:rFonts w:ascii="Times New Roman" w:hAnsi="Times New Roman"/>
        </w:rPr>
      </w:pPr>
      <w:r>
        <w:t xml:space="preserve">Rengör vid behov huden kring </w:t>
      </w:r>
      <w:proofErr w:type="spellStart"/>
      <w:r>
        <w:t>nefrostomin</w:t>
      </w:r>
      <w:proofErr w:type="spellEnd"/>
      <w:r>
        <w:t>.</w:t>
      </w:r>
      <w:r>
        <w:rPr>
          <w:rStyle w:val="eop"/>
        </w:rPr>
        <w:t> </w:t>
      </w:r>
    </w:p>
    <w:p w14:paraId="7AD0ECF0" w14:textId="77777777" w:rsidR="00864FAB" w:rsidRDefault="00864FAB" w:rsidP="00864FAB">
      <w:pPr>
        <w:pStyle w:val="Punktlista"/>
      </w:pPr>
      <w:r>
        <w:t>Öppna trådlåset och/om det inte går klipps katetern av intill trådlåset.</w:t>
      </w:r>
      <w:r>
        <w:rPr>
          <w:rStyle w:val="eop"/>
        </w:rPr>
        <w:t> </w:t>
      </w:r>
    </w:p>
    <w:p w14:paraId="3C1EBDCE" w14:textId="77777777" w:rsidR="00864FAB" w:rsidRDefault="00864FAB" w:rsidP="00864FAB">
      <w:pPr>
        <w:pStyle w:val="Punktlista"/>
      </w:pPr>
      <w:r>
        <w:t>Drag (</w:t>
      </w:r>
      <w:proofErr w:type="spellStart"/>
      <w:r>
        <w:t>nefrostomin</w:t>
      </w:r>
      <w:proofErr w:type="spellEnd"/>
      <w:r>
        <w:t xml:space="preserve">) och täck hudöppningen med absorptionsförband. Om fortsatt urinflöde från </w:t>
      </w:r>
      <w:proofErr w:type="spellStart"/>
      <w:r>
        <w:lastRenderedPageBreak/>
        <w:t>nefrostomins</w:t>
      </w:r>
      <w:proofErr w:type="spellEnd"/>
      <w:r>
        <w:t xml:space="preserve"> insticksställe fästes en uppsamlingspåse (</w:t>
      </w:r>
      <w:proofErr w:type="spellStart"/>
      <w:r>
        <w:t>urostomipåse</w:t>
      </w:r>
      <w:proofErr w:type="spellEnd"/>
      <w:r>
        <w:t xml:space="preserve"> </w:t>
      </w:r>
      <w:proofErr w:type="spellStart"/>
      <w:r>
        <w:t>endelsbandage</w:t>
      </w:r>
      <w:proofErr w:type="spellEnd"/>
      <w:r>
        <w:t>) över hudöppningen.</w:t>
      </w:r>
      <w:r>
        <w:rPr>
          <w:rStyle w:val="eop"/>
        </w:rPr>
        <w:t> </w:t>
      </w:r>
    </w:p>
    <w:p w14:paraId="0264632D" w14:textId="77777777" w:rsidR="00864FAB" w:rsidRDefault="00864FAB" w:rsidP="00864FAB">
      <w:pPr>
        <w:pStyle w:val="Punktlista"/>
      </w:pPr>
      <w:r>
        <w:t>Skicka med patienten extra förband hem.</w:t>
      </w:r>
      <w:r>
        <w:rPr>
          <w:rStyle w:val="eop"/>
        </w:rPr>
        <w:t> </w:t>
      </w:r>
    </w:p>
    <w:p w14:paraId="31553C86" w14:textId="7568ED83" w:rsidR="00864FAB" w:rsidRPr="00864FAB" w:rsidRDefault="00864FAB" w:rsidP="00864FAB">
      <w:pPr>
        <w:pStyle w:val="Punktlista"/>
      </w:pPr>
      <w:r>
        <w:t xml:space="preserve">Om blödning uppstår vid </w:t>
      </w:r>
      <w:proofErr w:type="spellStart"/>
      <w:r>
        <w:t>nefrostomi</w:t>
      </w:r>
      <w:proofErr w:type="spellEnd"/>
      <w:r w:rsidR="00D179C3">
        <w:t>-</w:t>
      </w:r>
      <w:r>
        <w:t>avlägsnandet läggs ett tryckförband och ansvarig läkare informeras.</w:t>
      </w:r>
      <w:r>
        <w:rPr>
          <w:rStyle w:val="eop"/>
        </w:rPr>
        <w:t>  </w:t>
      </w:r>
    </w:p>
    <w:p w14:paraId="2DFFA70A" w14:textId="77777777" w:rsidR="00864FAB" w:rsidRDefault="00864FAB" w:rsidP="00D179C3">
      <w:pPr>
        <w:pStyle w:val="Rubrik3"/>
        <w:rPr>
          <w:rFonts w:ascii="Segoe UI" w:hAnsi="Segoe UI" w:cs="Segoe UI"/>
          <w:sz w:val="18"/>
          <w:szCs w:val="18"/>
        </w:rPr>
      </w:pPr>
      <w:r w:rsidRPr="00D179C3">
        <w:rPr>
          <w:rStyle w:val="normaltextrun"/>
        </w:rPr>
        <w:t>Uppföljning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43B7F39D" w14:textId="77777777" w:rsidR="00864FAB" w:rsidRDefault="00864FAB" w:rsidP="00864FAB">
      <w:pPr>
        <w:rPr>
          <w:rFonts w:ascii="Segoe UI" w:hAnsi="Segoe UI" w:cs="Segoe UI"/>
          <w:sz w:val="18"/>
          <w:szCs w:val="18"/>
        </w:rPr>
      </w:pPr>
      <w:r>
        <w:t>Uppföljning enligt läkarordination.</w:t>
      </w:r>
      <w:r>
        <w:rPr>
          <w:rStyle w:val="eop"/>
        </w:rPr>
        <w:t> </w:t>
      </w:r>
    </w:p>
    <w:p w14:paraId="0309A4BB" w14:textId="77777777" w:rsidR="00864FAB" w:rsidRDefault="00864FAB" w:rsidP="00864F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  <w:bookmarkEnd w:id="1"/>
      <w:bookmarkEnd w:id="2"/>
    </w:p>
    <w:sectPr w:rsidR="00864FAB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1C363" w14:textId="77777777" w:rsidR="000D3658" w:rsidRDefault="000D3658">
      <w:r>
        <w:separator/>
      </w:r>
    </w:p>
  </w:endnote>
  <w:endnote w:type="continuationSeparator" w:id="0">
    <w:p w14:paraId="05902DD4" w14:textId="77777777" w:rsidR="000D3658" w:rsidRDefault="000D3658">
      <w:r>
        <w:continuationSeparator/>
      </w:r>
    </w:p>
  </w:endnote>
  <w:endnote w:type="continuationNotice" w:id="1">
    <w:p w14:paraId="77444346" w14:textId="77777777" w:rsidR="000D3658" w:rsidRDefault="000D36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8CEA2" w14:textId="77777777" w:rsidR="000D3658" w:rsidRDefault="000D3658"/>
  </w:footnote>
  <w:footnote w:type="continuationSeparator" w:id="0">
    <w:p w14:paraId="71B41D8B" w14:textId="77777777" w:rsidR="000D3658" w:rsidRDefault="000D3658">
      <w:r>
        <w:continuationSeparator/>
      </w:r>
    </w:p>
  </w:footnote>
  <w:footnote w:type="continuationNotice" w:id="1">
    <w:p w14:paraId="5DEE7716" w14:textId="77777777" w:rsidR="000D3658" w:rsidRDefault="000D36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571703"/>
    <w:multiLevelType w:val="multilevel"/>
    <w:tmpl w:val="FA8C8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CE7FE6"/>
    <w:multiLevelType w:val="multilevel"/>
    <w:tmpl w:val="F0A23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F3F3C27"/>
    <w:multiLevelType w:val="multilevel"/>
    <w:tmpl w:val="DE001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FD1284A"/>
    <w:multiLevelType w:val="multilevel"/>
    <w:tmpl w:val="D5E8B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642513C"/>
    <w:multiLevelType w:val="multilevel"/>
    <w:tmpl w:val="7382B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365CA4"/>
    <w:multiLevelType w:val="multilevel"/>
    <w:tmpl w:val="871CE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FE326F7"/>
    <w:multiLevelType w:val="multilevel"/>
    <w:tmpl w:val="08DAD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7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5"/>
  </w:num>
  <w:num w:numId="15" w16cid:durableId="560679449">
    <w:abstractNumId w:val="8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6"/>
  </w:num>
  <w:num w:numId="19" w16cid:durableId="1846439597">
    <w:abstractNumId w:val="23"/>
  </w:num>
  <w:num w:numId="20" w16cid:durableId="1012951503">
    <w:abstractNumId w:val="12"/>
  </w:num>
  <w:num w:numId="21" w16cid:durableId="1366717548">
    <w:abstractNumId w:val="9"/>
  </w:num>
  <w:num w:numId="22" w16cid:durableId="431978243">
    <w:abstractNumId w:val="21"/>
  </w:num>
  <w:num w:numId="23" w16cid:durableId="979194203">
    <w:abstractNumId w:val="11"/>
  </w:num>
  <w:num w:numId="24" w16cid:durableId="1176458100">
    <w:abstractNumId w:val="4"/>
  </w:num>
  <w:num w:numId="25" w16cid:durableId="166553970">
    <w:abstractNumId w:val="10"/>
  </w:num>
  <w:num w:numId="26" w16cid:durableId="17619335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107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658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31B1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7BD0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4FAB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05D"/>
    <w:rsid w:val="009347A5"/>
    <w:rsid w:val="00942257"/>
    <w:rsid w:val="009471BF"/>
    <w:rsid w:val="00950E4E"/>
    <w:rsid w:val="009529BD"/>
    <w:rsid w:val="009533B4"/>
    <w:rsid w:val="00957D35"/>
    <w:rsid w:val="00971D93"/>
    <w:rsid w:val="00994A01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31D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79C3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864FAB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864FAB"/>
  </w:style>
  <w:style w:type="character" w:customStyle="1" w:styleId="eop">
    <w:name w:val="eop"/>
    <w:basedOn w:val="Standardstycketeckensnitt"/>
    <w:rsid w:val="00864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02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7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9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84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2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6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42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9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9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3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50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97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33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8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5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9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9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66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4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2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79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1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73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53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0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9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37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3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5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2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6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0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0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3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8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5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3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96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6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99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6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8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5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1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97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1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7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9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9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1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6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63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0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2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2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2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7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1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65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0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2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3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9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42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0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8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57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06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7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0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9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7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6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42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4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6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59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7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0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7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0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3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6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5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0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8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4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4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2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6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9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27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4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4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1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2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8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3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4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69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0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1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3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1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41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2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1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9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8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1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56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8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5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46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8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3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2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5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8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1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190</Words>
  <Characters>1008</Characters>
  <Application>Microsoft Office Word</Application>
  <DocSecurity>0</DocSecurity>
  <Lines>8</Lines>
  <Paragraphs>2</Paragraphs>
  <ScaleCrop>false</ScaleCrop>
  <Manager/>
  <Company/>
  <LinksUpToDate>false</LinksUpToDate>
  <CharactersWithSpaces>1196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Nefrostomidragning</dc:title>
  <dc:subject/>
  <dc:creator/>
  <keywords/>
  <lastModifiedBy/>
  <revision>1</revision>
  <dcterms:created xsi:type="dcterms:W3CDTF">2025-05-06T13:12:00.0000000Z</dcterms:created>
  <dcterms:modified xsi:type="dcterms:W3CDTF">2025-05-06T13:14:00.0000000Z</dcterms:modified>
</coreProperties>
</file>