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18003" w14:textId="77777777" w:rsidR="00CE655F" w:rsidRPr="00CE655F" w:rsidRDefault="00CE655F" w:rsidP="000453BD">
      <w:pPr>
        <w:pStyle w:val="Rubrik1"/>
      </w:pPr>
      <w:bookmarkStart w:id="0" w:name="_Toc247444895"/>
      <w:proofErr w:type="spellStart"/>
      <w:r w:rsidRPr="00CE655F">
        <w:t>Appendektomi</w:t>
      </w:r>
      <w:proofErr w:type="spellEnd"/>
      <w:r w:rsidRPr="00CE655F">
        <w:t xml:space="preserve"> (borttagning av blindtarm)</w:t>
      </w:r>
    </w:p>
    <w:bookmarkEnd w:id="0"/>
    <w:p w14:paraId="0378B8A1" w14:textId="77777777" w:rsidR="00CE655F" w:rsidRPr="00CE655F" w:rsidRDefault="00CE655F" w:rsidP="002A1DDA">
      <w:r w:rsidRPr="00CE655F">
        <w:t xml:space="preserve">Blindtarmen är ett bihang som är placerad på tjocktarmens första del, </w:t>
      </w:r>
      <w:r w:rsidRPr="00CE655F">
        <w:br/>
        <w:t>strax efter tunntarmen. Inflammation i blindtarmen behandlas oftast med operation då blindtarmen opereras bort.</w:t>
      </w:r>
    </w:p>
    <w:p w14:paraId="494F9B2E" w14:textId="77777777" w:rsidR="00CE655F" w:rsidRPr="00CE655F" w:rsidRDefault="00CE655F" w:rsidP="002A1DDA">
      <w:r w:rsidRPr="00CE655F">
        <w:t>Operationen kan göras med titthålsteknik (ofta med 3 små cm-långa sår) eller med öppen operation (med ett sår till höger på magen).</w:t>
      </w:r>
    </w:p>
    <w:p w14:paraId="0E011160" w14:textId="77777777" w:rsidR="00CE655F" w:rsidRPr="00CE655F" w:rsidRDefault="00CE655F" w:rsidP="002A1DDA">
      <w:r w:rsidRPr="00CE655F">
        <w:t>Eftervården påverkas av hur påverkad blindtarmen är vid operationen, det vill säga om blindtarmen var lätt inflammerad, sprickfärdig eller om den brustit och det blivit en bukhinneinflammation. Detta styr om du får antibiotika och hur länge.</w:t>
      </w:r>
    </w:p>
    <w:p w14:paraId="5A04454C" w14:textId="77777777" w:rsidR="00CE655F" w:rsidRPr="00CE655F" w:rsidRDefault="00CE655F" w:rsidP="002A1DDA">
      <w:pPr>
        <w:pStyle w:val="Rubrik2"/>
      </w:pPr>
      <w:r w:rsidRPr="00CE655F">
        <w:t>Smärta</w:t>
      </w:r>
    </w:p>
    <w:p w14:paraId="70E36201" w14:textId="77777777" w:rsidR="00CE655F" w:rsidRPr="00CE655F" w:rsidRDefault="00CE655F" w:rsidP="002A1DDA">
      <w:pPr>
        <w:pStyle w:val="Punktlista"/>
      </w:pPr>
      <w:r w:rsidRPr="00CE655F">
        <w:t>Som smärtlindring ges paracetamol (</w:t>
      </w:r>
      <w:proofErr w:type="spellStart"/>
      <w:r w:rsidRPr="00CE655F">
        <w:t>Panodil</w:t>
      </w:r>
      <w:proofErr w:type="spellEnd"/>
      <w:r w:rsidRPr="00CE655F">
        <w:t xml:space="preserve">) i max dos, </w:t>
      </w:r>
      <w:r w:rsidRPr="00CE655F">
        <w:br/>
        <w:t>(max 4 gr = 8 tabletter per dygn).</w:t>
      </w:r>
    </w:p>
    <w:p w14:paraId="5E33A1B2" w14:textId="7226FA13" w:rsidR="00CE655F" w:rsidRPr="00CE655F" w:rsidRDefault="00CE655F" w:rsidP="002A1DDA">
      <w:pPr>
        <w:pStyle w:val="Punktlista"/>
      </w:pPr>
      <w:r>
        <w:t xml:space="preserve">Om man </w:t>
      </w:r>
      <w:r w:rsidR="74E86EE4">
        <w:t>behöver mer smärtlindring</w:t>
      </w:r>
      <w:r>
        <w:t xml:space="preserve"> kan man kombinera </w:t>
      </w:r>
      <w:r w:rsidR="74A0CB30">
        <w:t xml:space="preserve">paracetamol </w:t>
      </w:r>
      <w:r w:rsidR="6AFDC49F">
        <w:t>med en till smärtmedicin, t.ex.</w:t>
      </w:r>
      <w:r>
        <w:t xml:space="preserve"> ibuprofen </w:t>
      </w:r>
      <w:r w:rsidR="7E7628CD">
        <w:t xml:space="preserve">eller </w:t>
      </w:r>
      <w:proofErr w:type="spellStart"/>
      <w:r w:rsidR="7E7628CD">
        <w:t>oxykodon</w:t>
      </w:r>
      <w:proofErr w:type="spellEnd"/>
      <w:r w:rsidR="2F9B1C48">
        <w:t>.</w:t>
      </w:r>
      <w:r w:rsidR="7E7628CD">
        <w:t xml:space="preserve"> </w:t>
      </w:r>
    </w:p>
    <w:p w14:paraId="7DCF01B4" w14:textId="77777777" w:rsidR="00CE655F" w:rsidRPr="00CE655F" w:rsidRDefault="00CE655F" w:rsidP="002A1DDA">
      <w:pPr>
        <w:pStyle w:val="Punktlista"/>
      </w:pPr>
      <w:r w:rsidRPr="00CE655F">
        <w:t>Det är normalt med ömhet i operationssåret efter operationen.</w:t>
      </w:r>
    </w:p>
    <w:p w14:paraId="098140A5" w14:textId="77777777" w:rsidR="00CE655F" w:rsidRPr="00CE655F" w:rsidRDefault="00CE655F" w:rsidP="002A1DDA">
      <w:pPr>
        <w:pStyle w:val="Punktlista"/>
      </w:pPr>
      <w:r w:rsidRPr="00CE655F">
        <w:t>Stickningar och obehag i ärret kan kännas i flera veckor.</w:t>
      </w:r>
    </w:p>
    <w:p w14:paraId="3E999CEF" w14:textId="77777777" w:rsidR="00CE655F" w:rsidRPr="00CE655F" w:rsidRDefault="00CE655F" w:rsidP="002A1DDA">
      <w:pPr>
        <w:pStyle w:val="Rubrik2"/>
      </w:pPr>
      <w:r w:rsidRPr="00CE655F">
        <w:t>Mat</w:t>
      </w:r>
    </w:p>
    <w:p w14:paraId="26264FFF" w14:textId="4A22F333" w:rsidR="00CE655F" w:rsidRPr="00CE655F" w:rsidRDefault="00CE655F" w:rsidP="00243705">
      <w:r>
        <w:t>Det är främst viktigt att dricka mycket efter operation</w:t>
      </w:r>
      <w:r w:rsidR="00B17F93">
        <w:t xml:space="preserve"> och </w:t>
      </w:r>
      <w:r w:rsidR="68E47751">
        <w:t xml:space="preserve">man </w:t>
      </w:r>
      <w:r w:rsidR="00B17F93">
        <w:t>k</w:t>
      </w:r>
      <w:r>
        <w:t>an äta som vanligt.</w:t>
      </w:r>
    </w:p>
    <w:p w14:paraId="26D7B4F1" w14:textId="77777777" w:rsidR="00CE655F" w:rsidRPr="00CE655F" w:rsidRDefault="00CE655F" w:rsidP="002A1DDA">
      <w:pPr>
        <w:pStyle w:val="Rubrik2"/>
      </w:pPr>
      <w:r w:rsidRPr="00CE655F">
        <w:t>Såret</w:t>
      </w:r>
    </w:p>
    <w:p w14:paraId="3C454A15" w14:textId="77777777" w:rsidR="00CE655F" w:rsidRPr="002A1DDA" w:rsidRDefault="00CE655F" w:rsidP="003D58EB">
      <w:r w:rsidRPr="00CE655F">
        <w:t xml:space="preserve">Såret är bandagerat så att du kan duscha och det behöver inte bytas efteråt. Det kan sitta upp till en vecka och därefter behövs normalt inget </w:t>
      </w:r>
      <w:r w:rsidRPr="00CE655F">
        <w:lastRenderedPageBreak/>
        <w:t>mer förband, annars vänd dig till apoteket.</w:t>
      </w:r>
      <w:r w:rsidR="003D58EB">
        <w:t xml:space="preserve"> </w:t>
      </w:r>
      <w:r w:rsidRPr="00CE655F">
        <w:t>Vanligtvis behöver inga stygn tas. Om stygn ska tas ges besked om detta före hemgång.</w:t>
      </w:r>
    </w:p>
    <w:p w14:paraId="4937DAE0" w14:textId="77777777" w:rsidR="00CE655F" w:rsidRPr="00CE655F" w:rsidRDefault="00CE655F" w:rsidP="002A1DDA">
      <w:pPr>
        <w:pStyle w:val="Rubrik2"/>
      </w:pPr>
      <w:r w:rsidRPr="00CE655F">
        <w:t>Allmänt</w:t>
      </w:r>
    </w:p>
    <w:p w14:paraId="7ED495A5" w14:textId="77777777" w:rsidR="00CE655F" w:rsidRPr="00CE655F" w:rsidRDefault="00CE655F" w:rsidP="002A1DDA">
      <w:pPr>
        <w:pStyle w:val="Punktlista"/>
      </w:pPr>
      <w:r w:rsidRPr="00CE655F">
        <w:t>Du har rätt att sjukskriva dig 5 arbetsdagar. Om man har ett fysiskt tungt kroppsarbete brukar man sjukskrivas cirka 2 veckor, om längre sjukskrivning behövs vänd dig till din vårdcentral.</w:t>
      </w:r>
    </w:p>
    <w:p w14:paraId="3C7DC5B7" w14:textId="77777777" w:rsidR="00CE655F" w:rsidRPr="00CE655F" w:rsidRDefault="00CE655F" w:rsidP="002A1DDA">
      <w:pPr>
        <w:pStyle w:val="Punktlista"/>
      </w:pPr>
      <w:r w:rsidRPr="00CE655F">
        <w:t>Ingen idrott eller gymnastik inom 2 veckor.</w:t>
      </w:r>
    </w:p>
    <w:p w14:paraId="4016D12D" w14:textId="77777777" w:rsidR="00CE655F" w:rsidRPr="00CE655F" w:rsidRDefault="00CE655F" w:rsidP="002A1DDA">
      <w:pPr>
        <w:pStyle w:val="Punktlista"/>
      </w:pPr>
      <w:r w:rsidRPr="00CE655F">
        <w:t>Undvik sol på ärret de närmaste månaderna.</w:t>
      </w:r>
    </w:p>
    <w:p w14:paraId="46638111" w14:textId="77777777" w:rsidR="00CE655F" w:rsidRPr="00CE655F" w:rsidRDefault="00CE655F" w:rsidP="002A1DDA">
      <w:pPr>
        <w:pStyle w:val="Punktlista"/>
      </w:pPr>
      <w:r w:rsidRPr="00CE655F">
        <w:t xml:space="preserve">Vi rekommenderar att undvika rökning minst 6 veckor efter operation. Rökare får mycket oftare komplikationer i form av sårinfektioner, dålig sårläkning och ökad ärrbildning. Om du inte redan har fått denna information, be om en informationsbroschyr. </w:t>
      </w:r>
    </w:p>
    <w:p w14:paraId="725B3B38" w14:textId="77777777" w:rsidR="00F3384F" w:rsidRDefault="00751F60" w:rsidP="0083438A">
      <w:pPr>
        <w:pStyle w:val="Rubrik2"/>
      </w:pPr>
      <w:r>
        <w:t xml:space="preserve">Vid komplikationer </w:t>
      </w:r>
    </w:p>
    <w:p w14:paraId="30FBCF93" w14:textId="304D533B" w:rsidR="00751F60" w:rsidRPr="00CE655F" w:rsidRDefault="00751F60" w:rsidP="00751F60">
      <w:r w:rsidRPr="00CE655F">
        <w:t xml:space="preserve">Vid feber (över 38 grader), ökande buksmärtor, rodnad runt såret eller om det rinner vätska från såret ta kontakt med kirurgmottagningen eller </w:t>
      </w:r>
      <w:r w:rsidR="00D47466">
        <w:t>1177</w:t>
      </w:r>
      <w:r w:rsidR="00442DE0">
        <w:t xml:space="preserve">, </w:t>
      </w:r>
      <w:r w:rsidRPr="00CE655F">
        <w:t xml:space="preserve"> se kontaktuppgifter nedan. </w:t>
      </w:r>
    </w:p>
    <w:p w14:paraId="52E306A9" w14:textId="77777777" w:rsidR="00CE655F" w:rsidRPr="00CE655F" w:rsidRDefault="00CE655F" w:rsidP="00751F60">
      <w:pPr>
        <w:pStyle w:val="Rubrik2"/>
      </w:pPr>
      <w:bookmarkStart w:id="1" w:name="_Toc247444898"/>
      <w:r w:rsidRPr="00CE655F">
        <w:t>Kontaktuppgifter</w:t>
      </w:r>
      <w:bookmarkEnd w:id="1"/>
    </w:p>
    <w:p w14:paraId="6A8371EF" w14:textId="4041F722" w:rsidR="00CE655F" w:rsidRPr="00CE655F" w:rsidRDefault="00CE655F" w:rsidP="00751F60">
      <w:pPr>
        <w:pStyle w:val="Rubrik3"/>
      </w:pPr>
      <w:r w:rsidRPr="00CE655F">
        <w:t>Kirurg</w:t>
      </w:r>
      <w:r w:rsidR="003527C1">
        <w:t>i</w:t>
      </w:r>
      <w:r w:rsidRPr="00CE655F">
        <w:t>mottagning</w:t>
      </w:r>
      <w:r w:rsidR="00717AAA">
        <w:t>, SÄS</w:t>
      </w:r>
    </w:p>
    <w:p w14:paraId="4FB6D748" w14:textId="77777777" w:rsidR="00CE655F" w:rsidRPr="00CE655F" w:rsidRDefault="00CE655F" w:rsidP="00751F60">
      <w:r w:rsidRPr="00CE655F">
        <w:t>Tel</w:t>
      </w:r>
      <w:r w:rsidR="00737BA6">
        <w:t>efon</w:t>
      </w:r>
      <w:r w:rsidRPr="00CE655F">
        <w:t>: 033 – 616 10 55</w:t>
      </w:r>
      <w:r w:rsidRPr="00CE655F">
        <w:br/>
        <w:t xml:space="preserve">Mån – </w:t>
      </w:r>
      <w:proofErr w:type="spellStart"/>
      <w:r w:rsidRPr="00CE655F">
        <w:t>fre</w:t>
      </w:r>
      <w:proofErr w:type="spellEnd"/>
      <w:r w:rsidRPr="00CE655F">
        <w:t xml:space="preserve"> kl. </w:t>
      </w:r>
      <w:r w:rsidR="00D8299C">
        <w:t>09:00</w:t>
      </w:r>
      <w:r w:rsidR="00737BA6">
        <w:t xml:space="preserve"> – 11:00</w:t>
      </w:r>
    </w:p>
    <w:p w14:paraId="236024A0" w14:textId="0B8957D7" w:rsidR="004D1CD7" w:rsidRDefault="004D1CD7" w:rsidP="004D1CD7">
      <w:pPr>
        <w:pStyle w:val="Rubrik2"/>
        <w:rPr>
          <w:rStyle w:val="Hyperlnk"/>
          <w:sz w:val="22"/>
          <w:szCs w:val="22"/>
        </w:rPr>
      </w:pPr>
      <w:r w:rsidRPr="00660B73">
        <w:rPr>
          <w:rFonts w:ascii="Times New Roman" w:eastAsia="Times New Roman" w:hAnsi="Times New Roman" w:cs="Times New Roman"/>
          <w:bCs w:val="0"/>
          <w:color w:val="auto"/>
          <w:sz w:val="24"/>
          <w:szCs w:val="24"/>
        </w:rPr>
        <w:t>Du kan läsa mer om diagnoser, undersökningar, behandlingar och läkemedel på</w:t>
      </w:r>
      <w:r w:rsidRPr="00125225">
        <w:rPr>
          <w:sz w:val="22"/>
          <w:szCs w:val="22"/>
        </w:rPr>
        <w:t xml:space="preserve"> </w:t>
      </w:r>
      <w:hyperlink r:id="rId12" w:history="1">
        <w:r w:rsidRPr="00C831F6">
          <w:rPr>
            <w:rStyle w:val="Hyperlnk"/>
            <w:sz w:val="22"/>
            <w:szCs w:val="22"/>
          </w:rPr>
          <w:t>www.1177.se</w:t>
        </w:r>
      </w:hyperlink>
      <w:r w:rsidRPr="00660B73">
        <w:rPr>
          <w:rFonts w:ascii="Times New Roman" w:eastAsia="Times New Roman" w:hAnsi="Times New Roman" w:cs="Times New Roman"/>
          <w:bCs w:val="0"/>
          <w:color w:val="auto"/>
          <w:sz w:val="24"/>
          <w:szCs w:val="24"/>
        </w:rPr>
        <w:t>, landstingens och regionernas gemensamma webbplats för råd om vård. Via 1177 e-tjänster kan du även utföra dina vårdärenden digitalt på ett säkert sätt. Mer information hittar du på</w:t>
      </w:r>
      <w:r>
        <w:rPr>
          <w:sz w:val="22"/>
          <w:szCs w:val="22"/>
        </w:rPr>
        <w:t xml:space="preserve"> </w:t>
      </w:r>
      <w:hyperlink r:id="rId13" w:history="1">
        <w:r>
          <w:rPr>
            <w:rStyle w:val="Hyperlnk"/>
            <w:sz w:val="22"/>
            <w:szCs w:val="22"/>
          </w:rPr>
          <w:t>www.1177.se/Vastra-Gotaland/Tema/E-tjanster</w:t>
        </w:r>
      </w:hyperlink>
      <w:r>
        <w:rPr>
          <w:rStyle w:val="Hyperlnk"/>
          <w:sz w:val="22"/>
          <w:szCs w:val="22"/>
        </w:rPr>
        <w:t>’</w:t>
      </w:r>
    </w:p>
    <w:p w14:paraId="59635ACC" w14:textId="539F1DAE" w:rsidR="00CE655F" w:rsidRDefault="00CE655F" w:rsidP="00255CB2"/>
    <w:p w14:paraId="1A428770" w14:textId="05528465" w:rsidR="00CE655F" w:rsidRDefault="00CE655F" w:rsidP="00255CB2"/>
    <w:p w14:paraId="49ADCCB7" w14:textId="2B9360E6" w:rsidR="00CE655F" w:rsidRPr="00CE655F" w:rsidRDefault="00CE655F" w:rsidP="00255CB2"/>
    <w:p w14:paraId="39414AD5" w14:textId="1EC08605" w:rsidR="00536A5A" w:rsidRPr="00536A5A" w:rsidRDefault="00536A5A" w:rsidP="00255CB2">
      <w:pPr>
        <w:ind w:left="0"/>
      </w:pPr>
    </w:p>
    <w:sectPr w:rsidR="00536A5A" w:rsidRPr="00536A5A" w:rsidSect="00B96AFF">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63C65" w14:textId="77777777" w:rsidR="00E73A62" w:rsidRDefault="00E73A62">
      <w:r>
        <w:separator/>
      </w:r>
    </w:p>
  </w:endnote>
  <w:endnote w:type="continuationSeparator" w:id="0">
    <w:p w14:paraId="30B1D5DA" w14:textId="77777777" w:rsidR="00E73A62" w:rsidRDefault="00E73A62">
      <w:r>
        <w:continuationSeparator/>
      </w:r>
    </w:p>
  </w:endnote>
  <w:endnote w:type="continuationNotice" w:id="1">
    <w:p w14:paraId="28C18C49" w14:textId="77777777" w:rsidR="00E73A62" w:rsidRDefault="00E73A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0C2B7157" w14:textId="77777777" w:rsidR="006F475C" w:rsidRPr="00EC0A68" w:rsidRDefault="006F475C" w:rsidP="00EC0A68">
        <w:pPr>
          <w:pStyle w:val="Sidfot"/>
          <w:rPr>
            <w:sz w:val="16"/>
            <w:szCs w:val="16"/>
          </w:rPr>
        </w:pPr>
      </w:p>
      <w:tbl>
        <w:tblPr>
          <w:tblStyle w:val="Tabellrutnt"/>
          <w:tblW w:w="9500" w:type="dxa"/>
          <w:tblInd w:w="4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1920"/>
          <w:gridCol w:w="1974"/>
          <w:gridCol w:w="1331"/>
          <w:gridCol w:w="2678"/>
        </w:tblGrid>
        <w:tr w:rsidR="006F475C" w14:paraId="1F198AF4" w14:textId="77777777" w:rsidTr="00AC2450">
          <w:tc>
            <w:tcPr>
              <w:tcW w:w="1597" w:type="dxa"/>
            </w:tcPr>
            <w:p w14:paraId="79A7D3AB" w14:textId="77777777" w:rsidR="006F475C" w:rsidRDefault="006F475C" w:rsidP="006F475C">
              <w:pPr>
                <w:pStyle w:val="Sidfot"/>
                <w:ind w:left="0" w:right="-39"/>
                <w:jc w:val="left"/>
              </w:pPr>
              <w:r>
                <w:t>POSTADRESS</w:t>
              </w:r>
              <w:r>
                <w:br/>
                <w:t>S</w:t>
              </w:r>
              <w:r w:rsidRPr="009660C1">
                <w:t>ödra Älvsborgs Sjukhus</w:t>
              </w:r>
              <w:r w:rsidRPr="009660C1">
                <w:br/>
              </w:r>
              <w:r>
                <w:t>501 82 Borås</w:t>
              </w:r>
            </w:p>
          </w:tc>
          <w:tc>
            <w:tcPr>
              <w:tcW w:w="1920" w:type="dxa"/>
            </w:tcPr>
            <w:p w14:paraId="367048BF" w14:textId="77777777" w:rsidR="006F475C" w:rsidRDefault="006F475C" w:rsidP="006F475C">
              <w:pPr>
                <w:pStyle w:val="Sidfot"/>
                <w:ind w:left="0" w:right="0"/>
                <w:jc w:val="left"/>
              </w:pPr>
              <w:r>
                <w:t>BESÖKSADRESS</w:t>
              </w:r>
              <w:r>
                <w:br/>
                <w:t>SÄS Borås, Brämhultsvägen 53</w:t>
              </w:r>
              <w:r>
                <w:br/>
                <w:t>SÄS Skene, Varbergsvägen 50</w:t>
              </w:r>
            </w:p>
          </w:tc>
          <w:tc>
            <w:tcPr>
              <w:tcW w:w="1974" w:type="dxa"/>
            </w:tcPr>
            <w:p w14:paraId="0CA3AA85" w14:textId="77777777" w:rsidR="006F475C" w:rsidRDefault="006F475C" w:rsidP="006F475C">
              <w:pPr>
                <w:pStyle w:val="Sidfot"/>
                <w:ind w:left="0" w:right="-202"/>
                <w:jc w:val="left"/>
              </w:pPr>
              <w:r>
                <w:t>TELEFON</w:t>
              </w:r>
              <w:r>
                <w:br/>
                <w:t>SÄS Borås, växel 033-616 10 00</w:t>
              </w:r>
              <w:r>
                <w:br/>
                <w:t>SÄS Skene, växel 0320-77 80 00</w:t>
              </w:r>
            </w:p>
          </w:tc>
          <w:tc>
            <w:tcPr>
              <w:tcW w:w="1331" w:type="dxa"/>
            </w:tcPr>
            <w:p w14:paraId="7DD16FB4" w14:textId="77777777" w:rsidR="006F475C" w:rsidRDefault="006F475C" w:rsidP="006F475C">
              <w:pPr>
                <w:pStyle w:val="Sidfot"/>
                <w:ind w:left="0" w:right="0"/>
                <w:jc w:val="left"/>
              </w:pPr>
              <w:r>
                <w:t>E-POST</w:t>
              </w:r>
              <w:r>
                <w:br/>
                <w:t>sas@vgregion.se</w:t>
              </w:r>
            </w:p>
          </w:tc>
          <w:tc>
            <w:tcPr>
              <w:tcW w:w="2678" w:type="dxa"/>
            </w:tcPr>
            <w:p w14:paraId="66B73FDA" w14:textId="77777777" w:rsidR="006F475C" w:rsidRDefault="006F475C" w:rsidP="006F475C">
              <w:pPr>
                <w:pStyle w:val="Sidfot"/>
                <w:ind w:left="0" w:right="0"/>
                <w:jc w:val="left"/>
              </w:pPr>
              <w:r>
                <w:t>INTERNETADRESS</w:t>
              </w:r>
              <w:r>
                <w:br/>
              </w:r>
              <w:hyperlink r:id="rId1" w:history="1">
                <w:r w:rsidRPr="002358E0">
                  <w:rPr>
                    <w:rStyle w:val="Hyperlnk"/>
                  </w:rPr>
                  <w:t>www.vgregion.se/sas</w:t>
                </w:r>
              </w:hyperlink>
              <w:r>
                <w:br/>
              </w:r>
              <w:hyperlink r:id="rId2" w:history="1">
                <w:r w:rsidRPr="002358E0">
                  <w:rPr>
                    <w:rStyle w:val="Hyperlnk"/>
                  </w:rPr>
                  <w:t>www.facebook.com/sodraalvsborgssjukhusvgr</w:t>
                </w:r>
              </w:hyperlink>
            </w:p>
          </w:tc>
        </w:tr>
      </w:tbl>
      <w:p w14:paraId="47BD2091" w14:textId="0C82ACCA"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9500" w:type="dxa"/>
      <w:tblInd w:w="4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1920"/>
      <w:gridCol w:w="1974"/>
      <w:gridCol w:w="1331"/>
      <w:gridCol w:w="2678"/>
    </w:tblGrid>
    <w:tr w:rsidR="004D1CD7" w14:paraId="223D4363" w14:textId="77777777" w:rsidTr="00865AE5">
      <w:tc>
        <w:tcPr>
          <w:tcW w:w="1597" w:type="dxa"/>
        </w:tcPr>
        <w:p w14:paraId="5BBDB297" w14:textId="2DB8257B" w:rsidR="004D1CD7" w:rsidRDefault="004D1CD7" w:rsidP="004D1CD7">
          <w:pPr>
            <w:pStyle w:val="Sidfot"/>
            <w:ind w:left="0" w:right="-39"/>
            <w:jc w:val="left"/>
          </w:pPr>
        </w:p>
      </w:tc>
      <w:tc>
        <w:tcPr>
          <w:tcW w:w="1920" w:type="dxa"/>
        </w:tcPr>
        <w:p w14:paraId="17791EDA" w14:textId="04618F03" w:rsidR="004D1CD7" w:rsidRDefault="004D1CD7" w:rsidP="004D1CD7">
          <w:pPr>
            <w:pStyle w:val="Sidfot"/>
            <w:ind w:left="0" w:right="0"/>
            <w:jc w:val="left"/>
          </w:pPr>
        </w:p>
      </w:tc>
      <w:tc>
        <w:tcPr>
          <w:tcW w:w="1974" w:type="dxa"/>
        </w:tcPr>
        <w:p w14:paraId="1CA15C6D" w14:textId="6A2ABB55" w:rsidR="004D1CD7" w:rsidRDefault="004D1CD7" w:rsidP="004D1CD7">
          <w:pPr>
            <w:pStyle w:val="Sidfot"/>
            <w:ind w:left="0" w:right="-202"/>
            <w:jc w:val="left"/>
          </w:pPr>
        </w:p>
      </w:tc>
      <w:tc>
        <w:tcPr>
          <w:tcW w:w="1331" w:type="dxa"/>
        </w:tcPr>
        <w:p w14:paraId="75638328" w14:textId="0E2CDD19" w:rsidR="004D1CD7" w:rsidRDefault="004D1CD7" w:rsidP="004D1CD7">
          <w:pPr>
            <w:pStyle w:val="Sidfot"/>
            <w:ind w:left="0" w:right="0"/>
            <w:jc w:val="left"/>
          </w:pPr>
        </w:p>
      </w:tc>
      <w:tc>
        <w:tcPr>
          <w:tcW w:w="2678" w:type="dxa"/>
        </w:tcPr>
        <w:p w14:paraId="05AB9344" w14:textId="4EF0FD29" w:rsidR="004D1CD7" w:rsidRDefault="004D1CD7" w:rsidP="004D1CD7">
          <w:pPr>
            <w:pStyle w:val="Sidfot"/>
            <w:ind w:left="0" w:right="0"/>
            <w:jc w:val="left"/>
          </w:pPr>
        </w:p>
      </w:tc>
    </w:tr>
    <w:tr w:rsidR="004D1CD7" w14:paraId="075CAFAE" w14:textId="77777777" w:rsidTr="00865AE5">
      <w:tc>
        <w:tcPr>
          <w:tcW w:w="1597" w:type="dxa"/>
        </w:tcPr>
        <w:p w14:paraId="234F02D6" w14:textId="77777777" w:rsidR="004D1CD7" w:rsidRDefault="004D1CD7" w:rsidP="004D1CD7">
          <w:pPr>
            <w:pStyle w:val="Sidfot"/>
            <w:ind w:left="0" w:right="-39"/>
            <w:jc w:val="left"/>
          </w:pPr>
        </w:p>
      </w:tc>
      <w:tc>
        <w:tcPr>
          <w:tcW w:w="1920" w:type="dxa"/>
        </w:tcPr>
        <w:p w14:paraId="292C855D" w14:textId="77777777" w:rsidR="004D1CD7" w:rsidRDefault="004D1CD7" w:rsidP="004D1CD7">
          <w:pPr>
            <w:pStyle w:val="Sidfot"/>
            <w:ind w:left="0" w:right="0"/>
            <w:jc w:val="left"/>
          </w:pPr>
        </w:p>
      </w:tc>
      <w:tc>
        <w:tcPr>
          <w:tcW w:w="1974" w:type="dxa"/>
        </w:tcPr>
        <w:p w14:paraId="2C050E6A" w14:textId="77777777" w:rsidR="004D1CD7" w:rsidRDefault="004D1CD7" w:rsidP="004D1CD7">
          <w:pPr>
            <w:pStyle w:val="Sidfot"/>
            <w:ind w:left="0" w:right="-202"/>
            <w:jc w:val="left"/>
          </w:pPr>
        </w:p>
      </w:tc>
      <w:tc>
        <w:tcPr>
          <w:tcW w:w="1331" w:type="dxa"/>
        </w:tcPr>
        <w:p w14:paraId="5906B2E0" w14:textId="77777777" w:rsidR="004D1CD7" w:rsidRDefault="004D1CD7" w:rsidP="004D1CD7">
          <w:pPr>
            <w:pStyle w:val="Sidfot"/>
            <w:ind w:left="0" w:right="0"/>
            <w:jc w:val="left"/>
          </w:pPr>
        </w:p>
      </w:tc>
      <w:tc>
        <w:tcPr>
          <w:tcW w:w="2678" w:type="dxa"/>
        </w:tcPr>
        <w:p w14:paraId="71092851" w14:textId="77777777" w:rsidR="004D1CD7" w:rsidRDefault="004D1CD7" w:rsidP="004D1CD7">
          <w:pPr>
            <w:pStyle w:val="Sidfot"/>
            <w:ind w:left="0" w:right="0"/>
            <w:jc w:val="left"/>
          </w:pPr>
        </w:p>
      </w:tc>
    </w:tr>
  </w:tbl>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B4BF9" w14:textId="77777777" w:rsidR="00E73A62" w:rsidRDefault="00E73A62"/>
  </w:footnote>
  <w:footnote w:type="continuationSeparator" w:id="0">
    <w:p w14:paraId="7B44BBA5" w14:textId="77777777" w:rsidR="00E73A62" w:rsidRDefault="00E73A62">
      <w:r>
        <w:continuationSeparator/>
      </w:r>
    </w:p>
  </w:footnote>
  <w:footnote w:type="continuationNotice" w:id="1">
    <w:p w14:paraId="1BB3D5D9" w14:textId="77777777" w:rsidR="00E73A62" w:rsidRDefault="00E73A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D561C" w14:textId="77777777" w:rsidR="006F475C" w:rsidRDefault="006F475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70A5A341"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70A5A341" w:rsidR="00DA65C4" w:rsidRDefault="00DA65C4" w:rsidP="00DA65C4">
                    <w:pPr>
                      <w:ind w:left="0"/>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1E07FD23"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1E07FD23" w:rsidR="00413A60" w:rsidRDefault="00413A60">
                    <w:pPr>
                      <w:ind w:left="0"/>
                    </w:pP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8318761">
    <w:abstractNumId w:val="17"/>
  </w:num>
  <w:num w:numId="2" w16cid:durableId="426342149">
    <w:abstractNumId w:val="14"/>
  </w:num>
  <w:num w:numId="3" w16cid:durableId="974799870">
    <w:abstractNumId w:val="0"/>
  </w:num>
  <w:num w:numId="4" w16cid:durableId="1834637479">
    <w:abstractNumId w:val="6"/>
  </w:num>
  <w:num w:numId="5" w16cid:durableId="256448408">
    <w:abstractNumId w:val="15"/>
  </w:num>
  <w:num w:numId="6" w16cid:durableId="1428699540">
    <w:abstractNumId w:val="2"/>
  </w:num>
  <w:num w:numId="7" w16cid:durableId="1529177338">
    <w:abstractNumId w:val="11"/>
  </w:num>
  <w:num w:numId="8" w16cid:durableId="1780174624">
    <w:abstractNumId w:val="8"/>
  </w:num>
  <w:num w:numId="9" w16cid:durableId="1808160727">
    <w:abstractNumId w:val="1"/>
  </w:num>
  <w:num w:numId="10" w16cid:durableId="695498899">
    <w:abstractNumId w:val="1"/>
  </w:num>
  <w:num w:numId="11" w16cid:durableId="1417704805">
    <w:abstractNumId w:val="3"/>
  </w:num>
  <w:num w:numId="12" w16cid:durableId="285356818">
    <w:abstractNumId w:val="4"/>
  </w:num>
  <w:num w:numId="13" w16cid:durableId="1276980678">
    <w:abstractNumId w:val="13"/>
  </w:num>
  <w:num w:numId="14" w16cid:durableId="1495955887">
    <w:abstractNumId w:val="9"/>
  </w:num>
  <w:num w:numId="15" w16cid:durableId="501631706">
    <w:abstractNumId w:val="7"/>
  </w:num>
  <w:num w:numId="16" w16cid:durableId="1878354425">
    <w:abstractNumId w:val="12"/>
  </w:num>
  <w:num w:numId="17" w16cid:durableId="1246376748">
    <w:abstractNumId w:val="5"/>
  </w:num>
  <w:num w:numId="18" w16cid:durableId="611861535">
    <w:abstractNumId w:val="10"/>
  </w:num>
  <w:num w:numId="19" w16cid:durableId="4061971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3BD"/>
    <w:rsid w:val="00050500"/>
    <w:rsid w:val="0005691C"/>
    <w:rsid w:val="00056ECB"/>
    <w:rsid w:val="00056ED5"/>
    <w:rsid w:val="00061969"/>
    <w:rsid w:val="000655CC"/>
    <w:rsid w:val="000700AE"/>
    <w:rsid w:val="00084024"/>
    <w:rsid w:val="0009062C"/>
    <w:rsid w:val="00095368"/>
    <w:rsid w:val="000954C4"/>
    <w:rsid w:val="000A4C35"/>
    <w:rsid w:val="000A611A"/>
    <w:rsid w:val="000B12D9"/>
    <w:rsid w:val="000B4536"/>
    <w:rsid w:val="000B7715"/>
    <w:rsid w:val="000E463B"/>
    <w:rsid w:val="000E57A0"/>
    <w:rsid w:val="000E5A7E"/>
    <w:rsid w:val="000F43A3"/>
    <w:rsid w:val="000F450D"/>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7EA"/>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73F3"/>
    <w:rsid w:val="00211487"/>
    <w:rsid w:val="00211D91"/>
    <w:rsid w:val="00217DEC"/>
    <w:rsid w:val="00235B57"/>
    <w:rsid w:val="00243705"/>
    <w:rsid w:val="00250F24"/>
    <w:rsid w:val="002523C5"/>
    <w:rsid w:val="0025380B"/>
    <w:rsid w:val="00255CB2"/>
    <w:rsid w:val="0025703A"/>
    <w:rsid w:val="00262F3D"/>
    <w:rsid w:val="00263281"/>
    <w:rsid w:val="002651D6"/>
    <w:rsid w:val="0026551F"/>
    <w:rsid w:val="00270FA8"/>
    <w:rsid w:val="00280A85"/>
    <w:rsid w:val="00284119"/>
    <w:rsid w:val="00290B5C"/>
    <w:rsid w:val="00294791"/>
    <w:rsid w:val="002A1C4F"/>
    <w:rsid w:val="002A1DDA"/>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27C1"/>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8EB"/>
    <w:rsid w:val="003D6DF1"/>
    <w:rsid w:val="003E0705"/>
    <w:rsid w:val="003E2FF7"/>
    <w:rsid w:val="003F1013"/>
    <w:rsid w:val="003F1ACF"/>
    <w:rsid w:val="00404948"/>
    <w:rsid w:val="00406BEA"/>
    <w:rsid w:val="00413A60"/>
    <w:rsid w:val="004230F7"/>
    <w:rsid w:val="0043167E"/>
    <w:rsid w:val="0043409A"/>
    <w:rsid w:val="00442DE0"/>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536"/>
    <w:rsid w:val="004D1CD7"/>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75C"/>
    <w:rsid w:val="00710B77"/>
    <w:rsid w:val="007155D5"/>
    <w:rsid w:val="00717AAA"/>
    <w:rsid w:val="0072075B"/>
    <w:rsid w:val="007221C2"/>
    <w:rsid w:val="00725816"/>
    <w:rsid w:val="00730955"/>
    <w:rsid w:val="00733A9C"/>
    <w:rsid w:val="00736574"/>
    <w:rsid w:val="007367E0"/>
    <w:rsid w:val="00737215"/>
    <w:rsid w:val="00737BA6"/>
    <w:rsid w:val="00751F60"/>
    <w:rsid w:val="00754905"/>
    <w:rsid w:val="00760038"/>
    <w:rsid w:val="00762EE0"/>
    <w:rsid w:val="00765C41"/>
    <w:rsid w:val="00771100"/>
    <w:rsid w:val="007759DD"/>
    <w:rsid w:val="0078609F"/>
    <w:rsid w:val="007917BA"/>
    <w:rsid w:val="007A334E"/>
    <w:rsid w:val="007A5C6F"/>
    <w:rsid w:val="007B392A"/>
    <w:rsid w:val="007D4241"/>
    <w:rsid w:val="007D4317"/>
    <w:rsid w:val="007D4EA3"/>
    <w:rsid w:val="007F1CFF"/>
    <w:rsid w:val="007F5DD5"/>
    <w:rsid w:val="00821A1B"/>
    <w:rsid w:val="008262E9"/>
    <w:rsid w:val="00827E69"/>
    <w:rsid w:val="0083438A"/>
    <w:rsid w:val="00835C4D"/>
    <w:rsid w:val="00843F48"/>
    <w:rsid w:val="00851423"/>
    <w:rsid w:val="008569C6"/>
    <w:rsid w:val="00857848"/>
    <w:rsid w:val="008654B6"/>
    <w:rsid w:val="00870268"/>
    <w:rsid w:val="0087139C"/>
    <w:rsid w:val="00873419"/>
    <w:rsid w:val="00880E83"/>
    <w:rsid w:val="0089134B"/>
    <w:rsid w:val="00892F28"/>
    <w:rsid w:val="008A0C5F"/>
    <w:rsid w:val="008A31E8"/>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0784"/>
    <w:rsid w:val="00A33051"/>
    <w:rsid w:val="00A407AD"/>
    <w:rsid w:val="00A40923"/>
    <w:rsid w:val="00A41C05"/>
    <w:rsid w:val="00A42426"/>
    <w:rsid w:val="00A514B7"/>
    <w:rsid w:val="00A54A0B"/>
    <w:rsid w:val="00A56E0B"/>
    <w:rsid w:val="00A65FD4"/>
    <w:rsid w:val="00A81198"/>
    <w:rsid w:val="00A81E48"/>
    <w:rsid w:val="00A82035"/>
    <w:rsid w:val="00A820AD"/>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17F93"/>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0E13"/>
    <w:rsid w:val="00BB69DB"/>
    <w:rsid w:val="00BC322E"/>
    <w:rsid w:val="00BC44CD"/>
    <w:rsid w:val="00BC48A6"/>
    <w:rsid w:val="00BE7978"/>
    <w:rsid w:val="00C01F0D"/>
    <w:rsid w:val="00C07DDB"/>
    <w:rsid w:val="00C1476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55F"/>
    <w:rsid w:val="00CF70BB"/>
    <w:rsid w:val="00D074DB"/>
    <w:rsid w:val="00D139CF"/>
    <w:rsid w:val="00D20779"/>
    <w:rsid w:val="00D37E7F"/>
    <w:rsid w:val="00D47466"/>
    <w:rsid w:val="00D47AD7"/>
    <w:rsid w:val="00D51529"/>
    <w:rsid w:val="00D8299C"/>
    <w:rsid w:val="00D85218"/>
    <w:rsid w:val="00D915B1"/>
    <w:rsid w:val="00DA299D"/>
    <w:rsid w:val="00DA65C4"/>
    <w:rsid w:val="00DD2BE0"/>
    <w:rsid w:val="00DE4447"/>
    <w:rsid w:val="00DE5DA2"/>
    <w:rsid w:val="00DE63C6"/>
    <w:rsid w:val="00DF0033"/>
    <w:rsid w:val="00E026BF"/>
    <w:rsid w:val="00E07B1B"/>
    <w:rsid w:val="00E11853"/>
    <w:rsid w:val="00E52A86"/>
    <w:rsid w:val="00E54B47"/>
    <w:rsid w:val="00E553BF"/>
    <w:rsid w:val="00E55D93"/>
    <w:rsid w:val="00E61294"/>
    <w:rsid w:val="00E7237C"/>
    <w:rsid w:val="00E73A62"/>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384F"/>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137E3212"/>
    <w:rsid w:val="2F9B1C48"/>
    <w:rsid w:val="572DA588"/>
    <w:rsid w:val="647B2B65"/>
    <w:rsid w:val="68E47751"/>
    <w:rsid w:val="6AFDC49F"/>
    <w:rsid w:val="6B2CF8ED"/>
    <w:rsid w:val="6DCB6C22"/>
    <w:rsid w:val="6EBE66EE"/>
    <w:rsid w:val="74A0CB30"/>
    <w:rsid w:val="74E86EE4"/>
    <w:rsid w:val="7E7628C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1177.se/Vastra-Gotaland/Tema/E-tjanster/"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1177.s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2.xml.rels><?xml version="1.0" encoding="UTF-8" standalone="yes"?>
<Relationships xmlns="http://schemas.openxmlformats.org/package/2006/relationships"><Relationship Id="rId2" Type="http://schemas.openxmlformats.org/officeDocument/2006/relationships/hyperlink" Target="http://www.facebook.com/sodraalvsborgssjukhusvgr" TargetMode="External"/><Relationship Id="rId1" Type="http://schemas.openxmlformats.org/officeDocument/2006/relationships/hyperlink" Target="http://www.vgregion.se/sas"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2148</Characters>
  <Application>Microsoft Office Word</Application>
  <DocSecurity>0</DocSecurity>
  <Lines>17</Lines>
  <Paragraphs>5</Paragraphs>
  <ScaleCrop>false</ScaleCrop>
  <Manager/>
  <Company/>
  <LinksUpToDate>false</LinksUpToDate>
  <CharactersWithSpaces>2548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Appendektomi (borttagning av blindtarm)</dc:title>
  <dc:subject/>
  <dc:creator/>
  <keywords/>
  <lastModifiedBy/>
  <revision>16</revision>
  <lastPrinted>2016-03-31T10:56:00.0000000Z</lastPrinted>
  <dcterms:created xsi:type="dcterms:W3CDTF">2022-03-18T05:31:00.0000000Z</dcterms:created>
  <dcterms:modified xsi:type="dcterms:W3CDTF">2025-01-13T07:06:00.0000000Z</dcterms:modified>
</coreProperties>
</file>