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1039F" w14:textId="77777777" w:rsidR="00FD6569" w:rsidRDefault="00FD6569" w:rsidP="00F35B05">
      <w:pPr>
        <w:pStyle w:val="Rubrik2"/>
        <w:sectPr w:rsidR="00FD6569" w:rsidSect="00FD656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18AED3" w14:textId="77777777" w:rsidR="00B43F92" w:rsidRPr="007515A0" w:rsidRDefault="00B43F92" w:rsidP="007515A0">
      <w:pPr>
        <w:pStyle w:val="Rubrik1"/>
      </w:pPr>
      <w:r w:rsidRPr="007515A0">
        <w:rPr>
          <w:rStyle w:val="normaltextrun"/>
        </w:rPr>
        <w:t>PKU – neonatal</w:t>
      </w:r>
      <w:r w:rsidRPr="007515A0">
        <w:rPr>
          <w:rStyle w:val="eop"/>
        </w:rPr>
        <w:t> </w:t>
      </w:r>
    </w:p>
    <w:p w14:paraId="46C87E84" w14:textId="0E278ECB" w:rsidR="007515A0" w:rsidRDefault="007515A0" w:rsidP="007515A0">
      <w:pPr>
        <w:pStyle w:val="Rubrik2"/>
        <w:rPr>
          <w:rStyle w:val="normaltextrun"/>
        </w:rPr>
      </w:pPr>
      <w:r>
        <w:rPr>
          <w:rStyle w:val="normaltextrun"/>
        </w:rPr>
        <w:t>Ändringar sedan föregående version</w:t>
      </w:r>
    </w:p>
    <w:p w14:paraId="23551C59" w14:textId="251C9488" w:rsidR="007515A0" w:rsidRPr="007515A0" w:rsidRDefault="007515A0" w:rsidP="007515A0">
      <w:r>
        <w:t xml:space="preserve">Inga ändringar sedan föregående version. </w:t>
      </w:r>
    </w:p>
    <w:p w14:paraId="73F7B562" w14:textId="68880F86" w:rsidR="00B43F92" w:rsidRPr="007515A0" w:rsidRDefault="00B43F92" w:rsidP="007515A0">
      <w:pPr>
        <w:pStyle w:val="Rubrik2"/>
      </w:pPr>
      <w:r w:rsidRPr="007515A0">
        <w:rPr>
          <w:rStyle w:val="normaltextrun"/>
        </w:rPr>
        <w:t>Sammanfattning</w:t>
      </w:r>
      <w:r w:rsidRPr="007515A0">
        <w:rPr>
          <w:rStyle w:val="eop"/>
        </w:rPr>
        <w:t> </w:t>
      </w:r>
    </w:p>
    <w:p w14:paraId="00F65D8D" w14:textId="06887EF9" w:rsidR="00B43F92" w:rsidRDefault="00B43F92" w:rsidP="007515A0">
      <w:pPr>
        <w:rPr>
          <w:rFonts w:ascii="Segoe UI" w:hAnsi="Segoe UI" w:cs="Segoe UI"/>
          <w:sz w:val="18"/>
          <w:szCs w:val="18"/>
        </w:rPr>
      </w:pPr>
      <w:r>
        <w:rPr>
          <w:rStyle w:val="normaltextrun"/>
        </w:rPr>
        <w:t>Rutinen vänder sig till sjuksköterskor på neonatal, SÄS, och gäller </w:t>
      </w:r>
      <w:r>
        <w:rPr>
          <w:rStyle w:val="scxw101654342"/>
        </w:rPr>
        <w:t> </w:t>
      </w:r>
      <w:r>
        <w:br/>
      </w:r>
      <w:r>
        <w:rPr>
          <w:rStyle w:val="normaltextrun"/>
        </w:rPr>
        <w:t>genomförandet av PKU-provtagning såsom tidpunkt, tillvägagångssätt och registrering.</w:t>
      </w:r>
      <w:r>
        <w:rPr>
          <w:rStyle w:val="eop"/>
        </w:rPr>
        <w:t> </w:t>
      </w:r>
    </w:p>
    <w:p w14:paraId="03A2A676" w14:textId="77777777" w:rsidR="00B43F92" w:rsidRPr="007515A0" w:rsidRDefault="00B43F92" w:rsidP="007515A0">
      <w:pPr>
        <w:pStyle w:val="Rubrik2"/>
      </w:pPr>
      <w:r w:rsidRPr="007515A0">
        <w:rPr>
          <w:rStyle w:val="normaltextrun"/>
        </w:rPr>
        <w:t>Förutsättningar</w:t>
      </w:r>
      <w:r w:rsidRPr="007515A0">
        <w:rPr>
          <w:rStyle w:val="eop"/>
        </w:rPr>
        <w:t> </w:t>
      </w:r>
    </w:p>
    <w:p w14:paraId="11D8BACB" w14:textId="53EA05DF" w:rsidR="00B43F92" w:rsidRDefault="00B43F92" w:rsidP="00B43F92">
      <w:pPr>
        <w:rPr>
          <w:rFonts w:ascii="Segoe UI" w:hAnsi="Segoe UI" w:cs="Segoe UI"/>
          <w:sz w:val="18"/>
          <w:szCs w:val="18"/>
        </w:rPr>
      </w:pPr>
      <w:r>
        <w:rPr>
          <w:rStyle w:val="normaltextrun"/>
        </w:rPr>
        <w:t>Patienten ska ha uppnått en ålder av 48 timmar innan provtagning äger rum. Ansvarig sjuksköterska ska vara införstådd i rutinen gällande denna provtagning och tillse att den följs. </w:t>
      </w:r>
      <w:r>
        <w:rPr>
          <w:rStyle w:val="eop"/>
        </w:rPr>
        <w:t> </w:t>
      </w:r>
    </w:p>
    <w:p w14:paraId="2D4A471A" w14:textId="77777777" w:rsidR="00B43F92" w:rsidRPr="007515A0" w:rsidRDefault="00B43F92" w:rsidP="007515A0">
      <w:pPr>
        <w:pStyle w:val="Rubrik2"/>
      </w:pPr>
      <w:r w:rsidRPr="007515A0">
        <w:rPr>
          <w:rStyle w:val="normaltextrun"/>
        </w:rPr>
        <w:t>Genomförande</w:t>
      </w:r>
      <w:r w:rsidRPr="007515A0">
        <w:rPr>
          <w:rStyle w:val="eop"/>
        </w:rPr>
        <w:t> </w:t>
      </w:r>
    </w:p>
    <w:p w14:paraId="15968A96" w14:textId="77777777" w:rsidR="00B43F92" w:rsidRDefault="00B43F92" w:rsidP="00B43F92">
      <w:pPr>
        <w:rPr>
          <w:rFonts w:ascii="Segoe UI" w:hAnsi="Segoe UI" w:cs="Segoe UI"/>
          <w:sz w:val="18"/>
          <w:szCs w:val="18"/>
        </w:rPr>
      </w:pPr>
      <w:r>
        <w:rPr>
          <w:rStyle w:val="normaltextrun"/>
        </w:rPr>
        <w:t>Remissen stämplas med avsedd stämpel och </w:t>
      </w:r>
      <w:proofErr w:type="spellStart"/>
      <w:r>
        <w:rPr>
          <w:rStyle w:val="spellingerror"/>
        </w:rPr>
        <w:t>kombikakod</w:t>
      </w:r>
      <w:proofErr w:type="spellEnd"/>
      <w:r>
        <w:rPr>
          <w:rStyle w:val="normaltextrun"/>
        </w:rPr>
        <w:t> och övriga </w:t>
      </w:r>
      <w:r>
        <w:rPr>
          <w:rStyle w:val="scxw101654342"/>
        </w:rPr>
        <w:t> </w:t>
      </w:r>
      <w:r>
        <w:br/>
      </w:r>
      <w:r>
        <w:rPr>
          <w:rStyle w:val="normaltextrun"/>
        </w:rPr>
        <w:t>uppgifter fylls i före provtagningen. Använd blå eller svart penna!</w:t>
      </w:r>
      <w:r>
        <w:rPr>
          <w:rStyle w:val="eop"/>
        </w:rPr>
        <w:t> </w:t>
      </w:r>
    </w:p>
    <w:p w14:paraId="4B4F63AC" w14:textId="77777777" w:rsidR="00B43F92" w:rsidRDefault="00B43F92" w:rsidP="00B43F92">
      <w:pPr>
        <w:rPr>
          <w:rFonts w:ascii="Segoe UI" w:hAnsi="Segoe UI" w:cs="Segoe UI"/>
          <w:sz w:val="18"/>
          <w:szCs w:val="18"/>
        </w:rPr>
      </w:pPr>
      <w:r>
        <w:rPr>
          <w:rStyle w:val="normaltextrun"/>
        </w:rPr>
        <w:t>Provtagning ska äga rum så nära 48 timmars ålder som möjligt.</w:t>
      </w:r>
      <w:r>
        <w:rPr>
          <w:rStyle w:val="eop"/>
        </w:rPr>
        <w:t> </w:t>
      </w:r>
    </w:p>
    <w:p w14:paraId="3FAFACC1" w14:textId="6039FE1D" w:rsidR="00B43F92" w:rsidRDefault="00B43F92" w:rsidP="003A1894">
      <w:pPr>
        <w:pStyle w:val="Punktlista"/>
        <w:rPr>
          <w:rFonts w:ascii="Segoe UI" w:hAnsi="Segoe UI" w:cs="Segoe UI"/>
          <w:sz w:val="18"/>
          <w:szCs w:val="18"/>
        </w:rPr>
      </w:pPr>
      <w:r>
        <w:rPr>
          <w:rStyle w:val="normaltextrun"/>
        </w:rPr>
        <w:t>Fyll i alla ringarna vid samma tillfälle, blodet torkar snabbt och en</w:t>
      </w:r>
      <w:r>
        <w:rPr>
          <w:rStyle w:val="scxw101654342"/>
        </w:rPr>
        <w:t> </w:t>
      </w:r>
      <w:r>
        <w:rPr>
          <w:rStyle w:val="normaltextrun"/>
        </w:rPr>
        <w:t>påfyllnad innebär ytterligare ett lager blod, vilket kan försvåra</w:t>
      </w:r>
      <w:r w:rsidR="00454D94">
        <w:rPr>
          <w:rStyle w:val="normaltextrun"/>
        </w:rPr>
        <w:t xml:space="preserve"> </w:t>
      </w:r>
      <w:r>
        <w:rPr>
          <w:rStyle w:val="normaltextrun"/>
        </w:rPr>
        <w:t>analysen och ge ett felaktigt resultat. Titta på baksidan av provytan för att vara säker på att provytan är genomdränkt. Skicka hellre ett prov med två välfyllda ringar än fyra med lite blod i!</w:t>
      </w:r>
      <w:r>
        <w:rPr>
          <w:rStyle w:val="eop"/>
        </w:rPr>
        <w:t> </w:t>
      </w:r>
    </w:p>
    <w:p w14:paraId="518337D6" w14:textId="77777777" w:rsidR="00B43F92" w:rsidRDefault="00B43F92" w:rsidP="003A1894">
      <w:pPr>
        <w:pStyle w:val="Punktlista"/>
        <w:rPr>
          <w:rFonts w:ascii="Segoe UI" w:hAnsi="Segoe UI" w:cs="Segoe UI"/>
          <w:sz w:val="18"/>
          <w:szCs w:val="18"/>
        </w:rPr>
      </w:pPr>
      <w:r>
        <w:rPr>
          <w:rStyle w:val="normaltextrun"/>
        </w:rPr>
        <w:t>Provet får inte tas ur infart där aminosyror går. </w:t>
      </w:r>
      <w:r>
        <w:rPr>
          <w:rStyle w:val="eop"/>
        </w:rPr>
        <w:t> </w:t>
      </w:r>
    </w:p>
    <w:p w14:paraId="3201F0C6" w14:textId="77777777" w:rsidR="00B43F92" w:rsidRDefault="00B43F92" w:rsidP="003A1894">
      <w:pPr>
        <w:pStyle w:val="Punktlista"/>
        <w:rPr>
          <w:rFonts w:ascii="Segoe UI" w:hAnsi="Segoe UI" w:cs="Segoe UI"/>
          <w:sz w:val="18"/>
          <w:szCs w:val="18"/>
        </w:rPr>
      </w:pPr>
      <w:r>
        <w:rPr>
          <w:rStyle w:val="normaltextrun"/>
        </w:rPr>
        <w:t>Om patienten har pågående infusion med </w:t>
      </w:r>
      <w:proofErr w:type="spellStart"/>
      <w:r>
        <w:rPr>
          <w:rStyle w:val="spellingerror"/>
        </w:rPr>
        <w:t>vaminosyror</w:t>
      </w:r>
      <w:proofErr w:type="spellEnd"/>
      <w:r>
        <w:rPr>
          <w:rStyle w:val="normaltextrun"/>
        </w:rPr>
        <w:t>/total parenteral nutrition ska det nämnas i informationsrutan på remissen.</w:t>
      </w:r>
      <w:r>
        <w:rPr>
          <w:rStyle w:val="eop"/>
        </w:rPr>
        <w:t> </w:t>
      </w:r>
    </w:p>
    <w:p w14:paraId="0F7EA237" w14:textId="77777777" w:rsidR="00B43F92" w:rsidRDefault="00B43F92" w:rsidP="003A1894">
      <w:pPr>
        <w:pStyle w:val="Punktlista"/>
        <w:rPr>
          <w:rFonts w:ascii="Segoe UI" w:hAnsi="Segoe UI" w:cs="Segoe UI"/>
          <w:sz w:val="18"/>
          <w:szCs w:val="18"/>
        </w:rPr>
      </w:pPr>
      <w:r>
        <w:rPr>
          <w:rStyle w:val="normaltextrun"/>
        </w:rPr>
        <w:t xml:space="preserve">Vid blodbyte ska PKU tas före blodbytet oavsett ålder och dokumenteras på remissen samt i patientens journal. Sedan </w:t>
      </w:r>
      <w:r>
        <w:rPr>
          <w:rStyle w:val="normaltextrun"/>
        </w:rPr>
        <w:lastRenderedPageBreak/>
        <w:t>upprepas provtagningen vid ”rätt” ålder och remisserna ska märkas ”före” och ”efter” blodbyte.</w:t>
      </w:r>
      <w:r>
        <w:rPr>
          <w:rStyle w:val="eop"/>
        </w:rPr>
        <w:t> </w:t>
      </w:r>
    </w:p>
    <w:p w14:paraId="0821D9FF" w14:textId="560D36CB" w:rsidR="00B43F92" w:rsidRDefault="00B43F92" w:rsidP="003A1894">
      <w:pPr>
        <w:pStyle w:val="Punktlista"/>
        <w:rPr>
          <w:rFonts w:ascii="Segoe UI" w:hAnsi="Segoe UI" w:cs="Segoe UI"/>
          <w:sz w:val="18"/>
          <w:szCs w:val="18"/>
        </w:rPr>
      </w:pPr>
      <w:r>
        <w:rPr>
          <w:rStyle w:val="normaltextrun"/>
        </w:rPr>
        <w:t>Vid PKU-larm eller om man av annan anledning kräver omprov, ska remissen märkas med ”prov nr 2” och anledningen till omprovet ska dokumenteras på remissen samt i patientens journal.</w:t>
      </w:r>
      <w:r>
        <w:rPr>
          <w:rStyle w:val="eop"/>
        </w:rPr>
        <w:t> </w:t>
      </w:r>
    </w:p>
    <w:p w14:paraId="15B4C017" w14:textId="77777777" w:rsidR="00B43F92" w:rsidRDefault="00B43F92" w:rsidP="003A1894">
      <w:pPr>
        <w:pStyle w:val="Punktlista"/>
        <w:rPr>
          <w:rFonts w:ascii="Segoe UI" w:hAnsi="Segoe UI" w:cs="Segoe UI"/>
          <w:sz w:val="18"/>
          <w:szCs w:val="18"/>
        </w:rPr>
      </w:pPr>
      <w:r>
        <w:rPr>
          <w:rStyle w:val="normaltextrun"/>
        </w:rPr>
        <w:t>Låt provet torka liggande.</w:t>
      </w:r>
      <w:r>
        <w:rPr>
          <w:rStyle w:val="eop"/>
        </w:rPr>
        <w:t> </w:t>
      </w:r>
    </w:p>
    <w:p w14:paraId="5239EB86" w14:textId="022B7999" w:rsidR="00B43F92" w:rsidRDefault="00B43F92" w:rsidP="003A1894">
      <w:pPr>
        <w:pStyle w:val="Punktlista"/>
        <w:rPr>
          <w:rFonts w:ascii="Segoe UI" w:hAnsi="Segoe UI" w:cs="Segoe UI"/>
          <w:sz w:val="18"/>
          <w:szCs w:val="18"/>
        </w:rPr>
      </w:pPr>
      <w:r>
        <w:rPr>
          <w:rStyle w:val="normaltextrun"/>
        </w:rPr>
        <w:t>Registrera provtagningen och remissnummer i FV2 samt i patientens journal (utskrivningsplanering) och sätt remissen i klämman märkt ”registrerat”.</w:t>
      </w:r>
      <w:r>
        <w:rPr>
          <w:rStyle w:val="eop"/>
        </w:rPr>
        <w:t> </w:t>
      </w:r>
    </w:p>
    <w:p w14:paraId="130D643A" w14:textId="77777777" w:rsidR="00B43F92" w:rsidRPr="00454D94" w:rsidRDefault="00B43F92" w:rsidP="003A1894">
      <w:pPr>
        <w:pStyle w:val="Punktlista"/>
        <w:rPr>
          <w:rFonts w:ascii="Segoe UI" w:hAnsi="Segoe UI" w:cs="Segoe UI"/>
          <w:sz w:val="18"/>
          <w:szCs w:val="18"/>
        </w:rPr>
      </w:pPr>
      <w:r w:rsidRPr="00454D94">
        <w:rPr>
          <w:rStyle w:val="normaltextrun"/>
        </w:rPr>
        <w:t>Om patienten är född på annat sjukhus kontaktas förlossningen på aktuellt sjukhus för registrering i FV2.</w:t>
      </w:r>
      <w:r w:rsidRPr="00454D94">
        <w:rPr>
          <w:rStyle w:val="eop"/>
        </w:rPr>
        <w:t> </w:t>
      </w:r>
    </w:p>
    <w:p w14:paraId="03CAB1CE" w14:textId="77777777" w:rsidR="00B43F92" w:rsidRDefault="00B43F92" w:rsidP="003A1894">
      <w:pPr>
        <w:pStyle w:val="Punktlista"/>
        <w:rPr>
          <w:rFonts w:ascii="Segoe UI" w:hAnsi="Segoe UI" w:cs="Segoe UI"/>
          <w:sz w:val="18"/>
          <w:szCs w:val="18"/>
        </w:rPr>
      </w:pPr>
      <w:r>
        <w:rPr>
          <w:rStyle w:val="normaltextrun"/>
        </w:rPr>
        <w:t>Vid blodsmitta ska remissen märkas med sådan etikett och remissen läggs i plastpåse som också märks ”blodsmitta”. Skickas sedan i vanligt kuvert. </w:t>
      </w:r>
      <w:r>
        <w:rPr>
          <w:rStyle w:val="eop"/>
        </w:rPr>
        <w:t> </w:t>
      </w:r>
    </w:p>
    <w:p w14:paraId="1213F02C" w14:textId="77777777" w:rsidR="00B43F92" w:rsidRDefault="00B43F92" w:rsidP="003A1894">
      <w:pPr>
        <w:pStyle w:val="Punktlista"/>
        <w:rPr>
          <w:rFonts w:ascii="Segoe UI" w:hAnsi="Segoe UI" w:cs="Segoe UI"/>
          <w:sz w:val="18"/>
          <w:szCs w:val="18"/>
        </w:rPr>
      </w:pPr>
      <w:r>
        <w:rPr>
          <w:rStyle w:val="normaltextrun"/>
        </w:rPr>
        <w:t>Provet skickas i vitt blankt kuvert, adressetikett finns att klistra på.</w:t>
      </w:r>
      <w:r>
        <w:rPr>
          <w:rStyle w:val="eop"/>
        </w:rPr>
        <w:t> </w:t>
      </w:r>
    </w:p>
    <w:p w14:paraId="21F194A3" w14:textId="77777777" w:rsidR="00B43F92" w:rsidRDefault="00B43F92" w:rsidP="003A1894">
      <w:pPr>
        <w:pStyle w:val="Punktlista"/>
        <w:rPr>
          <w:rFonts w:ascii="Segoe UI" w:hAnsi="Segoe UI" w:cs="Segoe UI"/>
          <w:sz w:val="18"/>
          <w:szCs w:val="18"/>
        </w:rPr>
      </w:pPr>
      <w:r>
        <w:rPr>
          <w:rStyle w:val="normaltextrun"/>
        </w:rPr>
        <w:t>Provet bör skickas samma dag för att snabbare nå PKU-lab.</w:t>
      </w:r>
      <w:r>
        <w:rPr>
          <w:rStyle w:val="eop"/>
        </w:rPr>
        <w:t> </w:t>
      </w:r>
    </w:p>
    <w:p w14:paraId="6C0995C8" w14:textId="2A9A54CB" w:rsidR="00B43F92" w:rsidRDefault="00B43F92" w:rsidP="00B43F92">
      <w:pPr>
        <w:rPr>
          <w:rFonts w:ascii="Segoe UI" w:hAnsi="Segoe UI" w:cs="Segoe UI"/>
          <w:sz w:val="18"/>
          <w:szCs w:val="18"/>
        </w:rPr>
      </w:pPr>
      <w:r>
        <w:rPr>
          <w:rStyle w:val="eop"/>
        </w:rPr>
        <w:t> </w:t>
      </w:r>
      <w:r>
        <w:rPr>
          <w:rStyle w:val="normaltextrun"/>
        </w:rPr>
        <w:t>För övrig information om provtagningen, sjukdomar </w:t>
      </w:r>
      <w:proofErr w:type="gramStart"/>
      <w:r>
        <w:rPr>
          <w:rStyle w:val="normaltextrun"/>
        </w:rPr>
        <w:t>m </w:t>
      </w:r>
      <w:proofErr w:type="spellStart"/>
      <w:r>
        <w:rPr>
          <w:rStyle w:val="spellingerror"/>
        </w:rPr>
        <w:t>m</w:t>
      </w:r>
      <w:proofErr w:type="spellEnd"/>
      <w:proofErr w:type="gramEnd"/>
      <w:r>
        <w:rPr>
          <w:rStyle w:val="normaltextrun"/>
        </w:rPr>
        <w:t>, gå in på hemsidan </w:t>
      </w:r>
      <w:hyperlink r:id="rId17" w:tgtFrame="_blank" w:history="1">
        <w:r>
          <w:rPr>
            <w:rStyle w:val="normaltextrun"/>
            <w:color w:val="0000FF"/>
            <w:u w:val="single"/>
          </w:rPr>
          <w:t>www.karolinska.se/PKU</w:t>
        </w:r>
      </w:hyperlink>
      <w:r>
        <w:rPr>
          <w:rStyle w:val="normaltextrun"/>
        </w:rPr>
        <w:t>.</w:t>
      </w:r>
      <w:r>
        <w:rPr>
          <w:rStyle w:val="eop"/>
        </w:rPr>
        <w:t> </w:t>
      </w:r>
    </w:p>
    <w:p w14:paraId="46C41909" w14:textId="77777777" w:rsidR="00B43F92" w:rsidRPr="007515A0" w:rsidRDefault="00B43F92" w:rsidP="007515A0">
      <w:pPr>
        <w:pStyle w:val="Rubrik2"/>
      </w:pPr>
      <w:r w:rsidRPr="007515A0">
        <w:rPr>
          <w:rStyle w:val="normaltextrun"/>
        </w:rPr>
        <w:t>Uppföljning</w:t>
      </w:r>
      <w:r w:rsidRPr="007515A0">
        <w:rPr>
          <w:rStyle w:val="eop"/>
        </w:rPr>
        <w:t> </w:t>
      </w:r>
    </w:p>
    <w:p w14:paraId="6C014004" w14:textId="77777777" w:rsidR="00B43F92" w:rsidRDefault="00B43F92" w:rsidP="00653597">
      <w:pPr>
        <w:rPr>
          <w:rFonts w:ascii="Segoe UI" w:hAnsi="Segoe UI" w:cs="Segoe UI"/>
          <w:sz w:val="18"/>
          <w:szCs w:val="18"/>
        </w:rPr>
      </w:pPr>
      <w:r>
        <w:rPr>
          <w:rStyle w:val="normaltextrun"/>
        </w:rPr>
        <w:t>Eventuella avvikelser följs upp och åtgärdas av dokumentationsansvarig.</w:t>
      </w:r>
      <w:r>
        <w:rPr>
          <w:rStyle w:val="eop"/>
        </w:rPr>
        <w:t> </w:t>
      </w:r>
    </w:p>
    <w:p w14:paraId="5C4CB140" w14:textId="77777777" w:rsidR="00B43F92" w:rsidRPr="007515A0" w:rsidRDefault="00B43F92" w:rsidP="007515A0">
      <w:pPr>
        <w:pStyle w:val="Rubrik2"/>
      </w:pPr>
      <w:r w:rsidRPr="007515A0">
        <w:rPr>
          <w:rStyle w:val="normaltextrun"/>
        </w:rPr>
        <w:t>Referens-/länkförteckning</w:t>
      </w:r>
      <w:r w:rsidRPr="007515A0">
        <w:rPr>
          <w:rStyle w:val="eop"/>
        </w:rPr>
        <w:t> </w:t>
      </w:r>
    </w:p>
    <w:p w14:paraId="0538DE16" w14:textId="77777777" w:rsidR="00B43F92" w:rsidRDefault="00B43F92" w:rsidP="00653597">
      <w:pPr>
        <w:rPr>
          <w:rFonts w:ascii="Segoe UI" w:hAnsi="Segoe UI" w:cs="Segoe UI"/>
          <w:sz w:val="18"/>
          <w:szCs w:val="18"/>
        </w:rPr>
      </w:pPr>
      <w:r>
        <w:rPr>
          <w:rStyle w:val="normaltextrun"/>
        </w:rPr>
        <w:t>Karolinska universitetssjukhuset</w:t>
      </w:r>
      <w:r>
        <w:rPr>
          <w:rStyle w:val="scxw101654342"/>
        </w:rPr>
        <w:t> </w:t>
      </w:r>
      <w:r>
        <w:br/>
      </w:r>
      <w:hyperlink r:id="rId18" w:tgtFrame="_blank" w:history="1">
        <w:r>
          <w:rPr>
            <w:rStyle w:val="normaltextrun"/>
            <w:color w:val="0000FF"/>
            <w:u w:val="single"/>
          </w:rPr>
          <w:t>www.karolinska.se</w:t>
        </w:r>
      </w:hyperlink>
      <w:r>
        <w:rPr>
          <w:rStyle w:val="normaltextrun"/>
        </w:rPr>
        <w:t> under rubrik PKU</w:t>
      </w:r>
      <w:r>
        <w:rPr>
          <w:rStyle w:val="eop"/>
        </w:rPr>
        <w:t> </w:t>
      </w:r>
    </w:p>
    <w:p w14:paraId="71ACB2CD" w14:textId="77777777" w:rsidR="00B43F92" w:rsidRDefault="00B43F92" w:rsidP="00B43F92">
      <w:pPr>
        <w:pStyle w:val="paragraph"/>
        <w:spacing w:before="0" w:beforeAutospacing="0" w:after="0" w:afterAutospacing="0"/>
        <w:ind w:left="2670" w:firstLine="8430"/>
        <w:textAlignment w:val="baseline"/>
        <w:rPr>
          <w:rFonts w:ascii="Segoe UI" w:hAnsi="Segoe UI" w:cs="Segoe UI"/>
          <w:sz w:val="18"/>
          <w:szCs w:val="18"/>
        </w:rPr>
      </w:pPr>
      <w:r>
        <w:rPr>
          <w:rStyle w:val="eop"/>
        </w:rPr>
        <w:t> </w:t>
      </w:r>
    </w:p>
    <w:p w14:paraId="09546740" w14:textId="77777777" w:rsidR="00B43F92" w:rsidRDefault="00B43F92" w:rsidP="00B43F92">
      <w:pPr>
        <w:pStyle w:val="paragraph"/>
        <w:spacing w:before="0" w:beforeAutospacing="0" w:after="0" w:afterAutospacing="0"/>
        <w:textAlignment w:val="baseline"/>
        <w:rPr>
          <w:rFonts w:ascii="Segoe UI" w:hAnsi="Segoe UI" w:cs="Segoe UI"/>
          <w:sz w:val="18"/>
          <w:szCs w:val="18"/>
        </w:rPr>
      </w:pPr>
      <w:r>
        <w:rPr>
          <w:rStyle w:val="eop"/>
        </w:rPr>
        <w:t> </w:t>
      </w:r>
    </w:p>
    <w:p w14:paraId="799B09CE" w14:textId="77777777" w:rsidR="00FD6569" w:rsidRPr="00FD6569" w:rsidRDefault="00FD6569" w:rsidP="00FD6569">
      <w:pPr>
        <w:tabs>
          <w:tab w:val="left" w:pos="8431"/>
        </w:tabs>
        <w:overflowPunct w:val="0"/>
        <w:autoSpaceDE w:val="0"/>
        <w:autoSpaceDN w:val="0"/>
        <w:adjustRightInd w:val="0"/>
        <w:spacing w:after="160" w:line="240" w:lineRule="auto"/>
        <w:ind w:left="2676" w:right="0"/>
        <w:textAlignment w:val="baseline"/>
        <w:rPr>
          <w:szCs w:val="20"/>
        </w:rPr>
      </w:pPr>
      <w:r w:rsidRPr="00FD6569">
        <w:rPr>
          <w:szCs w:val="20"/>
        </w:rPr>
        <w:tab/>
      </w:r>
    </w:p>
    <w:bookmarkEnd w:id="0"/>
    <w:p w14:paraId="76B9F95B" w14:textId="24513497" w:rsidR="00536A5A" w:rsidRPr="00536A5A" w:rsidRDefault="00536A5A" w:rsidP="00536A5A">
      <w:pPr>
        <w:spacing w:after="0" w:line="240" w:lineRule="auto"/>
        <w:ind w:left="0" w:right="0"/>
      </w:pPr>
    </w:p>
    <w:sectPr w:rsidR="00536A5A" w:rsidRPr="00536A5A" w:rsidSect="00FD656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035A4" w14:textId="77777777" w:rsidR="00691AE6" w:rsidRDefault="00691AE6">
      <w:r>
        <w:separator/>
      </w:r>
    </w:p>
  </w:endnote>
  <w:endnote w:type="continuationSeparator" w:id="0">
    <w:p w14:paraId="604F7FAD" w14:textId="77777777" w:rsidR="00691AE6" w:rsidRDefault="00691AE6">
      <w:r>
        <w:continuationSeparator/>
      </w:r>
    </w:p>
  </w:endnote>
  <w:endnote w:type="continuationNotice" w:id="1">
    <w:p w14:paraId="4D7ACC52" w14:textId="77777777" w:rsidR="00691AE6" w:rsidRDefault="00691A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AE05D" w14:textId="77777777" w:rsidR="00691AE6" w:rsidRDefault="00691AE6"/>
  </w:footnote>
  <w:footnote w:type="continuationSeparator" w:id="0">
    <w:p w14:paraId="23CA1C91" w14:textId="77777777" w:rsidR="00691AE6" w:rsidRDefault="00691AE6">
      <w:r>
        <w:continuationSeparator/>
      </w:r>
    </w:p>
  </w:footnote>
  <w:footnote w:type="continuationNotice" w:id="1">
    <w:p w14:paraId="4BA88946" w14:textId="77777777" w:rsidR="00691AE6" w:rsidRDefault="00691A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22727217">
    <w:abstractNumId w:val="17"/>
  </w:num>
  <w:num w:numId="2" w16cid:durableId="577516453">
    <w:abstractNumId w:val="14"/>
  </w:num>
  <w:num w:numId="3" w16cid:durableId="848447884">
    <w:abstractNumId w:val="0"/>
  </w:num>
  <w:num w:numId="4" w16cid:durableId="21253463">
    <w:abstractNumId w:val="6"/>
  </w:num>
  <w:num w:numId="5" w16cid:durableId="2130515275">
    <w:abstractNumId w:val="15"/>
  </w:num>
  <w:num w:numId="6" w16cid:durableId="1463039488">
    <w:abstractNumId w:val="2"/>
  </w:num>
  <w:num w:numId="7" w16cid:durableId="1331327417">
    <w:abstractNumId w:val="11"/>
  </w:num>
  <w:num w:numId="8" w16cid:durableId="1222985020">
    <w:abstractNumId w:val="8"/>
  </w:num>
  <w:num w:numId="9" w16cid:durableId="1938713548">
    <w:abstractNumId w:val="1"/>
  </w:num>
  <w:num w:numId="10" w16cid:durableId="956642901">
    <w:abstractNumId w:val="1"/>
  </w:num>
  <w:num w:numId="11" w16cid:durableId="679812934">
    <w:abstractNumId w:val="3"/>
  </w:num>
  <w:num w:numId="12" w16cid:durableId="771322463">
    <w:abstractNumId w:val="4"/>
  </w:num>
  <w:num w:numId="13" w16cid:durableId="232354712">
    <w:abstractNumId w:val="13"/>
  </w:num>
  <w:num w:numId="14" w16cid:durableId="185411682">
    <w:abstractNumId w:val="9"/>
  </w:num>
  <w:num w:numId="15" w16cid:durableId="720594812">
    <w:abstractNumId w:val="7"/>
  </w:num>
  <w:num w:numId="16" w16cid:durableId="1961106599">
    <w:abstractNumId w:val="12"/>
  </w:num>
  <w:num w:numId="17" w16cid:durableId="2081098535">
    <w:abstractNumId w:val="5"/>
  </w:num>
  <w:num w:numId="18" w16cid:durableId="531917200">
    <w:abstractNumId w:val="10"/>
  </w:num>
  <w:num w:numId="19" w16cid:durableId="59764269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10A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1894"/>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4D94"/>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226"/>
    <w:rsid w:val="005E02B3"/>
    <w:rsid w:val="005E1E24"/>
    <w:rsid w:val="0060596B"/>
    <w:rsid w:val="00606D97"/>
    <w:rsid w:val="00614E64"/>
    <w:rsid w:val="00617710"/>
    <w:rsid w:val="00617EE6"/>
    <w:rsid w:val="0062184C"/>
    <w:rsid w:val="00623724"/>
    <w:rsid w:val="00627BEA"/>
    <w:rsid w:val="006319DB"/>
    <w:rsid w:val="00653597"/>
    <w:rsid w:val="0065595B"/>
    <w:rsid w:val="00660269"/>
    <w:rsid w:val="00665F89"/>
    <w:rsid w:val="00673C92"/>
    <w:rsid w:val="006753EC"/>
    <w:rsid w:val="00691AE6"/>
    <w:rsid w:val="006A047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5A0"/>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3F92"/>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0BBD"/>
    <w:rsid w:val="00FB2F0F"/>
    <w:rsid w:val="00FB5086"/>
    <w:rsid w:val="00FB5411"/>
    <w:rsid w:val="00FB6392"/>
    <w:rsid w:val="00FD3C70"/>
    <w:rsid w:val="00FD6569"/>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D656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D656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D6569"/>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FD6569"/>
    <w:rPr>
      <w:rFonts w:asciiTheme="majorHAnsi" w:eastAsiaTheme="majorEastAsia" w:hAnsiTheme="majorHAnsi" w:cstheme="majorBidi"/>
      <w:i/>
      <w:iCs/>
      <w:color w:val="272727" w:themeColor="text1" w:themeTint="D8"/>
      <w:sz w:val="21"/>
      <w:szCs w:val="21"/>
    </w:rPr>
  </w:style>
  <w:style w:type="paragraph" w:customStyle="1" w:styleId="paragraph">
    <w:name w:val="paragraph"/>
    <w:basedOn w:val="Normal"/>
    <w:rsid w:val="00B43F92"/>
    <w:pPr>
      <w:spacing w:before="100" w:beforeAutospacing="1" w:after="100" w:afterAutospacing="1" w:line="240" w:lineRule="auto"/>
      <w:ind w:left="0" w:right="0"/>
    </w:pPr>
  </w:style>
  <w:style w:type="character" w:customStyle="1" w:styleId="normaltextrun">
    <w:name w:val="normaltextrun"/>
    <w:basedOn w:val="Standardstycketeckensnitt"/>
    <w:rsid w:val="00B43F92"/>
  </w:style>
  <w:style w:type="character" w:customStyle="1" w:styleId="eop">
    <w:name w:val="eop"/>
    <w:basedOn w:val="Standardstycketeckensnitt"/>
    <w:rsid w:val="00B43F92"/>
  </w:style>
  <w:style w:type="character" w:customStyle="1" w:styleId="scxw101654342">
    <w:name w:val="scxw101654342"/>
    <w:basedOn w:val="Standardstycketeckensnitt"/>
    <w:rsid w:val="00B43F92"/>
  </w:style>
  <w:style w:type="character" w:customStyle="1" w:styleId="spellingerror">
    <w:name w:val="spellingerror"/>
    <w:basedOn w:val="Standardstycketeckensnitt"/>
    <w:rsid w:val="00B43F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66925238">
      <w:bodyDiv w:val="1"/>
      <w:marLeft w:val="0"/>
      <w:marRight w:val="0"/>
      <w:marTop w:val="0"/>
      <w:marBottom w:val="0"/>
      <w:divBdr>
        <w:top w:val="none" w:sz="0" w:space="0" w:color="auto"/>
        <w:left w:val="none" w:sz="0" w:space="0" w:color="auto"/>
        <w:bottom w:val="none" w:sz="0" w:space="0" w:color="auto"/>
        <w:right w:val="none" w:sz="0" w:space="0" w:color="auto"/>
      </w:divBdr>
      <w:divsChild>
        <w:div w:id="445738846">
          <w:marLeft w:val="0"/>
          <w:marRight w:val="0"/>
          <w:marTop w:val="0"/>
          <w:marBottom w:val="0"/>
          <w:divBdr>
            <w:top w:val="none" w:sz="0" w:space="0" w:color="auto"/>
            <w:left w:val="none" w:sz="0" w:space="0" w:color="auto"/>
            <w:bottom w:val="none" w:sz="0" w:space="0" w:color="auto"/>
            <w:right w:val="none" w:sz="0" w:space="0" w:color="auto"/>
          </w:divBdr>
        </w:div>
        <w:div w:id="328020606">
          <w:marLeft w:val="0"/>
          <w:marRight w:val="0"/>
          <w:marTop w:val="0"/>
          <w:marBottom w:val="0"/>
          <w:divBdr>
            <w:top w:val="none" w:sz="0" w:space="0" w:color="auto"/>
            <w:left w:val="none" w:sz="0" w:space="0" w:color="auto"/>
            <w:bottom w:val="none" w:sz="0" w:space="0" w:color="auto"/>
            <w:right w:val="none" w:sz="0" w:space="0" w:color="auto"/>
          </w:divBdr>
        </w:div>
        <w:div w:id="501285783">
          <w:marLeft w:val="0"/>
          <w:marRight w:val="0"/>
          <w:marTop w:val="0"/>
          <w:marBottom w:val="0"/>
          <w:divBdr>
            <w:top w:val="none" w:sz="0" w:space="0" w:color="auto"/>
            <w:left w:val="none" w:sz="0" w:space="0" w:color="auto"/>
            <w:bottom w:val="none" w:sz="0" w:space="0" w:color="auto"/>
            <w:right w:val="none" w:sz="0" w:space="0" w:color="auto"/>
          </w:divBdr>
        </w:div>
        <w:div w:id="1054037689">
          <w:marLeft w:val="0"/>
          <w:marRight w:val="0"/>
          <w:marTop w:val="0"/>
          <w:marBottom w:val="0"/>
          <w:divBdr>
            <w:top w:val="none" w:sz="0" w:space="0" w:color="auto"/>
            <w:left w:val="none" w:sz="0" w:space="0" w:color="auto"/>
            <w:bottom w:val="none" w:sz="0" w:space="0" w:color="auto"/>
            <w:right w:val="none" w:sz="0" w:space="0" w:color="auto"/>
          </w:divBdr>
        </w:div>
        <w:div w:id="173809785">
          <w:marLeft w:val="0"/>
          <w:marRight w:val="0"/>
          <w:marTop w:val="0"/>
          <w:marBottom w:val="0"/>
          <w:divBdr>
            <w:top w:val="none" w:sz="0" w:space="0" w:color="auto"/>
            <w:left w:val="none" w:sz="0" w:space="0" w:color="auto"/>
            <w:bottom w:val="none" w:sz="0" w:space="0" w:color="auto"/>
            <w:right w:val="none" w:sz="0" w:space="0" w:color="auto"/>
          </w:divBdr>
        </w:div>
        <w:div w:id="1580093284">
          <w:marLeft w:val="0"/>
          <w:marRight w:val="0"/>
          <w:marTop w:val="0"/>
          <w:marBottom w:val="0"/>
          <w:divBdr>
            <w:top w:val="none" w:sz="0" w:space="0" w:color="auto"/>
            <w:left w:val="none" w:sz="0" w:space="0" w:color="auto"/>
            <w:bottom w:val="none" w:sz="0" w:space="0" w:color="auto"/>
            <w:right w:val="none" w:sz="0" w:space="0" w:color="auto"/>
          </w:divBdr>
        </w:div>
        <w:div w:id="1451365119">
          <w:marLeft w:val="0"/>
          <w:marRight w:val="0"/>
          <w:marTop w:val="0"/>
          <w:marBottom w:val="0"/>
          <w:divBdr>
            <w:top w:val="none" w:sz="0" w:space="0" w:color="auto"/>
            <w:left w:val="none" w:sz="0" w:space="0" w:color="auto"/>
            <w:bottom w:val="none" w:sz="0" w:space="0" w:color="auto"/>
            <w:right w:val="none" w:sz="0" w:space="0" w:color="auto"/>
          </w:divBdr>
        </w:div>
        <w:div w:id="1345590421">
          <w:marLeft w:val="0"/>
          <w:marRight w:val="0"/>
          <w:marTop w:val="0"/>
          <w:marBottom w:val="0"/>
          <w:divBdr>
            <w:top w:val="none" w:sz="0" w:space="0" w:color="auto"/>
            <w:left w:val="none" w:sz="0" w:space="0" w:color="auto"/>
            <w:bottom w:val="none" w:sz="0" w:space="0" w:color="auto"/>
            <w:right w:val="none" w:sz="0" w:space="0" w:color="auto"/>
          </w:divBdr>
        </w:div>
        <w:div w:id="559751927">
          <w:marLeft w:val="0"/>
          <w:marRight w:val="0"/>
          <w:marTop w:val="0"/>
          <w:marBottom w:val="0"/>
          <w:divBdr>
            <w:top w:val="none" w:sz="0" w:space="0" w:color="auto"/>
            <w:left w:val="none" w:sz="0" w:space="0" w:color="auto"/>
            <w:bottom w:val="none" w:sz="0" w:space="0" w:color="auto"/>
            <w:right w:val="none" w:sz="0" w:space="0" w:color="auto"/>
          </w:divBdr>
        </w:div>
        <w:div w:id="1564220894">
          <w:marLeft w:val="0"/>
          <w:marRight w:val="0"/>
          <w:marTop w:val="0"/>
          <w:marBottom w:val="0"/>
          <w:divBdr>
            <w:top w:val="none" w:sz="0" w:space="0" w:color="auto"/>
            <w:left w:val="none" w:sz="0" w:space="0" w:color="auto"/>
            <w:bottom w:val="none" w:sz="0" w:space="0" w:color="auto"/>
            <w:right w:val="none" w:sz="0" w:space="0" w:color="auto"/>
          </w:divBdr>
        </w:div>
        <w:div w:id="1760711775">
          <w:marLeft w:val="0"/>
          <w:marRight w:val="0"/>
          <w:marTop w:val="0"/>
          <w:marBottom w:val="0"/>
          <w:divBdr>
            <w:top w:val="none" w:sz="0" w:space="0" w:color="auto"/>
            <w:left w:val="none" w:sz="0" w:space="0" w:color="auto"/>
            <w:bottom w:val="none" w:sz="0" w:space="0" w:color="auto"/>
            <w:right w:val="none" w:sz="0" w:space="0" w:color="auto"/>
          </w:divBdr>
        </w:div>
        <w:div w:id="1508668129">
          <w:marLeft w:val="0"/>
          <w:marRight w:val="0"/>
          <w:marTop w:val="0"/>
          <w:marBottom w:val="0"/>
          <w:divBdr>
            <w:top w:val="none" w:sz="0" w:space="0" w:color="auto"/>
            <w:left w:val="none" w:sz="0" w:space="0" w:color="auto"/>
            <w:bottom w:val="none" w:sz="0" w:space="0" w:color="auto"/>
            <w:right w:val="none" w:sz="0" w:space="0" w:color="auto"/>
          </w:divBdr>
        </w:div>
        <w:div w:id="1494104731">
          <w:marLeft w:val="0"/>
          <w:marRight w:val="0"/>
          <w:marTop w:val="0"/>
          <w:marBottom w:val="0"/>
          <w:divBdr>
            <w:top w:val="none" w:sz="0" w:space="0" w:color="auto"/>
            <w:left w:val="none" w:sz="0" w:space="0" w:color="auto"/>
            <w:bottom w:val="none" w:sz="0" w:space="0" w:color="auto"/>
            <w:right w:val="none" w:sz="0" w:space="0" w:color="auto"/>
          </w:divBdr>
        </w:div>
        <w:div w:id="1547839665">
          <w:marLeft w:val="0"/>
          <w:marRight w:val="0"/>
          <w:marTop w:val="0"/>
          <w:marBottom w:val="0"/>
          <w:divBdr>
            <w:top w:val="none" w:sz="0" w:space="0" w:color="auto"/>
            <w:left w:val="none" w:sz="0" w:space="0" w:color="auto"/>
            <w:bottom w:val="none" w:sz="0" w:space="0" w:color="auto"/>
            <w:right w:val="none" w:sz="0" w:space="0" w:color="auto"/>
          </w:divBdr>
        </w:div>
        <w:div w:id="849640062">
          <w:marLeft w:val="0"/>
          <w:marRight w:val="0"/>
          <w:marTop w:val="0"/>
          <w:marBottom w:val="0"/>
          <w:divBdr>
            <w:top w:val="none" w:sz="0" w:space="0" w:color="auto"/>
            <w:left w:val="none" w:sz="0" w:space="0" w:color="auto"/>
            <w:bottom w:val="none" w:sz="0" w:space="0" w:color="auto"/>
            <w:right w:val="none" w:sz="0" w:space="0" w:color="auto"/>
          </w:divBdr>
        </w:div>
        <w:div w:id="1674719556">
          <w:marLeft w:val="0"/>
          <w:marRight w:val="0"/>
          <w:marTop w:val="0"/>
          <w:marBottom w:val="0"/>
          <w:divBdr>
            <w:top w:val="none" w:sz="0" w:space="0" w:color="auto"/>
            <w:left w:val="none" w:sz="0" w:space="0" w:color="auto"/>
            <w:bottom w:val="none" w:sz="0" w:space="0" w:color="auto"/>
            <w:right w:val="none" w:sz="0" w:space="0" w:color="auto"/>
          </w:divBdr>
        </w:div>
        <w:div w:id="584076149">
          <w:marLeft w:val="0"/>
          <w:marRight w:val="0"/>
          <w:marTop w:val="0"/>
          <w:marBottom w:val="0"/>
          <w:divBdr>
            <w:top w:val="none" w:sz="0" w:space="0" w:color="auto"/>
            <w:left w:val="none" w:sz="0" w:space="0" w:color="auto"/>
            <w:bottom w:val="none" w:sz="0" w:space="0" w:color="auto"/>
            <w:right w:val="none" w:sz="0" w:space="0" w:color="auto"/>
          </w:divBdr>
        </w:div>
        <w:div w:id="1893036061">
          <w:marLeft w:val="0"/>
          <w:marRight w:val="0"/>
          <w:marTop w:val="0"/>
          <w:marBottom w:val="0"/>
          <w:divBdr>
            <w:top w:val="none" w:sz="0" w:space="0" w:color="auto"/>
            <w:left w:val="none" w:sz="0" w:space="0" w:color="auto"/>
            <w:bottom w:val="none" w:sz="0" w:space="0" w:color="auto"/>
            <w:right w:val="none" w:sz="0" w:space="0" w:color="auto"/>
          </w:divBdr>
        </w:div>
        <w:div w:id="841360465">
          <w:marLeft w:val="0"/>
          <w:marRight w:val="0"/>
          <w:marTop w:val="0"/>
          <w:marBottom w:val="0"/>
          <w:divBdr>
            <w:top w:val="none" w:sz="0" w:space="0" w:color="auto"/>
            <w:left w:val="none" w:sz="0" w:space="0" w:color="auto"/>
            <w:bottom w:val="none" w:sz="0" w:space="0" w:color="auto"/>
            <w:right w:val="none" w:sz="0" w:space="0" w:color="auto"/>
          </w:divBdr>
        </w:div>
        <w:div w:id="1098795398">
          <w:marLeft w:val="0"/>
          <w:marRight w:val="0"/>
          <w:marTop w:val="0"/>
          <w:marBottom w:val="0"/>
          <w:divBdr>
            <w:top w:val="none" w:sz="0" w:space="0" w:color="auto"/>
            <w:left w:val="none" w:sz="0" w:space="0" w:color="auto"/>
            <w:bottom w:val="none" w:sz="0" w:space="0" w:color="auto"/>
            <w:right w:val="none" w:sz="0" w:space="0" w:color="auto"/>
          </w:divBdr>
        </w:div>
        <w:div w:id="704136626">
          <w:marLeft w:val="0"/>
          <w:marRight w:val="0"/>
          <w:marTop w:val="0"/>
          <w:marBottom w:val="0"/>
          <w:divBdr>
            <w:top w:val="none" w:sz="0" w:space="0" w:color="auto"/>
            <w:left w:val="none" w:sz="0" w:space="0" w:color="auto"/>
            <w:bottom w:val="none" w:sz="0" w:space="0" w:color="auto"/>
            <w:right w:val="none" w:sz="0" w:space="0" w:color="auto"/>
          </w:divBdr>
        </w:div>
        <w:div w:id="1401750990">
          <w:marLeft w:val="0"/>
          <w:marRight w:val="0"/>
          <w:marTop w:val="0"/>
          <w:marBottom w:val="0"/>
          <w:divBdr>
            <w:top w:val="none" w:sz="0" w:space="0" w:color="auto"/>
            <w:left w:val="none" w:sz="0" w:space="0" w:color="auto"/>
            <w:bottom w:val="none" w:sz="0" w:space="0" w:color="auto"/>
            <w:right w:val="none" w:sz="0" w:space="0" w:color="auto"/>
          </w:divBdr>
        </w:div>
        <w:div w:id="1224218951">
          <w:marLeft w:val="0"/>
          <w:marRight w:val="0"/>
          <w:marTop w:val="0"/>
          <w:marBottom w:val="0"/>
          <w:divBdr>
            <w:top w:val="none" w:sz="0" w:space="0" w:color="auto"/>
            <w:left w:val="none" w:sz="0" w:space="0" w:color="auto"/>
            <w:bottom w:val="none" w:sz="0" w:space="0" w:color="auto"/>
            <w:right w:val="none" w:sz="0" w:space="0" w:color="auto"/>
          </w:divBdr>
        </w:div>
        <w:div w:id="1384718752">
          <w:marLeft w:val="0"/>
          <w:marRight w:val="0"/>
          <w:marTop w:val="0"/>
          <w:marBottom w:val="0"/>
          <w:divBdr>
            <w:top w:val="none" w:sz="0" w:space="0" w:color="auto"/>
            <w:left w:val="none" w:sz="0" w:space="0" w:color="auto"/>
            <w:bottom w:val="none" w:sz="0" w:space="0" w:color="auto"/>
            <w:right w:val="none" w:sz="0" w:space="0" w:color="auto"/>
          </w:divBdr>
        </w:div>
        <w:div w:id="350373432">
          <w:marLeft w:val="0"/>
          <w:marRight w:val="0"/>
          <w:marTop w:val="0"/>
          <w:marBottom w:val="0"/>
          <w:divBdr>
            <w:top w:val="none" w:sz="0" w:space="0" w:color="auto"/>
            <w:left w:val="none" w:sz="0" w:space="0" w:color="auto"/>
            <w:bottom w:val="none" w:sz="0" w:space="0" w:color="auto"/>
            <w:right w:val="none" w:sz="0" w:space="0" w:color="auto"/>
          </w:divBdr>
        </w:div>
        <w:div w:id="2134666434">
          <w:marLeft w:val="0"/>
          <w:marRight w:val="0"/>
          <w:marTop w:val="0"/>
          <w:marBottom w:val="0"/>
          <w:divBdr>
            <w:top w:val="none" w:sz="0" w:space="0" w:color="auto"/>
            <w:left w:val="none" w:sz="0" w:space="0" w:color="auto"/>
            <w:bottom w:val="none" w:sz="0" w:space="0" w:color="auto"/>
            <w:right w:val="none" w:sz="0" w:space="0" w:color="auto"/>
          </w:divBdr>
        </w:div>
        <w:div w:id="1716847966">
          <w:marLeft w:val="0"/>
          <w:marRight w:val="0"/>
          <w:marTop w:val="0"/>
          <w:marBottom w:val="0"/>
          <w:divBdr>
            <w:top w:val="none" w:sz="0" w:space="0" w:color="auto"/>
            <w:left w:val="none" w:sz="0" w:space="0" w:color="auto"/>
            <w:bottom w:val="none" w:sz="0" w:space="0" w:color="auto"/>
            <w:right w:val="none" w:sz="0" w:space="0" w:color="auto"/>
          </w:divBdr>
        </w:div>
        <w:div w:id="2063941282">
          <w:marLeft w:val="0"/>
          <w:marRight w:val="0"/>
          <w:marTop w:val="0"/>
          <w:marBottom w:val="0"/>
          <w:divBdr>
            <w:top w:val="none" w:sz="0" w:space="0" w:color="auto"/>
            <w:left w:val="none" w:sz="0" w:space="0" w:color="auto"/>
            <w:bottom w:val="none" w:sz="0" w:space="0" w:color="auto"/>
            <w:right w:val="none" w:sz="0" w:space="0" w:color="auto"/>
          </w:divBdr>
        </w:div>
        <w:div w:id="1417089224">
          <w:marLeft w:val="0"/>
          <w:marRight w:val="0"/>
          <w:marTop w:val="0"/>
          <w:marBottom w:val="0"/>
          <w:divBdr>
            <w:top w:val="none" w:sz="0" w:space="0" w:color="auto"/>
            <w:left w:val="none" w:sz="0" w:space="0" w:color="auto"/>
            <w:bottom w:val="none" w:sz="0" w:space="0" w:color="auto"/>
            <w:right w:val="none" w:sz="0" w:space="0" w:color="auto"/>
          </w:divBdr>
        </w:div>
        <w:div w:id="1275940312">
          <w:marLeft w:val="0"/>
          <w:marRight w:val="0"/>
          <w:marTop w:val="0"/>
          <w:marBottom w:val="0"/>
          <w:divBdr>
            <w:top w:val="none" w:sz="0" w:space="0" w:color="auto"/>
            <w:left w:val="none" w:sz="0" w:space="0" w:color="auto"/>
            <w:bottom w:val="none" w:sz="0" w:space="0" w:color="auto"/>
            <w:right w:val="none" w:sz="0" w:space="0" w:color="auto"/>
          </w:divBdr>
        </w:div>
        <w:div w:id="1836139696">
          <w:marLeft w:val="0"/>
          <w:marRight w:val="0"/>
          <w:marTop w:val="0"/>
          <w:marBottom w:val="0"/>
          <w:divBdr>
            <w:top w:val="none" w:sz="0" w:space="0" w:color="auto"/>
            <w:left w:val="none" w:sz="0" w:space="0" w:color="auto"/>
            <w:bottom w:val="none" w:sz="0" w:space="0" w:color="auto"/>
            <w:right w:val="none" w:sz="0" w:space="0" w:color="auto"/>
          </w:divBdr>
        </w:div>
        <w:div w:id="721179361">
          <w:marLeft w:val="0"/>
          <w:marRight w:val="0"/>
          <w:marTop w:val="0"/>
          <w:marBottom w:val="0"/>
          <w:divBdr>
            <w:top w:val="none" w:sz="0" w:space="0" w:color="auto"/>
            <w:left w:val="none" w:sz="0" w:space="0" w:color="auto"/>
            <w:bottom w:val="none" w:sz="0" w:space="0" w:color="auto"/>
            <w:right w:val="none" w:sz="0" w:space="0" w:color="auto"/>
          </w:divBdr>
        </w:div>
        <w:div w:id="480314284">
          <w:marLeft w:val="0"/>
          <w:marRight w:val="0"/>
          <w:marTop w:val="0"/>
          <w:marBottom w:val="0"/>
          <w:divBdr>
            <w:top w:val="none" w:sz="0" w:space="0" w:color="auto"/>
            <w:left w:val="none" w:sz="0" w:space="0" w:color="auto"/>
            <w:bottom w:val="none" w:sz="0" w:space="0" w:color="auto"/>
            <w:right w:val="none" w:sz="0" w:space="0" w:color="auto"/>
          </w:divBdr>
        </w:div>
        <w:div w:id="1612275534">
          <w:marLeft w:val="0"/>
          <w:marRight w:val="0"/>
          <w:marTop w:val="0"/>
          <w:marBottom w:val="0"/>
          <w:divBdr>
            <w:top w:val="none" w:sz="0" w:space="0" w:color="auto"/>
            <w:left w:val="none" w:sz="0" w:space="0" w:color="auto"/>
            <w:bottom w:val="none" w:sz="0" w:space="0" w:color="auto"/>
            <w:right w:val="none" w:sz="0" w:space="0" w:color="auto"/>
          </w:divBdr>
        </w:div>
        <w:div w:id="1165244204">
          <w:marLeft w:val="0"/>
          <w:marRight w:val="0"/>
          <w:marTop w:val="0"/>
          <w:marBottom w:val="0"/>
          <w:divBdr>
            <w:top w:val="none" w:sz="0" w:space="0" w:color="auto"/>
            <w:left w:val="none" w:sz="0" w:space="0" w:color="auto"/>
            <w:bottom w:val="none" w:sz="0" w:space="0" w:color="auto"/>
            <w:right w:val="none" w:sz="0" w:space="0" w:color="auto"/>
          </w:divBdr>
        </w:div>
        <w:div w:id="688915545">
          <w:marLeft w:val="0"/>
          <w:marRight w:val="0"/>
          <w:marTop w:val="0"/>
          <w:marBottom w:val="0"/>
          <w:divBdr>
            <w:top w:val="none" w:sz="0" w:space="0" w:color="auto"/>
            <w:left w:val="none" w:sz="0" w:space="0" w:color="auto"/>
            <w:bottom w:val="none" w:sz="0" w:space="0" w:color="auto"/>
            <w:right w:val="none" w:sz="0" w:space="0" w:color="auto"/>
          </w:divBdr>
        </w:div>
        <w:div w:id="1657995566">
          <w:marLeft w:val="0"/>
          <w:marRight w:val="0"/>
          <w:marTop w:val="0"/>
          <w:marBottom w:val="0"/>
          <w:divBdr>
            <w:top w:val="none" w:sz="0" w:space="0" w:color="auto"/>
            <w:left w:val="none" w:sz="0" w:space="0" w:color="auto"/>
            <w:bottom w:val="none" w:sz="0" w:space="0" w:color="auto"/>
            <w:right w:val="none" w:sz="0" w:space="0" w:color="auto"/>
          </w:divBdr>
        </w:div>
        <w:div w:id="1133979972">
          <w:marLeft w:val="0"/>
          <w:marRight w:val="0"/>
          <w:marTop w:val="0"/>
          <w:marBottom w:val="0"/>
          <w:divBdr>
            <w:top w:val="none" w:sz="0" w:space="0" w:color="auto"/>
            <w:left w:val="none" w:sz="0" w:space="0" w:color="auto"/>
            <w:bottom w:val="none" w:sz="0" w:space="0" w:color="auto"/>
            <w:right w:val="none" w:sz="0" w:space="0" w:color="auto"/>
          </w:divBdr>
        </w:div>
      </w:divsChild>
    </w:div>
    <w:div w:id="1071854956">
      <w:bodyDiv w:val="1"/>
      <w:marLeft w:val="0"/>
      <w:marRight w:val="0"/>
      <w:marTop w:val="0"/>
      <w:marBottom w:val="0"/>
      <w:divBdr>
        <w:top w:val="none" w:sz="0" w:space="0" w:color="auto"/>
        <w:left w:val="none" w:sz="0" w:space="0" w:color="auto"/>
        <w:bottom w:val="none" w:sz="0" w:space="0" w:color="auto"/>
        <w:right w:val="none" w:sz="0" w:space="0" w:color="auto"/>
      </w:divBdr>
      <w:divsChild>
        <w:div w:id="1717898175">
          <w:marLeft w:val="0"/>
          <w:marRight w:val="0"/>
          <w:marTop w:val="0"/>
          <w:marBottom w:val="0"/>
          <w:divBdr>
            <w:top w:val="none" w:sz="0" w:space="0" w:color="auto"/>
            <w:left w:val="none" w:sz="0" w:space="0" w:color="auto"/>
            <w:bottom w:val="none" w:sz="0" w:space="0" w:color="auto"/>
            <w:right w:val="none" w:sz="0" w:space="0" w:color="auto"/>
          </w:divBdr>
        </w:div>
        <w:div w:id="591549647">
          <w:marLeft w:val="0"/>
          <w:marRight w:val="0"/>
          <w:marTop w:val="0"/>
          <w:marBottom w:val="0"/>
          <w:divBdr>
            <w:top w:val="none" w:sz="0" w:space="0" w:color="auto"/>
            <w:left w:val="none" w:sz="0" w:space="0" w:color="auto"/>
            <w:bottom w:val="none" w:sz="0" w:space="0" w:color="auto"/>
            <w:right w:val="none" w:sz="0" w:space="0" w:color="auto"/>
          </w:divBdr>
        </w:div>
        <w:div w:id="723602452">
          <w:marLeft w:val="0"/>
          <w:marRight w:val="0"/>
          <w:marTop w:val="0"/>
          <w:marBottom w:val="0"/>
          <w:divBdr>
            <w:top w:val="none" w:sz="0" w:space="0" w:color="auto"/>
            <w:left w:val="none" w:sz="0" w:space="0" w:color="auto"/>
            <w:bottom w:val="none" w:sz="0" w:space="0" w:color="auto"/>
            <w:right w:val="none" w:sz="0" w:space="0" w:color="auto"/>
          </w:divBdr>
        </w:div>
        <w:div w:id="1035885410">
          <w:marLeft w:val="0"/>
          <w:marRight w:val="0"/>
          <w:marTop w:val="0"/>
          <w:marBottom w:val="0"/>
          <w:divBdr>
            <w:top w:val="none" w:sz="0" w:space="0" w:color="auto"/>
            <w:left w:val="none" w:sz="0" w:space="0" w:color="auto"/>
            <w:bottom w:val="none" w:sz="0" w:space="0" w:color="auto"/>
            <w:right w:val="none" w:sz="0" w:space="0" w:color="auto"/>
          </w:divBdr>
        </w:div>
        <w:div w:id="1750030750">
          <w:marLeft w:val="0"/>
          <w:marRight w:val="0"/>
          <w:marTop w:val="0"/>
          <w:marBottom w:val="0"/>
          <w:divBdr>
            <w:top w:val="none" w:sz="0" w:space="0" w:color="auto"/>
            <w:left w:val="none" w:sz="0" w:space="0" w:color="auto"/>
            <w:bottom w:val="none" w:sz="0" w:space="0" w:color="auto"/>
            <w:right w:val="none" w:sz="0" w:space="0" w:color="auto"/>
          </w:divBdr>
        </w:div>
        <w:div w:id="651493475">
          <w:marLeft w:val="0"/>
          <w:marRight w:val="0"/>
          <w:marTop w:val="0"/>
          <w:marBottom w:val="0"/>
          <w:divBdr>
            <w:top w:val="none" w:sz="0" w:space="0" w:color="auto"/>
            <w:left w:val="none" w:sz="0" w:space="0" w:color="auto"/>
            <w:bottom w:val="none" w:sz="0" w:space="0" w:color="auto"/>
            <w:right w:val="none" w:sz="0" w:space="0" w:color="auto"/>
          </w:divBdr>
        </w:div>
        <w:div w:id="1602910272">
          <w:marLeft w:val="0"/>
          <w:marRight w:val="0"/>
          <w:marTop w:val="0"/>
          <w:marBottom w:val="0"/>
          <w:divBdr>
            <w:top w:val="none" w:sz="0" w:space="0" w:color="auto"/>
            <w:left w:val="none" w:sz="0" w:space="0" w:color="auto"/>
            <w:bottom w:val="none" w:sz="0" w:space="0" w:color="auto"/>
            <w:right w:val="none" w:sz="0" w:space="0" w:color="auto"/>
          </w:divBdr>
        </w:div>
        <w:div w:id="1396664861">
          <w:marLeft w:val="0"/>
          <w:marRight w:val="0"/>
          <w:marTop w:val="0"/>
          <w:marBottom w:val="0"/>
          <w:divBdr>
            <w:top w:val="none" w:sz="0" w:space="0" w:color="auto"/>
            <w:left w:val="none" w:sz="0" w:space="0" w:color="auto"/>
            <w:bottom w:val="none" w:sz="0" w:space="0" w:color="auto"/>
            <w:right w:val="none" w:sz="0" w:space="0" w:color="auto"/>
          </w:divBdr>
        </w:div>
        <w:div w:id="1877153382">
          <w:marLeft w:val="0"/>
          <w:marRight w:val="0"/>
          <w:marTop w:val="0"/>
          <w:marBottom w:val="0"/>
          <w:divBdr>
            <w:top w:val="none" w:sz="0" w:space="0" w:color="auto"/>
            <w:left w:val="none" w:sz="0" w:space="0" w:color="auto"/>
            <w:bottom w:val="none" w:sz="0" w:space="0" w:color="auto"/>
            <w:right w:val="none" w:sz="0" w:space="0" w:color="auto"/>
          </w:divBdr>
        </w:div>
        <w:div w:id="1388913439">
          <w:marLeft w:val="0"/>
          <w:marRight w:val="0"/>
          <w:marTop w:val="0"/>
          <w:marBottom w:val="0"/>
          <w:divBdr>
            <w:top w:val="none" w:sz="0" w:space="0" w:color="auto"/>
            <w:left w:val="none" w:sz="0" w:space="0" w:color="auto"/>
            <w:bottom w:val="none" w:sz="0" w:space="0" w:color="auto"/>
            <w:right w:val="none" w:sz="0" w:space="0" w:color="auto"/>
          </w:divBdr>
        </w:div>
        <w:div w:id="1724670774">
          <w:marLeft w:val="0"/>
          <w:marRight w:val="0"/>
          <w:marTop w:val="0"/>
          <w:marBottom w:val="0"/>
          <w:divBdr>
            <w:top w:val="none" w:sz="0" w:space="0" w:color="auto"/>
            <w:left w:val="none" w:sz="0" w:space="0" w:color="auto"/>
            <w:bottom w:val="none" w:sz="0" w:space="0" w:color="auto"/>
            <w:right w:val="none" w:sz="0" w:space="0" w:color="auto"/>
          </w:divBdr>
        </w:div>
        <w:div w:id="743533053">
          <w:marLeft w:val="0"/>
          <w:marRight w:val="0"/>
          <w:marTop w:val="0"/>
          <w:marBottom w:val="0"/>
          <w:divBdr>
            <w:top w:val="none" w:sz="0" w:space="0" w:color="auto"/>
            <w:left w:val="none" w:sz="0" w:space="0" w:color="auto"/>
            <w:bottom w:val="none" w:sz="0" w:space="0" w:color="auto"/>
            <w:right w:val="none" w:sz="0" w:space="0" w:color="auto"/>
          </w:divBdr>
        </w:div>
        <w:div w:id="1186868901">
          <w:marLeft w:val="0"/>
          <w:marRight w:val="0"/>
          <w:marTop w:val="0"/>
          <w:marBottom w:val="0"/>
          <w:divBdr>
            <w:top w:val="none" w:sz="0" w:space="0" w:color="auto"/>
            <w:left w:val="none" w:sz="0" w:space="0" w:color="auto"/>
            <w:bottom w:val="none" w:sz="0" w:space="0" w:color="auto"/>
            <w:right w:val="none" w:sz="0" w:space="0" w:color="auto"/>
          </w:divBdr>
        </w:div>
        <w:div w:id="6907111">
          <w:marLeft w:val="0"/>
          <w:marRight w:val="0"/>
          <w:marTop w:val="0"/>
          <w:marBottom w:val="0"/>
          <w:divBdr>
            <w:top w:val="none" w:sz="0" w:space="0" w:color="auto"/>
            <w:left w:val="none" w:sz="0" w:space="0" w:color="auto"/>
            <w:bottom w:val="none" w:sz="0" w:space="0" w:color="auto"/>
            <w:right w:val="none" w:sz="0" w:space="0" w:color="auto"/>
          </w:divBdr>
        </w:div>
        <w:div w:id="679309557">
          <w:marLeft w:val="0"/>
          <w:marRight w:val="0"/>
          <w:marTop w:val="0"/>
          <w:marBottom w:val="0"/>
          <w:divBdr>
            <w:top w:val="none" w:sz="0" w:space="0" w:color="auto"/>
            <w:left w:val="none" w:sz="0" w:space="0" w:color="auto"/>
            <w:bottom w:val="none" w:sz="0" w:space="0" w:color="auto"/>
            <w:right w:val="none" w:sz="0" w:space="0" w:color="auto"/>
          </w:divBdr>
        </w:div>
        <w:div w:id="2246160">
          <w:marLeft w:val="0"/>
          <w:marRight w:val="0"/>
          <w:marTop w:val="0"/>
          <w:marBottom w:val="0"/>
          <w:divBdr>
            <w:top w:val="none" w:sz="0" w:space="0" w:color="auto"/>
            <w:left w:val="none" w:sz="0" w:space="0" w:color="auto"/>
            <w:bottom w:val="none" w:sz="0" w:space="0" w:color="auto"/>
            <w:right w:val="none" w:sz="0" w:space="0" w:color="auto"/>
          </w:divBdr>
        </w:div>
        <w:div w:id="10649100">
          <w:marLeft w:val="0"/>
          <w:marRight w:val="0"/>
          <w:marTop w:val="0"/>
          <w:marBottom w:val="0"/>
          <w:divBdr>
            <w:top w:val="none" w:sz="0" w:space="0" w:color="auto"/>
            <w:left w:val="none" w:sz="0" w:space="0" w:color="auto"/>
            <w:bottom w:val="none" w:sz="0" w:space="0" w:color="auto"/>
            <w:right w:val="none" w:sz="0" w:space="0" w:color="auto"/>
          </w:divBdr>
        </w:div>
        <w:div w:id="1067606412">
          <w:marLeft w:val="0"/>
          <w:marRight w:val="0"/>
          <w:marTop w:val="0"/>
          <w:marBottom w:val="0"/>
          <w:divBdr>
            <w:top w:val="none" w:sz="0" w:space="0" w:color="auto"/>
            <w:left w:val="none" w:sz="0" w:space="0" w:color="auto"/>
            <w:bottom w:val="none" w:sz="0" w:space="0" w:color="auto"/>
            <w:right w:val="none" w:sz="0" w:space="0" w:color="auto"/>
          </w:divBdr>
        </w:div>
        <w:div w:id="1375543104">
          <w:marLeft w:val="0"/>
          <w:marRight w:val="0"/>
          <w:marTop w:val="0"/>
          <w:marBottom w:val="0"/>
          <w:divBdr>
            <w:top w:val="none" w:sz="0" w:space="0" w:color="auto"/>
            <w:left w:val="none" w:sz="0" w:space="0" w:color="auto"/>
            <w:bottom w:val="none" w:sz="0" w:space="0" w:color="auto"/>
            <w:right w:val="none" w:sz="0" w:space="0" w:color="auto"/>
          </w:divBdr>
        </w:div>
        <w:div w:id="1829638645">
          <w:marLeft w:val="0"/>
          <w:marRight w:val="0"/>
          <w:marTop w:val="0"/>
          <w:marBottom w:val="0"/>
          <w:divBdr>
            <w:top w:val="none" w:sz="0" w:space="0" w:color="auto"/>
            <w:left w:val="none" w:sz="0" w:space="0" w:color="auto"/>
            <w:bottom w:val="none" w:sz="0" w:space="0" w:color="auto"/>
            <w:right w:val="none" w:sz="0" w:space="0" w:color="auto"/>
          </w:divBdr>
        </w:div>
        <w:div w:id="1949923911">
          <w:marLeft w:val="0"/>
          <w:marRight w:val="0"/>
          <w:marTop w:val="0"/>
          <w:marBottom w:val="0"/>
          <w:divBdr>
            <w:top w:val="none" w:sz="0" w:space="0" w:color="auto"/>
            <w:left w:val="none" w:sz="0" w:space="0" w:color="auto"/>
            <w:bottom w:val="none" w:sz="0" w:space="0" w:color="auto"/>
            <w:right w:val="none" w:sz="0" w:space="0" w:color="auto"/>
          </w:divBdr>
        </w:div>
        <w:div w:id="839193727">
          <w:marLeft w:val="0"/>
          <w:marRight w:val="0"/>
          <w:marTop w:val="0"/>
          <w:marBottom w:val="0"/>
          <w:divBdr>
            <w:top w:val="none" w:sz="0" w:space="0" w:color="auto"/>
            <w:left w:val="none" w:sz="0" w:space="0" w:color="auto"/>
            <w:bottom w:val="none" w:sz="0" w:space="0" w:color="auto"/>
            <w:right w:val="none" w:sz="0" w:space="0" w:color="auto"/>
          </w:divBdr>
        </w:div>
        <w:div w:id="1751582282">
          <w:marLeft w:val="0"/>
          <w:marRight w:val="0"/>
          <w:marTop w:val="0"/>
          <w:marBottom w:val="0"/>
          <w:divBdr>
            <w:top w:val="none" w:sz="0" w:space="0" w:color="auto"/>
            <w:left w:val="none" w:sz="0" w:space="0" w:color="auto"/>
            <w:bottom w:val="none" w:sz="0" w:space="0" w:color="auto"/>
            <w:right w:val="none" w:sz="0" w:space="0" w:color="auto"/>
          </w:divBdr>
        </w:div>
        <w:div w:id="1366103480">
          <w:marLeft w:val="0"/>
          <w:marRight w:val="0"/>
          <w:marTop w:val="0"/>
          <w:marBottom w:val="0"/>
          <w:divBdr>
            <w:top w:val="none" w:sz="0" w:space="0" w:color="auto"/>
            <w:left w:val="none" w:sz="0" w:space="0" w:color="auto"/>
            <w:bottom w:val="none" w:sz="0" w:space="0" w:color="auto"/>
            <w:right w:val="none" w:sz="0" w:space="0" w:color="auto"/>
          </w:divBdr>
        </w:div>
        <w:div w:id="880748626">
          <w:marLeft w:val="0"/>
          <w:marRight w:val="0"/>
          <w:marTop w:val="0"/>
          <w:marBottom w:val="0"/>
          <w:divBdr>
            <w:top w:val="none" w:sz="0" w:space="0" w:color="auto"/>
            <w:left w:val="none" w:sz="0" w:space="0" w:color="auto"/>
            <w:bottom w:val="none" w:sz="0" w:space="0" w:color="auto"/>
            <w:right w:val="none" w:sz="0" w:space="0" w:color="auto"/>
          </w:divBdr>
        </w:div>
        <w:div w:id="1841118610">
          <w:marLeft w:val="0"/>
          <w:marRight w:val="0"/>
          <w:marTop w:val="0"/>
          <w:marBottom w:val="0"/>
          <w:divBdr>
            <w:top w:val="none" w:sz="0" w:space="0" w:color="auto"/>
            <w:left w:val="none" w:sz="0" w:space="0" w:color="auto"/>
            <w:bottom w:val="none" w:sz="0" w:space="0" w:color="auto"/>
            <w:right w:val="none" w:sz="0" w:space="0" w:color="auto"/>
          </w:divBdr>
        </w:div>
        <w:div w:id="326716268">
          <w:marLeft w:val="0"/>
          <w:marRight w:val="0"/>
          <w:marTop w:val="0"/>
          <w:marBottom w:val="0"/>
          <w:divBdr>
            <w:top w:val="none" w:sz="0" w:space="0" w:color="auto"/>
            <w:left w:val="none" w:sz="0" w:space="0" w:color="auto"/>
            <w:bottom w:val="none" w:sz="0" w:space="0" w:color="auto"/>
            <w:right w:val="none" w:sz="0" w:space="0" w:color="auto"/>
          </w:divBdr>
        </w:div>
        <w:div w:id="206263132">
          <w:marLeft w:val="0"/>
          <w:marRight w:val="0"/>
          <w:marTop w:val="0"/>
          <w:marBottom w:val="0"/>
          <w:divBdr>
            <w:top w:val="none" w:sz="0" w:space="0" w:color="auto"/>
            <w:left w:val="none" w:sz="0" w:space="0" w:color="auto"/>
            <w:bottom w:val="none" w:sz="0" w:space="0" w:color="auto"/>
            <w:right w:val="none" w:sz="0" w:space="0" w:color="auto"/>
          </w:divBdr>
        </w:div>
        <w:div w:id="159590020">
          <w:marLeft w:val="0"/>
          <w:marRight w:val="0"/>
          <w:marTop w:val="0"/>
          <w:marBottom w:val="0"/>
          <w:divBdr>
            <w:top w:val="none" w:sz="0" w:space="0" w:color="auto"/>
            <w:left w:val="none" w:sz="0" w:space="0" w:color="auto"/>
            <w:bottom w:val="none" w:sz="0" w:space="0" w:color="auto"/>
            <w:right w:val="none" w:sz="0" w:space="0" w:color="auto"/>
          </w:divBdr>
        </w:div>
        <w:div w:id="760025482">
          <w:marLeft w:val="0"/>
          <w:marRight w:val="0"/>
          <w:marTop w:val="0"/>
          <w:marBottom w:val="0"/>
          <w:divBdr>
            <w:top w:val="none" w:sz="0" w:space="0" w:color="auto"/>
            <w:left w:val="none" w:sz="0" w:space="0" w:color="auto"/>
            <w:bottom w:val="none" w:sz="0" w:space="0" w:color="auto"/>
            <w:right w:val="none" w:sz="0" w:space="0" w:color="auto"/>
          </w:divBdr>
        </w:div>
        <w:div w:id="1486236209">
          <w:marLeft w:val="0"/>
          <w:marRight w:val="0"/>
          <w:marTop w:val="0"/>
          <w:marBottom w:val="0"/>
          <w:divBdr>
            <w:top w:val="none" w:sz="0" w:space="0" w:color="auto"/>
            <w:left w:val="none" w:sz="0" w:space="0" w:color="auto"/>
            <w:bottom w:val="none" w:sz="0" w:space="0" w:color="auto"/>
            <w:right w:val="none" w:sz="0" w:space="0" w:color="auto"/>
          </w:divBdr>
        </w:div>
        <w:div w:id="1009219382">
          <w:marLeft w:val="0"/>
          <w:marRight w:val="0"/>
          <w:marTop w:val="0"/>
          <w:marBottom w:val="0"/>
          <w:divBdr>
            <w:top w:val="none" w:sz="0" w:space="0" w:color="auto"/>
            <w:left w:val="none" w:sz="0" w:space="0" w:color="auto"/>
            <w:bottom w:val="none" w:sz="0" w:space="0" w:color="auto"/>
            <w:right w:val="none" w:sz="0" w:space="0" w:color="auto"/>
          </w:divBdr>
        </w:div>
        <w:div w:id="1813137563">
          <w:marLeft w:val="0"/>
          <w:marRight w:val="0"/>
          <w:marTop w:val="0"/>
          <w:marBottom w:val="0"/>
          <w:divBdr>
            <w:top w:val="none" w:sz="0" w:space="0" w:color="auto"/>
            <w:left w:val="none" w:sz="0" w:space="0" w:color="auto"/>
            <w:bottom w:val="none" w:sz="0" w:space="0" w:color="auto"/>
            <w:right w:val="none" w:sz="0" w:space="0" w:color="auto"/>
          </w:divBdr>
        </w:div>
        <w:div w:id="90900449">
          <w:marLeft w:val="0"/>
          <w:marRight w:val="0"/>
          <w:marTop w:val="0"/>
          <w:marBottom w:val="0"/>
          <w:divBdr>
            <w:top w:val="none" w:sz="0" w:space="0" w:color="auto"/>
            <w:left w:val="none" w:sz="0" w:space="0" w:color="auto"/>
            <w:bottom w:val="none" w:sz="0" w:space="0" w:color="auto"/>
            <w:right w:val="none" w:sz="0" w:space="0" w:color="auto"/>
          </w:divBdr>
        </w:div>
        <w:div w:id="1272054749">
          <w:marLeft w:val="0"/>
          <w:marRight w:val="0"/>
          <w:marTop w:val="0"/>
          <w:marBottom w:val="0"/>
          <w:divBdr>
            <w:top w:val="none" w:sz="0" w:space="0" w:color="auto"/>
            <w:left w:val="none" w:sz="0" w:space="0" w:color="auto"/>
            <w:bottom w:val="none" w:sz="0" w:space="0" w:color="auto"/>
            <w:right w:val="none" w:sz="0" w:space="0" w:color="auto"/>
          </w:divBdr>
        </w:div>
        <w:div w:id="841506189">
          <w:marLeft w:val="0"/>
          <w:marRight w:val="0"/>
          <w:marTop w:val="0"/>
          <w:marBottom w:val="0"/>
          <w:divBdr>
            <w:top w:val="none" w:sz="0" w:space="0" w:color="auto"/>
            <w:left w:val="none" w:sz="0" w:space="0" w:color="auto"/>
            <w:bottom w:val="none" w:sz="0" w:space="0" w:color="auto"/>
            <w:right w:val="none" w:sz="0" w:space="0" w:color="auto"/>
          </w:divBdr>
        </w:div>
        <w:div w:id="400105646">
          <w:marLeft w:val="0"/>
          <w:marRight w:val="0"/>
          <w:marTop w:val="0"/>
          <w:marBottom w:val="0"/>
          <w:divBdr>
            <w:top w:val="none" w:sz="0" w:space="0" w:color="auto"/>
            <w:left w:val="none" w:sz="0" w:space="0" w:color="auto"/>
            <w:bottom w:val="none" w:sz="0" w:space="0" w:color="auto"/>
            <w:right w:val="none" w:sz="0" w:space="0" w:color="auto"/>
          </w:divBdr>
        </w:div>
        <w:div w:id="102636998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karolinska.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karolinska.se/PKU"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403</Words>
  <Characters>2140</Characters>
  <Application>Microsoft Office Word</Application>
  <DocSecurity>0</DocSecurity>
  <Lines>17</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PKU - neonatal</dc:title>
  <dc:subject/>
  <dc:creator>patrik.jens.johansson@vgregion.se</dc:creator>
  <keywords/>
  <lastModifiedBy>Elinor Andersson</lastModifiedBy>
  <revision>9</revision>
  <lastPrinted>2016-03-31T10:56:00.0000000Z</lastPrinted>
  <dcterms:created xsi:type="dcterms:W3CDTF">2022-01-17T06:31:00.0000000Z</dcterms:created>
  <dcterms:modified xsi:type="dcterms:W3CDTF">2025-07-03T09:26:00.0000000Z</dcterms:modified>
</coreProperties>
</file>