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84167" w:rsidP="00685A38" w:rsidRDefault="00211E09" w14:paraId="061914D4" w14:textId="4FA20E78">
      <w:pPr>
        <w:pStyle w:val="Rubrik1"/>
      </w:pPr>
      <w:bookmarkStart w:name="_Toc321146591" w:id="0"/>
      <w:r>
        <w:t>Rutin för hantering av friskvårdsbidrag</w:t>
      </w:r>
    </w:p>
    <w:p w:rsidR="002D39FE" w:rsidP="007B5A32" w:rsidRDefault="002D39FE" w14:paraId="49318E20" w14:textId="469AC4ED">
      <w:pPr>
        <w:pStyle w:val="Rubrik2"/>
      </w:pPr>
      <w:r>
        <w:t>Mål</w:t>
      </w:r>
    </w:p>
    <w:p w:rsidR="002D39FE" w:rsidP="007B5A32" w:rsidRDefault="002D39FE" w14:paraId="0D264CA0" w14:textId="535B0B76">
      <w:pPr>
        <w:pStyle w:val="Punktlista"/>
      </w:pPr>
      <w:r>
        <w:t>Högre nyttjandegrad av friskvårdsbidrag med syfte att få friskare medarbetare</w:t>
      </w:r>
    </w:p>
    <w:p w:rsidR="002D39FE" w:rsidP="007B5A32" w:rsidRDefault="002D39FE" w14:paraId="1156584A" w14:textId="5F99336E">
      <w:pPr>
        <w:pStyle w:val="Punktlista"/>
      </w:pPr>
      <w:r>
        <w:t>Stärkt arbetsgivarvarumärke</w:t>
      </w:r>
    </w:p>
    <w:p w:rsidR="002D39FE" w:rsidP="007B5A32" w:rsidRDefault="002D39FE" w14:paraId="3885D145" w14:textId="06029A6B">
      <w:pPr>
        <w:pStyle w:val="Punktlista"/>
      </w:pPr>
      <w:r>
        <w:t>Förenkling för medarbetare då hen inte behöver inte ligga ute med kontanter för utlägg</w:t>
      </w:r>
    </w:p>
    <w:p w:rsidR="002D39FE" w:rsidP="007B5A32" w:rsidRDefault="002D39FE" w14:paraId="00BA1B5D" w14:textId="3F805CEA">
      <w:pPr>
        <w:pStyle w:val="Punktlista"/>
      </w:pPr>
      <w:r>
        <w:t>Förenklad administration av friskvårdsbidrag</w:t>
      </w:r>
    </w:p>
    <w:p w:rsidR="002D39FE" w:rsidP="00B24224" w:rsidRDefault="002D39FE" w14:paraId="7EB86359" w14:textId="5A144AE0">
      <w:pPr>
        <w:pStyle w:val="Punktlista"/>
        <w:numPr>
          <w:ilvl w:val="1"/>
          <w:numId w:val="14"/>
        </w:numPr>
        <w:ind w:left="2127" w:hanging="405"/>
      </w:pPr>
      <w:r>
        <w:t>Chefer godkänner inte nyttjande av friskvårdbidrag</w:t>
      </w:r>
    </w:p>
    <w:p w:rsidR="002D39FE" w:rsidP="00B24224" w:rsidRDefault="002D39FE" w14:paraId="02C83FC1" w14:textId="2787CE01">
      <w:pPr>
        <w:pStyle w:val="Punktlista"/>
        <w:numPr>
          <w:ilvl w:val="1"/>
          <w:numId w:val="14"/>
        </w:numPr>
        <w:ind w:left="2127" w:hanging="405"/>
        <w:rPr/>
      </w:pPr>
      <w:r w:rsidR="002D39FE">
        <w:rPr/>
        <w:t xml:space="preserve">Koppling till en </w:t>
      </w:r>
      <w:r w:rsidR="15F8E273">
        <w:rPr/>
        <w:t>f</w:t>
      </w:r>
      <w:r w:rsidR="002D39FE">
        <w:rPr/>
        <w:t>riskvårdsapp</w:t>
      </w:r>
      <w:r w:rsidR="002D39FE">
        <w:rPr/>
        <w:t xml:space="preserve"> för ytterligare förbättring</w:t>
      </w:r>
    </w:p>
    <w:p w:rsidR="002D39FE" w:rsidP="00615991" w:rsidRDefault="002D39FE" w14:paraId="2BB00284" w14:textId="1459CF7F">
      <w:pPr>
        <w:pStyle w:val="Rubrik2"/>
      </w:pPr>
      <w:r>
        <w:t>Principer för friskvårdsbidrag</w:t>
      </w:r>
    </w:p>
    <w:p w:rsidR="002D39FE" w:rsidP="00615991" w:rsidRDefault="002D39FE" w14:paraId="09B9F661" w14:textId="77777777">
      <w:pPr>
        <w:pStyle w:val="Rubrik3"/>
      </w:pPr>
      <w:r>
        <w:t>Förutsättning: reglerna är lika men beloppet får skilja;</w:t>
      </w:r>
    </w:p>
    <w:p w:rsidR="002D39FE" w:rsidP="00B24224" w:rsidRDefault="002D39FE" w14:paraId="3E2DA4AE" w14:textId="6D08195D">
      <w:pPr>
        <w:pStyle w:val="Punktlista"/>
      </w:pPr>
      <w:r>
        <w:t>Beloppet för friskvårdbidrag är minimum det beloppet som definierats av VGR (</w:t>
      </w:r>
      <w:r w:rsidR="7770D92D">
        <w:t>2000</w:t>
      </w:r>
      <w:r>
        <w:t xml:space="preserve"> kr/år</w:t>
      </w:r>
      <w:r w:rsidR="4F06F28C">
        <w:t xml:space="preserve"> från år 2024</w:t>
      </w:r>
      <w:r>
        <w:t>)</w:t>
      </w:r>
    </w:p>
    <w:p w:rsidR="002D39FE" w:rsidP="00B24224" w:rsidRDefault="002D39FE" w14:paraId="78137EF3" w14:textId="4073D942">
      <w:pPr>
        <w:pStyle w:val="Punktlista"/>
      </w:pPr>
      <w:r>
        <w:t>Max beloppet enligt beslutad nivå inom respektive förvaltning. Det ska följa Skatteverkets regler för avdragsgillt friskvårdsbidrag.</w:t>
      </w:r>
    </w:p>
    <w:p w:rsidR="002D39FE" w:rsidP="00B24224" w:rsidRDefault="002D39FE" w14:paraId="1EFA2505" w14:textId="5C17488D">
      <w:pPr>
        <w:pStyle w:val="Punktlista"/>
      </w:pPr>
      <w:r>
        <w:t>Alla medarbetare är berättigade till friskvårdsbidraget oavsett anställningstid och anställningsform under året</w:t>
      </w:r>
    </w:p>
    <w:p w:rsidR="002D39FE" w:rsidP="00B24224" w:rsidRDefault="002D39FE" w14:paraId="7D6AE44A" w14:textId="3CB09997">
      <w:pPr>
        <w:pStyle w:val="Punktlista"/>
      </w:pPr>
      <w:r>
        <w:t>Bidragsåret börjar den 01 jan varje år och avslutas den 31 dec samma år.</w:t>
      </w:r>
    </w:p>
    <w:p w:rsidR="00B24224" w:rsidP="00B24224" w:rsidRDefault="002D39FE" w14:paraId="472ADDDD" w14:textId="77777777">
      <w:pPr>
        <w:pStyle w:val="Punktlista"/>
      </w:pPr>
      <w:r>
        <w:t>Ingen självfinansiering</w:t>
      </w:r>
    </w:p>
    <w:p w:rsidR="002D39FE" w:rsidP="00B24224" w:rsidRDefault="002D39FE" w14:paraId="797508CE" w14:textId="4D1C064F">
      <w:pPr>
        <w:pStyle w:val="Rubrik2"/>
      </w:pPr>
      <w:r>
        <w:t>Regelverk</w:t>
      </w:r>
    </w:p>
    <w:p w:rsidR="002D39FE" w:rsidP="00B24224" w:rsidRDefault="002D39FE" w14:paraId="358B02EB" w14:textId="5841DA98">
      <w:pPr>
        <w:pStyle w:val="Rubrik3"/>
      </w:pPr>
      <w:r>
        <w:t>Anställningsformer</w:t>
      </w:r>
    </w:p>
    <w:p w:rsidR="002D39FE" w:rsidP="002D39FE" w:rsidRDefault="002D39FE" w14:paraId="30FBD22E" w14:textId="77777777"/>
    <w:p w:rsidR="002D39FE" w:rsidP="00B24224" w:rsidRDefault="002D39FE" w14:paraId="47BAFC43" w14:textId="00EE69FE">
      <w:pPr>
        <w:pStyle w:val="Punktlista"/>
      </w:pPr>
      <w:r>
        <w:lastRenderedPageBreak/>
        <w:t>Tillsvidareanställd: Fullt bidrag direkt oavsett sysselsättningsgrad och vilken månad man startar sin anställning.</w:t>
      </w:r>
    </w:p>
    <w:p w:rsidR="002D39FE" w:rsidP="00B24224" w:rsidRDefault="002D39FE" w14:paraId="6B6C701A" w14:textId="5564F08A">
      <w:pPr>
        <w:pStyle w:val="Punktlista"/>
      </w:pPr>
      <w:r>
        <w:t>Visstid-, intermittent- eller timanställd: Tilldelning sker i tolftedelar av totalt årligt belopp; 1/12 av fullt bidrag per anställningsmånad inom kalenderåret</w:t>
      </w:r>
    </w:p>
    <w:p w:rsidR="002D39FE" w:rsidP="002D39FE" w:rsidRDefault="002D39FE" w14:paraId="3A158683" w14:textId="77777777">
      <w:r>
        <w:t>Exempel: Den anställde erhåller 7/12 direkt vid anställning som sträcker sig över 7 månader. Vid förlängning kompletteras beloppet med motsvarande antal tolftedelar.</w:t>
      </w:r>
    </w:p>
    <w:p w:rsidR="00215E90" w:rsidP="00215E90" w:rsidRDefault="00215E90" w14:paraId="7CC75FB7" w14:textId="77777777">
      <w:r>
        <w:t xml:space="preserve">intermittentanställd </w:t>
      </w:r>
      <w:r w:rsidRPr="00665474">
        <w:rPr>
          <w:b/>
          <w:bCs/>
        </w:rPr>
        <w:t>– timavlönade</w:t>
      </w:r>
      <w:r>
        <w:t xml:space="preserve">: tilldelning sker enligt förbestämda trösklar på arbetad tid inom VGR. </w:t>
      </w:r>
    </w:p>
    <w:p w:rsidR="00215E90" w:rsidP="00215E90" w:rsidRDefault="00215E90" w14:paraId="07AFE8A5" w14:textId="77777777">
      <w:pPr>
        <w:pStyle w:val="Liststycke"/>
        <w:numPr>
          <w:ilvl w:val="0"/>
          <w:numId w:val="28"/>
        </w:numPr>
      </w:pPr>
      <w:r>
        <w:t xml:space="preserve">40 arbetade timmar*: ger åtkomst till 25% av årsbidraget på den anställdes förvaltning,  </w:t>
      </w:r>
    </w:p>
    <w:p w:rsidR="00215E90" w:rsidP="00215E90" w:rsidRDefault="00215E90" w14:paraId="027CAA7B" w14:textId="77777777">
      <w:pPr>
        <w:pStyle w:val="Liststycke"/>
        <w:numPr>
          <w:ilvl w:val="0"/>
          <w:numId w:val="28"/>
        </w:numPr>
      </w:pPr>
      <w:r>
        <w:t xml:space="preserve">180 arbetade timmar: komplettering med 25% av årsbidraget på den anställdes förvaltning, </w:t>
      </w:r>
    </w:p>
    <w:p w:rsidR="00215E90" w:rsidP="00215E90" w:rsidRDefault="00215E90" w14:paraId="03A4EE6E" w14:textId="77777777">
      <w:pPr>
        <w:pStyle w:val="Liststycke"/>
        <w:numPr>
          <w:ilvl w:val="0"/>
          <w:numId w:val="28"/>
        </w:numPr>
      </w:pPr>
      <w:r>
        <w:t>480 arbetade timmar**: komplettering med 50% av årsbidraget på den anställdes förvaltning (=fullt bidrag)</w:t>
      </w:r>
    </w:p>
    <w:p w:rsidR="002D39FE" w:rsidP="00B24224" w:rsidRDefault="002D39FE" w14:paraId="418FEC2B" w14:textId="5AED30C5">
      <w:pPr>
        <w:pStyle w:val="Rubrik3"/>
      </w:pPr>
      <w:r>
        <w:t>Övriga regler</w:t>
      </w:r>
    </w:p>
    <w:p w:rsidR="0017582F" w:rsidP="0017582F" w:rsidRDefault="0017582F" w14:paraId="3FC2AA95" w14:textId="77777777">
      <w:pPr>
        <w:pStyle w:val="Punktlista"/>
      </w:pPr>
      <w:r>
        <w:t>Anställda är berättigade till friskvårdsbidrag under sjuk- och föräldraledighet.</w:t>
      </w:r>
    </w:p>
    <w:p w:rsidR="0017582F" w:rsidP="0017582F" w:rsidRDefault="0017582F" w14:paraId="2A16FA4F" w14:textId="77777777">
      <w:pPr>
        <w:pStyle w:val="Punktlista"/>
      </w:pPr>
      <w:r>
        <w:t>Förvaltningarna hanterar övriga tjänstledighet motsvarande som för visstid och timanställda efter tjänstgöring under tjänstledigheten.</w:t>
      </w:r>
    </w:p>
    <w:p w:rsidR="0017582F" w:rsidP="0017582F" w:rsidRDefault="0017582F" w14:paraId="4E8D7CEB" w14:textId="77777777">
      <w:pPr>
        <w:pStyle w:val="Punktlista"/>
      </w:pPr>
      <w:r>
        <w:t>Vid byte av förvaltning följer bidraget anställningen i den nya förvaltningens belopp om man inte redan tagit ut bidraget i den gamla förvaltningen</w:t>
      </w:r>
    </w:p>
    <w:p w:rsidR="0017582F" w:rsidP="0017582F" w:rsidRDefault="0017582F" w14:paraId="24FE2382" w14:textId="77777777">
      <w:pPr>
        <w:pStyle w:val="Punktlista"/>
        <w:numPr>
          <w:ilvl w:val="1"/>
          <w:numId w:val="14"/>
        </w:numPr>
      </w:pPr>
      <w:r>
        <w:t>Har man nyttjat delar av bidraget på förvaltning 1 innan man byter till förvaltning 2 har den anställde rätt till komplettering tills man når maxbeloppet på förvaltning 2.</w:t>
      </w:r>
    </w:p>
    <w:p w:rsidR="0017582F" w:rsidP="0017582F" w:rsidRDefault="0017582F" w14:paraId="44A4E76D" w14:textId="77777777">
      <w:pPr>
        <w:pStyle w:val="Punktlista"/>
        <w:numPr>
          <w:ilvl w:val="1"/>
          <w:numId w:val="14"/>
        </w:numPr>
      </w:pPr>
      <w:r>
        <w:t>Är beloppet lägre på förvaltning 2 än förvaltning 1 och det har nyttjats fullt ut på förvaltning 1 anpassas bidraget till förvaltning under nästkommande inkomstår.</w:t>
      </w:r>
    </w:p>
    <w:p w:rsidR="0017582F" w:rsidP="0017582F" w:rsidRDefault="0017582F" w14:paraId="054F1918" w14:textId="77777777">
      <w:pPr>
        <w:pStyle w:val="Punktlista"/>
      </w:pPr>
      <w:r>
        <w:t>Anställning på flera förvaltningar samtidigt: regel för friskvårdbidrag sammanfaller med det som gäller för den förvaltning som har högst belopp för friskvårdsbidrag.</w:t>
      </w:r>
    </w:p>
    <w:p w:rsidRPr="002D39FE" w:rsidR="0017582F" w:rsidP="0017582F" w:rsidRDefault="0017582F" w14:paraId="46824EB0" w14:textId="77777777">
      <w:pPr>
        <w:pStyle w:val="Punktlista"/>
      </w:pPr>
      <w:r>
        <w:t xml:space="preserve">VGR anlitar ePassi som leverantörer för hantering av friskvårdsbidraget. Medarbetare uppmanas att ladda ner ePassi appen i sin telefon. Hemsida för ePassi: </w:t>
      </w:r>
      <w:hyperlink r:id="rId12">
        <w:r w:rsidRPr="4BA10C7B">
          <w:rPr>
            <w:rStyle w:val="Hyperlnk"/>
          </w:rPr>
          <w:t>Hitta din friskvårdsaktivitet och betala i appen | Epassi</w:t>
        </w:r>
      </w:hyperlink>
      <w:r w:rsidRPr="4BA10C7B">
        <w:t xml:space="preserve"> </w:t>
      </w:r>
    </w:p>
    <w:p w:rsidRPr="0082437E" w:rsidR="0082437E" w:rsidP="009970CE" w:rsidRDefault="0082437E" w14:paraId="7C4DAEA0" w14:textId="4FC7A535">
      <w:pPr>
        <w:pStyle w:val="Rubrik3"/>
      </w:pPr>
      <w:r>
        <w:lastRenderedPageBreak/>
        <w:t>För hantering av kvitton utanför e</w:t>
      </w:r>
      <w:r w:rsidR="6BA9B964">
        <w:t>p</w:t>
      </w:r>
      <w:r>
        <w:t xml:space="preserve">assi:s utbud: </w:t>
      </w:r>
    </w:p>
    <w:p w:rsidRPr="0082437E" w:rsidR="0082437E" w:rsidP="0082437E" w:rsidRDefault="0082437E" w14:paraId="4B313CC4" w14:textId="77777777">
      <w:pPr>
        <w:numPr>
          <w:ilvl w:val="0"/>
          <w:numId w:val="22"/>
        </w:numPr>
        <w:shd w:val="clear" w:color="auto" w:fill="FFFFFF" w:themeFill="background1"/>
        <w:spacing w:before="150"/>
        <w:contextualSpacing/>
        <w:rPr>
          <w:color w:val="494746"/>
        </w:rPr>
      </w:pPr>
      <w:r w:rsidRPr="0082437E">
        <w:rPr>
          <w:color w:val="494746"/>
        </w:rPr>
        <w:t xml:space="preserve">Du behöver först kontrollera att leverantören inte är ansluten, eller om tjänsten/varan köps via en förmedlingstjänst: att det inte avser en tjänst/vara hos en redan ansluten leverantör. </w:t>
      </w:r>
      <w:hyperlink r:id="rId13">
        <w:r w:rsidRPr="0082437E">
          <w:rPr>
            <w:color w:val="005C95"/>
            <w:u w:val="single"/>
          </w:rPr>
          <w:t>Här kan du söka efter leverantörer.</w:t>
        </w:r>
      </w:hyperlink>
      <w:r w:rsidRPr="0082437E">
        <w:rPr>
          <w:color w:val="494746"/>
        </w:rPr>
        <w:t xml:space="preserve"> </w:t>
      </w:r>
    </w:p>
    <w:p w:rsidRPr="0082437E" w:rsidR="0082437E" w:rsidP="0082437E" w:rsidRDefault="0082437E" w14:paraId="3AF502CC" w14:textId="77777777">
      <w:pPr>
        <w:numPr>
          <w:ilvl w:val="0"/>
          <w:numId w:val="22"/>
        </w:numPr>
        <w:shd w:val="clear" w:color="auto" w:fill="FFFFFF" w:themeFill="background1"/>
        <w:spacing w:before="150"/>
        <w:contextualSpacing/>
        <w:rPr>
          <w:color w:val="494746"/>
        </w:rPr>
      </w:pPr>
      <w:r w:rsidRPr="0082437E">
        <w:rPr>
          <w:color w:val="494746"/>
        </w:rPr>
        <w:t>Registrera kvittot enligt följande 3 steg:</w:t>
      </w:r>
    </w:p>
    <w:p w:rsidRPr="0082437E" w:rsidR="0082437E" w:rsidP="005C7688" w:rsidRDefault="0082437E" w14:paraId="12E338CB" w14:textId="77777777">
      <w:pPr>
        <w:pStyle w:val="MellanrubrikVGR"/>
        <w:numPr>
          <w:ilvl w:val="0"/>
          <w:numId w:val="27"/>
        </w:numPr>
      </w:pPr>
      <w:r w:rsidRPr="0082437E">
        <w:t xml:space="preserve">Kontrollera att nödvändiga uppgifter är angivna av leverantören på kvittot: </w:t>
      </w:r>
    </w:p>
    <w:p w:rsidRPr="0082437E" w:rsidR="0082437E" w:rsidP="0082437E" w:rsidRDefault="0082437E" w14:paraId="320686BC" w14:textId="77777777">
      <w:pPr>
        <w:numPr>
          <w:ilvl w:val="0"/>
          <w:numId w:val="21"/>
        </w:numPr>
        <w:shd w:val="clear" w:color="auto" w:fill="FFFFFF" w:themeFill="background1"/>
        <w:spacing w:before="150"/>
        <w:contextualSpacing/>
      </w:pPr>
      <w:r w:rsidRPr="0082437E">
        <w:t>Ditt för- och efternamn</w:t>
      </w:r>
    </w:p>
    <w:p w:rsidRPr="0082437E" w:rsidR="0082437E" w:rsidP="0082437E" w:rsidRDefault="0082437E" w14:paraId="3F6B9C9C" w14:textId="77777777">
      <w:pPr>
        <w:numPr>
          <w:ilvl w:val="0"/>
          <w:numId w:val="21"/>
        </w:numPr>
        <w:shd w:val="clear" w:color="auto" w:fill="FFFFFF" w:themeFill="background1"/>
        <w:spacing w:before="150"/>
        <w:contextualSpacing/>
      </w:pPr>
      <w:r w:rsidRPr="0082437E">
        <w:t>Datum för köp</w:t>
      </w:r>
    </w:p>
    <w:p w:rsidRPr="0082437E" w:rsidR="0082437E" w:rsidP="0082437E" w:rsidRDefault="0082437E" w14:paraId="1E63DCFF" w14:textId="77777777">
      <w:pPr>
        <w:numPr>
          <w:ilvl w:val="0"/>
          <w:numId w:val="21"/>
        </w:numPr>
        <w:shd w:val="clear" w:color="auto" w:fill="FFFFFF" w:themeFill="background1"/>
        <w:spacing w:before="150"/>
        <w:contextualSpacing/>
      </w:pPr>
      <w:r w:rsidRPr="0082437E">
        <w:t>Friskvårdstjänst</w:t>
      </w:r>
    </w:p>
    <w:p w:rsidRPr="0082437E" w:rsidR="0082437E" w:rsidP="0082437E" w:rsidRDefault="0082437E" w14:paraId="7821F1AF" w14:textId="77777777">
      <w:pPr>
        <w:numPr>
          <w:ilvl w:val="0"/>
          <w:numId w:val="21"/>
        </w:numPr>
        <w:shd w:val="clear" w:color="auto" w:fill="FFFFFF" w:themeFill="background1"/>
        <w:spacing w:before="150"/>
        <w:contextualSpacing/>
      </w:pPr>
      <w:r w:rsidRPr="0082437E">
        <w:t>Pris</w:t>
      </w:r>
    </w:p>
    <w:p w:rsidRPr="0082437E" w:rsidR="0082437E" w:rsidP="0082437E" w:rsidRDefault="0082437E" w14:paraId="4941B89D" w14:textId="77777777">
      <w:pPr>
        <w:numPr>
          <w:ilvl w:val="0"/>
          <w:numId w:val="21"/>
        </w:numPr>
        <w:shd w:val="clear" w:color="auto" w:fill="FFFFFF" w:themeFill="background1"/>
        <w:spacing w:before="150"/>
        <w:contextualSpacing/>
      </w:pPr>
      <w:r w:rsidRPr="0082437E">
        <w:t>Moms</w:t>
      </w:r>
    </w:p>
    <w:p w:rsidRPr="0082437E" w:rsidR="0082437E" w:rsidP="0082437E" w:rsidRDefault="0082437E" w14:paraId="79544A8E" w14:textId="77777777">
      <w:pPr>
        <w:numPr>
          <w:ilvl w:val="0"/>
          <w:numId w:val="21"/>
        </w:numPr>
        <w:shd w:val="clear" w:color="auto" w:fill="FFFFFF" w:themeFill="background1"/>
        <w:spacing w:before="150"/>
        <w:contextualSpacing/>
      </w:pPr>
      <w:r w:rsidRPr="0082437E">
        <w:t>Leverantörens namn</w:t>
      </w:r>
    </w:p>
    <w:p w:rsidRPr="0082437E" w:rsidR="0082437E" w:rsidP="0082437E" w:rsidRDefault="0082437E" w14:paraId="31BD1C87" w14:textId="77777777">
      <w:pPr>
        <w:numPr>
          <w:ilvl w:val="0"/>
          <w:numId w:val="21"/>
        </w:numPr>
        <w:shd w:val="clear" w:color="auto" w:fill="FFFFFF" w:themeFill="background1"/>
        <w:spacing w:before="150"/>
        <w:contextualSpacing/>
      </w:pPr>
      <w:r w:rsidRPr="0082437E">
        <w:t>Leverantörens organisationsnummer.</w:t>
      </w:r>
    </w:p>
    <w:p w:rsidRPr="0082437E" w:rsidR="0082437E" w:rsidP="00653566" w:rsidRDefault="0082437E" w14:paraId="3EFC3318" w14:textId="5520436D">
      <w:pPr>
        <w:pStyle w:val="MellanrubrikVGR"/>
      </w:pPr>
      <w:r w:rsidRPr="0082437E">
        <w:t xml:space="preserve">2. </w:t>
      </w:r>
      <w:r w:rsidR="005C7688">
        <w:t xml:space="preserve"> </w:t>
      </w:r>
      <w:r w:rsidRPr="0082437E">
        <w:t>Kontrollera att kvittot uppfyller samtliga villkor:</w:t>
      </w:r>
    </w:p>
    <w:p w:rsidRPr="0082437E" w:rsidR="0082437E" w:rsidP="0082437E" w:rsidRDefault="0082437E" w14:paraId="6C410791" w14:textId="78B765D6">
      <w:pPr>
        <w:numPr>
          <w:ilvl w:val="0"/>
          <w:numId w:val="24"/>
        </w:numPr>
        <w:spacing w:after="0"/>
        <w:contextualSpacing/>
        <w:rPr>
          <w:color w:val="005C95"/>
          <w:u w:val="single"/>
        </w:rPr>
      </w:pPr>
      <w:r w:rsidRPr="10FA8417">
        <w:rPr>
          <w:color w:val="494746"/>
        </w:rPr>
        <w:t xml:space="preserve">Kvittot måste registreras i sin ursprungliga form, läs mer </w:t>
      </w:r>
      <w:hyperlink r:id="rId14">
        <w:r w:rsidRPr="10FA8417">
          <w:rPr>
            <w:rStyle w:val="Hyperlnk"/>
          </w:rPr>
          <w:t>kvitto på e</w:t>
        </w:r>
        <w:r w:rsidRPr="10FA8417" w:rsidR="5AAFA401">
          <w:rPr>
            <w:rStyle w:val="Hyperlnk"/>
          </w:rPr>
          <w:t>p</w:t>
        </w:r>
        <w:r w:rsidRPr="10FA8417">
          <w:rPr>
            <w:rStyle w:val="Hyperlnk"/>
          </w:rPr>
          <w:t>assis hemsida</w:t>
        </w:r>
      </w:hyperlink>
    </w:p>
    <w:p w:rsidRPr="0082437E" w:rsidR="0082437E" w:rsidP="0082437E" w:rsidRDefault="0082437E" w14:paraId="15CC3C71" w14:textId="77777777">
      <w:pPr>
        <w:numPr>
          <w:ilvl w:val="0"/>
          <w:numId w:val="24"/>
        </w:numPr>
        <w:spacing w:after="0"/>
        <w:contextualSpacing/>
        <w:rPr>
          <w:color w:val="494746"/>
        </w:rPr>
      </w:pPr>
      <w:r w:rsidRPr="0082437E">
        <w:rPr>
          <w:color w:val="494746"/>
        </w:rPr>
        <w:t>Om ditt underlag är en faktura, avtal, autogiroavtal, eller abonnemangsuppgifter så behöver du även skicka in ett inbetalningsbevis med datum för köp. Inbetalningsbeviset kan vara ett utdrag från banken eller direkt från leverantören.</w:t>
      </w:r>
    </w:p>
    <w:p w:rsidRPr="0082437E" w:rsidR="0082437E" w:rsidP="0082437E" w:rsidRDefault="0082437E" w14:paraId="57376AC7" w14:textId="77777777">
      <w:pPr>
        <w:numPr>
          <w:ilvl w:val="0"/>
          <w:numId w:val="24"/>
        </w:numPr>
        <w:spacing w:after="0"/>
        <w:contextualSpacing/>
        <w:rPr>
          <w:color w:val="494746"/>
        </w:rPr>
      </w:pPr>
      <w:r w:rsidRPr="0082437E">
        <w:rPr>
          <w:color w:val="494746"/>
        </w:rPr>
        <w:t xml:space="preserve">Avgifter/medlemsavgifter för föreningar får inte betalas med friskvårdsbidraget och godkänns inte. Medlemsavgifter för bolag går bra. </w:t>
      </w:r>
    </w:p>
    <w:p w:rsidRPr="0082437E" w:rsidR="0082437E" w:rsidP="0082437E" w:rsidRDefault="0082437E" w14:paraId="0408492F" w14:textId="77777777">
      <w:pPr>
        <w:numPr>
          <w:ilvl w:val="0"/>
          <w:numId w:val="24"/>
        </w:numPr>
        <w:spacing w:after="0"/>
        <w:contextualSpacing/>
        <w:rPr>
          <w:color w:val="494746"/>
        </w:rPr>
      </w:pPr>
      <w:r w:rsidRPr="0082437E">
        <w:rPr>
          <w:color w:val="494746"/>
        </w:rPr>
        <w:t xml:space="preserve">Benämningar såsom träningskort, årskort, friskvård godkänns inte utan en detaljerad beskrivning av vad kvittot avser, om inte detta framgår på kvittot. Det kan tex vara ett skriftligt signerat brev från leverantören, eller utskrift från leverantörens produktbeskrivning. Samtliga tjänster/produkter som ingår måste specificeras. </w:t>
      </w:r>
    </w:p>
    <w:p w:rsidRPr="0082437E" w:rsidR="0082437E" w:rsidP="0082437E" w:rsidRDefault="0082437E" w14:paraId="4CEC5156" w14:textId="77777777">
      <w:pPr>
        <w:numPr>
          <w:ilvl w:val="0"/>
          <w:numId w:val="24"/>
        </w:numPr>
        <w:spacing w:after="0"/>
        <w:contextualSpacing/>
        <w:rPr>
          <w:color w:val="494746"/>
        </w:rPr>
      </w:pPr>
      <w:r w:rsidRPr="0082437E">
        <w:rPr>
          <w:color w:val="494746"/>
        </w:rPr>
        <w:t xml:space="preserve">Om köpet avser en aktivitet som inte är motion får köpet uppgå till högst 1000 kronor. </w:t>
      </w:r>
    </w:p>
    <w:p w:rsidRPr="0082437E" w:rsidR="0082437E" w:rsidP="0082437E" w:rsidRDefault="0082437E" w14:paraId="20F9321A" w14:textId="1E1E8979">
      <w:pPr>
        <w:numPr>
          <w:ilvl w:val="0"/>
          <w:numId w:val="24"/>
        </w:numPr>
        <w:spacing w:after="0"/>
        <w:contextualSpacing/>
        <w:rPr>
          <w:color w:val="494746"/>
        </w:rPr>
      </w:pPr>
      <w:r w:rsidRPr="10FA8417">
        <w:rPr>
          <w:color w:val="494746"/>
        </w:rPr>
        <w:t>e</w:t>
      </w:r>
      <w:r w:rsidRPr="10FA8417" w:rsidR="07012659">
        <w:rPr>
          <w:color w:val="494746"/>
        </w:rPr>
        <w:t>p</w:t>
      </w:r>
      <w:r w:rsidRPr="10FA8417">
        <w:rPr>
          <w:color w:val="494746"/>
        </w:rPr>
        <w:t>assi hanterar inte utländska kvitton.</w:t>
      </w:r>
    </w:p>
    <w:p w:rsidRPr="0082437E" w:rsidR="0082437E" w:rsidP="00A966A6" w:rsidRDefault="0082437E" w14:paraId="13A15AAB" w14:textId="51C7859D">
      <w:pPr>
        <w:pStyle w:val="MellanrubrikVGR"/>
      </w:pPr>
      <w:r w:rsidRPr="0082437E">
        <w:t xml:space="preserve">3. </w:t>
      </w:r>
      <w:r w:rsidR="005C7688">
        <w:t xml:space="preserve"> </w:t>
      </w:r>
      <w:r w:rsidRPr="0082437E">
        <w:t>Registrera/skicka in kvittot</w:t>
      </w:r>
    </w:p>
    <w:p w:rsidRPr="0082437E" w:rsidR="0082437E" w:rsidP="0082437E" w:rsidRDefault="0082437E" w14:paraId="301FFBB5" w14:textId="64E97DA2">
      <w:pPr>
        <w:numPr>
          <w:ilvl w:val="0"/>
          <w:numId w:val="25"/>
        </w:numPr>
        <w:spacing w:after="0"/>
        <w:contextualSpacing/>
        <w:rPr>
          <w:color w:val="494746"/>
        </w:rPr>
      </w:pPr>
      <w:r w:rsidRPr="10FA8417">
        <w:rPr>
          <w:color w:val="494746"/>
        </w:rPr>
        <w:t xml:space="preserve">Logga in på ditt </w:t>
      </w:r>
      <w:r w:rsidRPr="10FA8417" w:rsidR="2037D4F8">
        <w:rPr>
          <w:color w:val="494746"/>
        </w:rPr>
        <w:t>e</w:t>
      </w:r>
      <w:r w:rsidRPr="10FA8417" w:rsidR="7208EA83">
        <w:rPr>
          <w:color w:val="494746"/>
        </w:rPr>
        <w:t>p</w:t>
      </w:r>
      <w:r w:rsidRPr="10FA8417">
        <w:rPr>
          <w:color w:val="494746"/>
        </w:rPr>
        <w:t>assikonto via datorn. Observera att ett kvitto inte kan registreras via e</w:t>
      </w:r>
      <w:r w:rsidRPr="10FA8417" w:rsidR="0E802117">
        <w:rPr>
          <w:color w:val="494746"/>
        </w:rPr>
        <w:t>p</w:t>
      </w:r>
      <w:r w:rsidRPr="10FA8417">
        <w:rPr>
          <w:color w:val="494746"/>
        </w:rPr>
        <w:t xml:space="preserve">assiappen i telefonen. Använd din personliga inloggning för att logga in. </w:t>
      </w:r>
    </w:p>
    <w:p w:rsidRPr="0082437E" w:rsidR="0082437E" w:rsidP="0082437E" w:rsidRDefault="0082437E" w14:paraId="56082153" w14:textId="77777777">
      <w:pPr>
        <w:numPr>
          <w:ilvl w:val="0"/>
          <w:numId w:val="25"/>
        </w:numPr>
        <w:spacing w:after="0"/>
        <w:contextualSpacing/>
        <w:rPr>
          <w:color w:val="494746"/>
        </w:rPr>
      </w:pPr>
      <w:r w:rsidRPr="0082437E">
        <w:rPr>
          <w:color w:val="494746"/>
        </w:rPr>
        <w:lastRenderedPageBreak/>
        <w:t xml:space="preserve">Klicka sedan på knappen </w:t>
      </w:r>
      <w:r w:rsidRPr="0082437E">
        <w:rPr>
          <w:b/>
          <w:bCs/>
          <w:color w:val="494746"/>
        </w:rPr>
        <w:t>Registrera ditt kvitto</w:t>
      </w:r>
      <w:r w:rsidRPr="0082437E">
        <w:rPr>
          <w:color w:val="494746"/>
        </w:rPr>
        <w:t xml:space="preserve"> i menyraden till vänster.</w:t>
      </w:r>
    </w:p>
    <w:p w:rsidRPr="0082437E" w:rsidR="0082437E" w:rsidP="0082437E" w:rsidRDefault="0082437E" w14:paraId="10F34D70" w14:textId="77777777">
      <w:pPr>
        <w:numPr>
          <w:ilvl w:val="0"/>
          <w:numId w:val="25"/>
        </w:numPr>
        <w:spacing w:after="0"/>
        <w:contextualSpacing/>
        <w:rPr>
          <w:color w:val="494746"/>
        </w:rPr>
      </w:pPr>
      <w:r w:rsidRPr="0082437E">
        <w:rPr>
          <w:color w:val="494746"/>
        </w:rPr>
        <w:t>Högst upp står ”För att påbörja registrering av ditt kvitto, vänligen klicka här.” Gör detta och följ sedan instruktionerna noga.</w:t>
      </w:r>
    </w:p>
    <w:p w:rsidRPr="0082437E" w:rsidR="0082437E" w:rsidP="0082437E" w:rsidRDefault="0082437E" w14:paraId="60EE84D2" w14:textId="04A55151">
      <w:pPr>
        <w:numPr>
          <w:ilvl w:val="0"/>
          <w:numId w:val="25"/>
        </w:numPr>
        <w:spacing w:after="0"/>
        <w:contextualSpacing/>
        <w:rPr>
          <w:color w:val="494746"/>
        </w:rPr>
      </w:pPr>
      <w:r w:rsidRPr="10FA8417">
        <w:rPr>
          <w:color w:val="494746"/>
        </w:rPr>
        <w:t>Dina underlag måste inkomma till e</w:t>
      </w:r>
      <w:r w:rsidRPr="10FA8417" w:rsidR="1A54A105">
        <w:rPr>
          <w:color w:val="494746"/>
        </w:rPr>
        <w:t>p</w:t>
      </w:r>
      <w:r w:rsidRPr="10FA8417">
        <w:rPr>
          <w:color w:val="494746"/>
        </w:rPr>
        <w:t xml:space="preserve">assi i samma format som du själv mottog dem, tex elektroniskt kvitto laddas upp digitalt, fysiskt kvitto ska skickas in per post. Om du skickar in ditt underlag via post ska du i sista steget av kvittoregistreringen i appen skriva ut blanketten som du sedan postar tillsammans med ditt kvitto. </w:t>
      </w:r>
    </w:p>
    <w:p w:rsidRPr="0082437E" w:rsidR="0082437E" w:rsidP="0082437E" w:rsidRDefault="0082437E" w14:paraId="396A62E7" w14:textId="77777777">
      <w:pPr>
        <w:keepNext/>
        <w:keepLines/>
        <w:spacing w:before="240" w:after="40" w:line="240" w:lineRule="auto"/>
        <w:outlineLvl w:val="2"/>
        <w:rPr>
          <w:bCs/>
          <w:color w:val="494746"/>
        </w:rPr>
      </w:pPr>
      <w:r w:rsidRPr="0082437E">
        <w:rPr>
          <w:bCs/>
          <w:color w:val="494746"/>
        </w:rPr>
        <w:t>Postadressen för att skicka in fysiskt kvitto för ej ansluten leverantör.</w:t>
      </w:r>
    </w:p>
    <w:p w:rsidRPr="0082437E" w:rsidR="0082437E" w:rsidP="0082437E" w:rsidRDefault="0082437E" w14:paraId="41610000" w14:textId="77777777">
      <w:pPr>
        <w:numPr>
          <w:ilvl w:val="0"/>
          <w:numId w:val="26"/>
        </w:numPr>
        <w:shd w:val="clear" w:color="auto" w:fill="FFFFFF" w:themeFill="background1"/>
        <w:spacing w:before="150"/>
        <w:contextualSpacing/>
        <w:rPr>
          <w:color w:val="494746"/>
        </w:rPr>
      </w:pPr>
      <w:r w:rsidRPr="0082437E">
        <w:rPr>
          <w:color w:val="494746"/>
        </w:rPr>
        <w:t>Epassi Sweden AB</w:t>
      </w:r>
      <w:r w:rsidRPr="0082437E">
        <w:br/>
      </w:r>
      <w:r w:rsidRPr="0082437E">
        <w:rPr>
          <w:color w:val="494746"/>
        </w:rPr>
        <w:t>Att: Supporten</w:t>
      </w:r>
      <w:r w:rsidRPr="0082437E">
        <w:br/>
      </w:r>
      <w:r w:rsidRPr="0082437E">
        <w:rPr>
          <w:color w:val="494746"/>
        </w:rPr>
        <w:t>Ynglingagatan 14</w:t>
      </w:r>
      <w:r w:rsidRPr="0082437E">
        <w:br/>
      </w:r>
      <w:r w:rsidRPr="0082437E">
        <w:rPr>
          <w:color w:val="494746"/>
        </w:rPr>
        <w:t>113 47 Stockholm</w:t>
      </w:r>
    </w:p>
    <w:p w:rsidRPr="0082437E" w:rsidR="0082437E" w:rsidP="0082437E" w:rsidRDefault="0082437E" w14:paraId="4149CFCD" w14:textId="77777777">
      <w:pPr>
        <w:numPr>
          <w:ilvl w:val="0"/>
          <w:numId w:val="26"/>
        </w:numPr>
        <w:shd w:val="clear" w:color="auto" w:fill="FFFFFF" w:themeFill="background1"/>
        <w:spacing w:before="150"/>
        <w:contextualSpacing/>
        <w:rPr>
          <w:color w:val="494746"/>
        </w:rPr>
      </w:pPr>
      <w:r w:rsidRPr="0082437E">
        <w:rPr>
          <w:color w:val="494746"/>
        </w:rPr>
        <w:t>Det viktigt att du tar en kopia på originalet och behåller för egen del innan du postar det till e-passi.</w:t>
      </w:r>
    </w:p>
    <w:bookmarkEnd w:id="0"/>
    <w:p w:rsidRPr="002D39FE" w:rsidR="002D39FE" w:rsidP="0082437E" w:rsidRDefault="002D39FE" w14:paraId="4E43A8E8" w14:textId="77777777">
      <w:pPr>
        <w:pStyle w:val="Punktlista"/>
        <w:numPr>
          <w:ilvl w:val="0"/>
          <w:numId w:val="0"/>
        </w:numPr>
        <w:ind w:left="1352"/>
      </w:pPr>
    </w:p>
    <w:sectPr w:rsidRPr="002D39FE" w:rsidR="002D39FE" w:rsidSect="00330F6A">
      <w:headerReference w:type="default" r:id="rId15"/>
      <w:footerReference w:type="even" r:id="rId16"/>
      <w:footerReference w:type="default" r:id="rId17"/>
      <w:headerReference w:type="first" r:id="rId18"/>
      <w:footerReference w:type="first" r:id="rId19"/>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27002" w:rsidRDefault="00027002" w14:paraId="3F95F360" w14:textId="77777777">
      <w:r>
        <w:separator/>
      </w:r>
    </w:p>
  </w:endnote>
  <w:endnote w:type="continuationSeparator" w:id="0">
    <w:p w:rsidR="00027002" w:rsidRDefault="00027002" w14:paraId="6E204940" w14:textId="77777777">
      <w:r>
        <w:continuationSeparator/>
      </w:r>
    </w:p>
  </w:endnote>
  <w:endnote w:type="continuationNotice" w:id="1">
    <w:p w:rsidR="00027002" w:rsidRDefault="00027002" w14:paraId="119C58A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D4C114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18B43FB5">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27002" w:rsidRDefault="00027002" w14:paraId="465036E8" w14:textId="77777777"/>
  </w:footnote>
  <w:footnote w:type="continuationSeparator" w:id="0">
    <w:p w:rsidR="00027002" w:rsidRDefault="00027002" w14:paraId="42BE8D8A" w14:textId="77777777">
      <w:r>
        <w:continuationSeparator/>
      </w:r>
    </w:p>
  </w:footnote>
  <w:footnote w:type="continuationNotice" w:id="1">
    <w:p w:rsidR="00027002" w:rsidRDefault="00027002" w14:paraId="37F4EF9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058CDD4D" w14:textId="5C36AAEB">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1BFAC318">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4CF01B9"/>
    <w:multiLevelType w:val="hybridMultilevel"/>
    <w:tmpl w:val="14848CEC"/>
    <w:lvl w:ilvl="0" w:tplc="E9608AB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F814B23"/>
    <w:multiLevelType w:val="hybridMultilevel"/>
    <w:tmpl w:val="8228A1A4"/>
    <w:lvl w:ilvl="0" w:tplc="041D0001">
      <w:start w:val="1"/>
      <w:numFmt w:val="bullet"/>
      <w:lvlText w:val=""/>
      <w:lvlJc w:val="left"/>
      <w:pPr>
        <w:ind w:left="1664" w:hanging="360"/>
      </w:pPr>
      <w:rPr>
        <w:rFonts w:hint="default" w:ascii="Symbol" w:hAnsi="Symbol"/>
      </w:rPr>
    </w:lvl>
    <w:lvl w:ilvl="1" w:tplc="041D0003" w:tentative="1">
      <w:start w:val="1"/>
      <w:numFmt w:val="bullet"/>
      <w:lvlText w:val="o"/>
      <w:lvlJc w:val="left"/>
      <w:pPr>
        <w:ind w:left="2384" w:hanging="360"/>
      </w:pPr>
      <w:rPr>
        <w:rFonts w:hint="default" w:ascii="Courier New" w:hAnsi="Courier New" w:cs="Courier New"/>
      </w:rPr>
    </w:lvl>
    <w:lvl w:ilvl="2" w:tplc="041D0005" w:tentative="1">
      <w:start w:val="1"/>
      <w:numFmt w:val="bullet"/>
      <w:lvlText w:val=""/>
      <w:lvlJc w:val="left"/>
      <w:pPr>
        <w:ind w:left="3104" w:hanging="360"/>
      </w:pPr>
      <w:rPr>
        <w:rFonts w:hint="default" w:ascii="Wingdings" w:hAnsi="Wingdings"/>
      </w:rPr>
    </w:lvl>
    <w:lvl w:ilvl="3" w:tplc="041D0001" w:tentative="1">
      <w:start w:val="1"/>
      <w:numFmt w:val="bullet"/>
      <w:lvlText w:val=""/>
      <w:lvlJc w:val="left"/>
      <w:pPr>
        <w:ind w:left="3824" w:hanging="360"/>
      </w:pPr>
      <w:rPr>
        <w:rFonts w:hint="default" w:ascii="Symbol" w:hAnsi="Symbol"/>
      </w:rPr>
    </w:lvl>
    <w:lvl w:ilvl="4" w:tplc="041D0003" w:tentative="1">
      <w:start w:val="1"/>
      <w:numFmt w:val="bullet"/>
      <w:lvlText w:val="o"/>
      <w:lvlJc w:val="left"/>
      <w:pPr>
        <w:ind w:left="4544" w:hanging="360"/>
      </w:pPr>
      <w:rPr>
        <w:rFonts w:hint="default" w:ascii="Courier New" w:hAnsi="Courier New" w:cs="Courier New"/>
      </w:rPr>
    </w:lvl>
    <w:lvl w:ilvl="5" w:tplc="041D0005" w:tentative="1">
      <w:start w:val="1"/>
      <w:numFmt w:val="bullet"/>
      <w:lvlText w:val=""/>
      <w:lvlJc w:val="left"/>
      <w:pPr>
        <w:ind w:left="5264" w:hanging="360"/>
      </w:pPr>
      <w:rPr>
        <w:rFonts w:hint="default" w:ascii="Wingdings" w:hAnsi="Wingdings"/>
      </w:rPr>
    </w:lvl>
    <w:lvl w:ilvl="6" w:tplc="041D0001" w:tentative="1">
      <w:start w:val="1"/>
      <w:numFmt w:val="bullet"/>
      <w:lvlText w:val=""/>
      <w:lvlJc w:val="left"/>
      <w:pPr>
        <w:ind w:left="5984" w:hanging="360"/>
      </w:pPr>
      <w:rPr>
        <w:rFonts w:hint="default" w:ascii="Symbol" w:hAnsi="Symbol"/>
      </w:rPr>
    </w:lvl>
    <w:lvl w:ilvl="7" w:tplc="041D0003" w:tentative="1">
      <w:start w:val="1"/>
      <w:numFmt w:val="bullet"/>
      <w:lvlText w:val="o"/>
      <w:lvlJc w:val="left"/>
      <w:pPr>
        <w:ind w:left="6704" w:hanging="360"/>
      </w:pPr>
      <w:rPr>
        <w:rFonts w:hint="default" w:ascii="Courier New" w:hAnsi="Courier New" w:cs="Courier New"/>
      </w:rPr>
    </w:lvl>
    <w:lvl w:ilvl="8" w:tplc="041D0005" w:tentative="1">
      <w:start w:val="1"/>
      <w:numFmt w:val="bullet"/>
      <w:lvlText w:val=""/>
      <w:lvlJc w:val="left"/>
      <w:pPr>
        <w:ind w:left="7424" w:hanging="360"/>
      </w:pPr>
      <w:rPr>
        <w:rFonts w:hint="default" w:ascii="Wingdings" w:hAnsi="Wingdings"/>
      </w:rPr>
    </w:lvl>
  </w:abstractNum>
  <w:abstractNum w:abstractNumId="10" w15:restartNumberingAfterBreak="0">
    <w:nsid w:val="215B5D7A"/>
    <w:multiLevelType w:val="hybridMultilevel"/>
    <w:tmpl w:val="A45CC832"/>
    <w:lvl w:ilvl="0" w:tplc="041D0001">
      <w:start w:val="1"/>
      <w:numFmt w:val="bullet"/>
      <w:lvlText w:val=""/>
      <w:lvlJc w:val="left"/>
      <w:pPr>
        <w:ind w:left="1437" w:hanging="360"/>
      </w:pPr>
      <w:rPr>
        <w:rFonts w:hint="default" w:ascii="Symbol" w:hAnsi="Symbol"/>
      </w:rPr>
    </w:lvl>
    <w:lvl w:ilvl="1" w:tplc="041D0003" w:tentative="1">
      <w:start w:val="1"/>
      <w:numFmt w:val="bullet"/>
      <w:lvlText w:val="o"/>
      <w:lvlJc w:val="left"/>
      <w:pPr>
        <w:ind w:left="2157" w:hanging="360"/>
      </w:pPr>
      <w:rPr>
        <w:rFonts w:hint="default" w:ascii="Courier New" w:hAnsi="Courier New" w:cs="Courier New"/>
      </w:rPr>
    </w:lvl>
    <w:lvl w:ilvl="2" w:tplc="041D0005" w:tentative="1">
      <w:start w:val="1"/>
      <w:numFmt w:val="bullet"/>
      <w:lvlText w:val=""/>
      <w:lvlJc w:val="left"/>
      <w:pPr>
        <w:ind w:left="2877" w:hanging="360"/>
      </w:pPr>
      <w:rPr>
        <w:rFonts w:hint="default" w:ascii="Wingdings" w:hAnsi="Wingdings"/>
      </w:rPr>
    </w:lvl>
    <w:lvl w:ilvl="3" w:tplc="041D0001" w:tentative="1">
      <w:start w:val="1"/>
      <w:numFmt w:val="bullet"/>
      <w:lvlText w:val=""/>
      <w:lvlJc w:val="left"/>
      <w:pPr>
        <w:ind w:left="3597" w:hanging="360"/>
      </w:pPr>
      <w:rPr>
        <w:rFonts w:hint="default" w:ascii="Symbol" w:hAnsi="Symbol"/>
      </w:rPr>
    </w:lvl>
    <w:lvl w:ilvl="4" w:tplc="041D0003" w:tentative="1">
      <w:start w:val="1"/>
      <w:numFmt w:val="bullet"/>
      <w:lvlText w:val="o"/>
      <w:lvlJc w:val="left"/>
      <w:pPr>
        <w:ind w:left="4317" w:hanging="360"/>
      </w:pPr>
      <w:rPr>
        <w:rFonts w:hint="default" w:ascii="Courier New" w:hAnsi="Courier New" w:cs="Courier New"/>
      </w:rPr>
    </w:lvl>
    <w:lvl w:ilvl="5" w:tplc="041D0005" w:tentative="1">
      <w:start w:val="1"/>
      <w:numFmt w:val="bullet"/>
      <w:lvlText w:val=""/>
      <w:lvlJc w:val="left"/>
      <w:pPr>
        <w:ind w:left="5037" w:hanging="360"/>
      </w:pPr>
      <w:rPr>
        <w:rFonts w:hint="default" w:ascii="Wingdings" w:hAnsi="Wingdings"/>
      </w:rPr>
    </w:lvl>
    <w:lvl w:ilvl="6" w:tplc="041D0001" w:tentative="1">
      <w:start w:val="1"/>
      <w:numFmt w:val="bullet"/>
      <w:lvlText w:val=""/>
      <w:lvlJc w:val="left"/>
      <w:pPr>
        <w:ind w:left="5757" w:hanging="360"/>
      </w:pPr>
      <w:rPr>
        <w:rFonts w:hint="default" w:ascii="Symbol" w:hAnsi="Symbol"/>
      </w:rPr>
    </w:lvl>
    <w:lvl w:ilvl="7" w:tplc="041D0003" w:tentative="1">
      <w:start w:val="1"/>
      <w:numFmt w:val="bullet"/>
      <w:lvlText w:val="o"/>
      <w:lvlJc w:val="left"/>
      <w:pPr>
        <w:ind w:left="6477" w:hanging="360"/>
      </w:pPr>
      <w:rPr>
        <w:rFonts w:hint="default" w:ascii="Courier New" w:hAnsi="Courier New" w:cs="Courier New"/>
      </w:rPr>
    </w:lvl>
    <w:lvl w:ilvl="8" w:tplc="041D0005" w:tentative="1">
      <w:start w:val="1"/>
      <w:numFmt w:val="bullet"/>
      <w:lvlText w:val=""/>
      <w:lvlJc w:val="left"/>
      <w:pPr>
        <w:ind w:left="7197" w:hanging="360"/>
      </w:pPr>
      <w:rPr>
        <w:rFonts w:hint="default" w:ascii="Wingdings" w:hAnsi="Wingdings"/>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352" w:hanging="360"/>
      </w:pPr>
      <w:rPr>
        <w:rFonts w:hint="default" w:ascii="Symbol" w:hAnsi="Symbol"/>
      </w:rPr>
    </w:lvl>
    <w:lvl w:ilvl="1" w:tplc="041D0003">
      <w:start w:val="1"/>
      <w:numFmt w:val="bullet"/>
      <w:lvlText w:val="o"/>
      <w:lvlJc w:val="left"/>
      <w:pPr>
        <w:ind w:left="2072" w:hanging="360"/>
      </w:pPr>
      <w:rPr>
        <w:rFonts w:hint="default" w:ascii="Courier New" w:hAnsi="Courier New" w:cs="Courier New"/>
      </w:rPr>
    </w:lvl>
    <w:lvl w:ilvl="2" w:tplc="041D0005" w:tentative="1">
      <w:start w:val="1"/>
      <w:numFmt w:val="bullet"/>
      <w:lvlText w:val=""/>
      <w:lvlJc w:val="left"/>
      <w:pPr>
        <w:ind w:left="2792" w:hanging="360"/>
      </w:pPr>
      <w:rPr>
        <w:rFonts w:hint="default" w:ascii="Wingdings" w:hAnsi="Wingdings"/>
      </w:rPr>
    </w:lvl>
    <w:lvl w:ilvl="3" w:tplc="041D0001" w:tentative="1">
      <w:start w:val="1"/>
      <w:numFmt w:val="bullet"/>
      <w:lvlText w:val=""/>
      <w:lvlJc w:val="left"/>
      <w:pPr>
        <w:ind w:left="3512" w:hanging="360"/>
      </w:pPr>
      <w:rPr>
        <w:rFonts w:hint="default" w:ascii="Symbol" w:hAnsi="Symbol"/>
      </w:rPr>
    </w:lvl>
    <w:lvl w:ilvl="4" w:tplc="041D0003" w:tentative="1">
      <w:start w:val="1"/>
      <w:numFmt w:val="bullet"/>
      <w:lvlText w:val="o"/>
      <w:lvlJc w:val="left"/>
      <w:pPr>
        <w:ind w:left="4232" w:hanging="360"/>
      </w:pPr>
      <w:rPr>
        <w:rFonts w:hint="default" w:ascii="Courier New" w:hAnsi="Courier New" w:cs="Courier New"/>
      </w:rPr>
    </w:lvl>
    <w:lvl w:ilvl="5" w:tplc="041D0005" w:tentative="1">
      <w:start w:val="1"/>
      <w:numFmt w:val="bullet"/>
      <w:lvlText w:val=""/>
      <w:lvlJc w:val="left"/>
      <w:pPr>
        <w:ind w:left="4952" w:hanging="360"/>
      </w:pPr>
      <w:rPr>
        <w:rFonts w:hint="default" w:ascii="Wingdings" w:hAnsi="Wingdings"/>
      </w:rPr>
    </w:lvl>
    <w:lvl w:ilvl="6" w:tplc="041D0001" w:tentative="1">
      <w:start w:val="1"/>
      <w:numFmt w:val="bullet"/>
      <w:lvlText w:val=""/>
      <w:lvlJc w:val="left"/>
      <w:pPr>
        <w:ind w:left="5672" w:hanging="360"/>
      </w:pPr>
      <w:rPr>
        <w:rFonts w:hint="default" w:ascii="Symbol" w:hAnsi="Symbol"/>
      </w:rPr>
    </w:lvl>
    <w:lvl w:ilvl="7" w:tplc="041D0003" w:tentative="1">
      <w:start w:val="1"/>
      <w:numFmt w:val="bullet"/>
      <w:lvlText w:val="o"/>
      <w:lvlJc w:val="left"/>
      <w:pPr>
        <w:ind w:left="6392" w:hanging="360"/>
      </w:pPr>
      <w:rPr>
        <w:rFonts w:hint="default" w:ascii="Courier New" w:hAnsi="Courier New" w:cs="Courier New"/>
      </w:rPr>
    </w:lvl>
    <w:lvl w:ilvl="8" w:tplc="041D0005" w:tentative="1">
      <w:start w:val="1"/>
      <w:numFmt w:val="bullet"/>
      <w:lvlText w:val=""/>
      <w:lvlJc w:val="left"/>
      <w:pPr>
        <w:ind w:left="7112" w:hanging="360"/>
      </w:pPr>
      <w:rPr>
        <w:rFonts w:hint="default" w:ascii="Wingdings" w:hAnsi="Wingdings"/>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410227D9"/>
    <w:multiLevelType w:val="hybridMultilevel"/>
    <w:tmpl w:val="CF60287C"/>
    <w:lvl w:ilvl="0" w:tplc="041D000F">
      <w:start w:val="1"/>
      <w:numFmt w:val="decimal"/>
      <w:lvlText w:val="%1."/>
      <w:lvlJc w:val="left"/>
      <w:pPr>
        <w:ind w:left="1437" w:hanging="360"/>
      </w:pPr>
    </w:lvl>
    <w:lvl w:ilvl="1" w:tplc="041D0019" w:tentative="1">
      <w:start w:val="1"/>
      <w:numFmt w:val="lowerLetter"/>
      <w:lvlText w:val="%2."/>
      <w:lvlJc w:val="left"/>
      <w:pPr>
        <w:ind w:left="2157" w:hanging="360"/>
      </w:pPr>
    </w:lvl>
    <w:lvl w:ilvl="2" w:tplc="041D001B" w:tentative="1">
      <w:start w:val="1"/>
      <w:numFmt w:val="lowerRoman"/>
      <w:lvlText w:val="%3."/>
      <w:lvlJc w:val="right"/>
      <w:pPr>
        <w:ind w:left="2877" w:hanging="180"/>
      </w:pPr>
    </w:lvl>
    <w:lvl w:ilvl="3" w:tplc="041D000F" w:tentative="1">
      <w:start w:val="1"/>
      <w:numFmt w:val="decimal"/>
      <w:lvlText w:val="%4."/>
      <w:lvlJc w:val="left"/>
      <w:pPr>
        <w:ind w:left="3597" w:hanging="360"/>
      </w:pPr>
    </w:lvl>
    <w:lvl w:ilvl="4" w:tplc="041D0019" w:tentative="1">
      <w:start w:val="1"/>
      <w:numFmt w:val="lowerLetter"/>
      <w:lvlText w:val="%5."/>
      <w:lvlJc w:val="left"/>
      <w:pPr>
        <w:ind w:left="4317" w:hanging="360"/>
      </w:pPr>
    </w:lvl>
    <w:lvl w:ilvl="5" w:tplc="041D001B" w:tentative="1">
      <w:start w:val="1"/>
      <w:numFmt w:val="lowerRoman"/>
      <w:lvlText w:val="%6."/>
      <w:lvlJc w:val="right"/>
      <w:pPr>
        <w:ind w:left="5037" w:hanging="180"/>
      </w:pPr>
    </w:lvl>
    <w:lvl w:ilvl="6" w:tplc="041D000F" w:tentative="1">
      <w:start w:val="1"/>
      <w:numFmt w:val="decimal"/>
      <w:lvlText w:val="%7."/>
      <w:lvlJc w:val="left"/>
      <w:pPr>
        <w:ind w:left="5757" w:hanging="360"/>
      </w:pPr>
    </w:lvl>
    <w:lvl w:ilvl="7" w:tplc="041D0019" w:tentative="1">
      <w:start w:val="1"/>
      <w:numFmt w:val="lowerLetter"/>
      <w:lvlText w:val="%8."/>
      <w:lvlJc w:val="left"/>
      <w:pPr>
        <w:ind w:left="6477" w:hanging="360"/>
      </w:pPr>
    </w:lvl>
    <w:lvl w:ilvl="8" w:tplc="041D001B" w:tentative="1">
      <w:start w:val="1"/>
      <w:numFmt w:val="lowerRoman"/>
      <w:lvlText w:val="%9."/>
      <w:lvlJc w:val="right"/>
      <w:pPr>
        <w:ind w:left="7197" w:hanging="180"/>
      </w:p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6310681"/>
    <w:multiLevelType w:val="hybridMultilevel"/>
    <w:tmpl w:val="5994F5A2"/>
    <w:lvl w:ilvl="0" w:tplc="041D0001">
      <w:start w:val="1"/>
      <w:numFmt w:val="bullet"/>
      <w:lvlText w:val=""/>
      <w:lvlJc w:val="left"/>
      <w:pPr>
        <w:ind w:left="1437" w:hanging="360"/>
      </w:pPr>
      <w:rPr>
        <w:rFonts w:hint="default" w:ascii="Symbol" w:hAnsi="Symbol"/>
      </w:rPr>
    </w:lvl>
    <w:lvl w:ilvl="1" w:tplc="041D0003" w:tentative="1">
      <w:start w:val="1"/>
      <w:numFmt w:val="bullet"/>
      <w:lvlText w:val="o"/>
      <w:lvlJc w:val="left"/>
      <w:pPr>
        <w:ind w:left="2157" w:hanging="360"/>
      </w:pPr>
      <w:rPr>
        <w:rFonts w:hint="default" w:ascii="Courier New" w:hAnsi="Courier New" w:cs="Courier New"/>
      </w:rPr>
    </w:lvl>
    <w:lvl w:ilvl="2" w:tplc="041D0005" w:tentative="1">
      <w:start w:val="1"/>
      <w:numFmt w:val="bullet"/>
      <w:lvlText w:val=""/>
      <w:lvlJc w:val="left"/>
      <w:pPr>
        <w:ind w:left="2877" w:hanging="360"/>
      </w:pPr>
      <w:rPr>
        <w:rFonts w:hint="default" w:ascii="Wingdings" w:hAnsi="Wingdings"/>
      </w:rPr>
    </w:lvl>
    <w:lvl w:ilvl="3" w:tplc="041D0001" w:tentative="1">
      <w:start w:val="1"/>
      <w:numFmt w:val="bullet"/>
      <w:lvlText w:val=""/>
      <w:lvlJc w:val="left"/>
      <w:pPr>
        <w:ind w:left="3597" w:hanging="360"/>
      </w:pPr>
      <w:rPr>
        <w:rFonts w:hint="default" w:ascii="Symbol" w:hAnsi="Symbol"/>
      </w:rPr>
    </w:lvl>
    <w:lvl w:ilvl="4" w:tplc="041D0003" w:tentative="1">
      <w:start w:val="1"/>
      <w:numFmt w:val="bullet"/>
      <w:lvlText w:val="o"/>
      <w:lvlJc w:val="left"/>
      <w:pPr>
        <w:ind w:left="4317" w:hanging="360"/>
      </w:pPr>
      <w:rPr>
        <w:rFonts w:hint="default" w:ascii="Courier New" w:hAnsi="Courier New" w:cs="Courier New"/>
      </w:rPr>
    </w:lvl>
    <w:lvl w:ilvl="5" w:tplc="041D0005" w:tentative="1">
      <w:start w:val="1"/>
      <w:numFmt w:val="bullet"/>
      <w:lvlText w:val=""/>
      <w:lvlJc w:val="left"/>
      <w:pPr>
        <w:ind w:left="5037" w:hanging="360"/>
      </w:pPr>
      <w:rPr>
        <w:rFonts w:hint="default" w:ascii="Wingdings" w:hAnsi="Wingdings"/>
      </w:rPr>
    </w:lvl>
    <w:lvl w:ilvl="6" w:tplc="041D0001" w:tentative="1">
      <w:start w:val="1"/>
      <w:numFmt w:val="bullet"/>
      <w:lvlText w:val=""/>
      <w:lvlJc w:val="left"/>
      <w:pPr>
        <w:ind w:left="5757" w:hanging="360"/>
      </w:pPr>
      <w:rPr>
        <w:rFonts w:hint="default" w:ascii="Symbol" w:hAnsi="Symbol"/>
      </w:rPr>
    </w:lvl>
    <w:lvl w:ilvl="7" w:tplc="041D0003" w:tentative="1">
      <w:start w:val="1"/>
      <w:numFmt w:val="bullet"/>
      <w:lvlText w:val="o"/>
      <w:lvlJc w:val="left"/>
      <w:pPr>
        <w:ind w:left="6477" w:hanging="360"/>
      </w:pPr>
      <w:rPr>
        <w:rFonts w:hint="default" w:ascii="Courier New" w:hAnsi="Courier New" w:cs="Courier New"/>
      </w:rPr>
    </w:lvl>
    <w:lvl w:ilvl="8" w:tplc="041D0005" w:tentative="1">
      <w:start w:val="1"/>
      <w:numFmt w:val="bullet"/>
      <w:lvlText w:val=""/>
      <w:lvlJc w:val="left"/>
      <w:pPr>
        <w:ind w:left="7197"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2AD0533"/>
    <w:multiLevelType w:val="hybridMultilevel"/>
    <w:tmpl w:val="66C4CB52"/>
    <w:lvl w:ilvl="0" w:tplc="041D0001">
      <w:start w:val="1"/>
      <w:numFmt w:val="bullet"/>
      <w:lvlText w:val=""/>
      <w:lvlJc w:val="left"/>
      <w:pPr>
        <w:ind w:left="1789" w:hanging="360"/>
      </w:pPr>
      <w:rPr>
        <w:rFonts w:hint="default" w:ascii="Symbol" w:hAnsi="Symbol"/>
      </w:rPr>
    </w:lvl>
    <w:lvl w:ilvl="1" w:tplc="041D0019" w:tentative="1">
      <w:start w:val="1"/>
      <w:numFmt w:val="lowerLetter"/>
      <w:lvlText w:val="%2."/>
      <w:lvlJc w:val="left"/>
      <w:pPr>
        <w:ind w:left="2509" w:hanging="360"/>
      </w:pPr>
    </w:lvl>
    <w:lvl w:ilvl="2" w:tplc="041D001B" w:tentative="1">
      <w:start w:val="1"/>
      <w:numFmt w:val="lowerRoman"/>
      <w:lvlText w:val="%3."/>
      <w:lvlJc w:val="right"/>
      <w:pPr>
        <w:ind w:left="3229" w:hanging="180"/>
      </w:pPr>
    </w:lvl>
    <w:lvl w:ilvl="3" w:tplc="041D000F" w:tentative="1">
      <w:start w:val="1"/>
      <w:numFmt w:val="decimal"/>
      <w:lvlText w:val="%4."/>
      <w:lvlJc w:val="left"/>
      <w:pPr>
        <w:ind w:left="3949" w:hanging="360"/>
      </w:pPr>
    </w:lvl>
    <w:lvl w:ilvl="4" w:tplc="041D0019" w:tentative="1">
      <w:start w:val="1"/>
      <w:numFmt w:val="lowerLetter"/>
      <w:lvlText w:val="%5."/>
      <w:lvlJc w:val="left"/>
      <w:pPr>
        <w:ind w:left="4669" w:hanging="360"/>
      </w:pPr>
    </w:lvl>
    <w:lvl w:ilvl="5" w:tplc="041D001B" w:tentative="1">
      <w:start w:val="1"/>
      <w:numFmt w:val="lowerRoman"/>
      <w:lvlText w:val="%6."/>
      <w:lvlJc w:val="right"/>
      <w:pPr>
        <w:ind w:left="5389" w:hanging="180"/>
      </w:pPr>
    </w:lvl>
    <w:lvl w:ilvl="6" w:tplc="041D000F" w:tentative="1">
      <w:start w:val="1"/>
      <w:numFmt w:val="decimal"/>
      <w:lvlText w:val="%7."/>
      <w:lvlJc w:val="left"/>
      <w:pPr>
        <w:ind w:left="6109" w:hanging="360"/>
      </w:pPr>
    </w:lvl>
    <w:lvl w:ilvl="7" w:tplc="041D0019" w:tentative="1">
      <w:start w:val="1"/>
      <w:numFmt w:val="lowerLetter"/>
      <w:lvlText w:val="%8."/>
      <w:lvlJc w:val="left"/>
      <w:pPr>
        <w:ind w:left="6829" w:hanging="360"/>
      </w:pPr>
    </w:lvl>
    <w:lvl w:ilvl="8" w:tplc="041D001B" w:tentative="1">
      <w:start w:val="1"/>
      <w:numFmt w:val="lowerRoman"/>
      <w:lvlText w:val="%9."/>
      <w:lvlJc w:val="right"/>
      <w:pPr>
        <w:ind w:left="7549" w:hanging="180"/>
      </w:pPr>
    </w:lvl>
  </w:abstractNum>
  <w:abstractNum w:abstractNumId="1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665A592F"/>
    <w:multiLevelType w:val="hybridMultilevel"/>
    <w:tmpl w:val="D1B48E24"/>
    <w:lvl w:ilvl="0" w:tplc="041D0001">
      <w:start w:val="1"/>
      <w:numFmt w:val="bullet"/>
      <w:lvlText w:val=""/>
      <w:lvlJc w:val="left"/>
      <w:pPr>
        <w:ind w:left="1437" w:hanging="360"/>
      </w:pPr>
      <w:rPr>
        <w:rFonts w:hint="default" w:ascii="Symbol" w:hAnsi="Symbol"/>
      </w:rPr>
    </w:lvl>
    <w:lvl w:ilvl="1" w:tplc="041D0003" w:tentative="1">
      <w:start w:val="1"/>
      <w:numFmt w:val="bullet"/>
      <w:lvlText w:val="o"/>
      <w:lvlJc w:val="left"/>
      <w:pPr>
        <w:ind w:left="2157" w:hanging="360"/>
      </w:pPr>
      <w:rPr>
        <w:rFonts w:hint="default" w:ascii="Courier New" w:hAnsi="Courier New" w:cs="Courier New"/>
      </w:rPr>
    </w:lvl>
    <w:lvl w:ilvl="2" w:tplc="041D0005" w:tentative="1">
      <w:start w:val="1"/>
      <w:numFmt w:val="bullet"/>
      <w:lvlText w:val=""/>
      <w:lvlJc w:val="left"/>
      <w:pPr>
        <w:ind w:left="2877" w:hanging="360"/>
      </w:pPr>
      <w:rPr>
        <w:rFonts w:hint="default" w:ascii="Wingdings" w:hAnsi="Wingdings"/>
      </w:rPr>
    </w:lvl>
    <w:lvl w:ilvl="3" w:tplc="041D0001" w:tentative="1">
      <w:start w:val="1"/>
      <w:numFmt w:val="bullet"/>
      <w:lvlText w:val=""/>
      <w:lvlJc w:val="left"/>
      <w:pPr>
        <w:ind w:left="3597" w:hanging="360"/>
      </w:pPr>
      <w:rPr>
        <w:rFonts w:hint="default" w:ascii="Symbol" w:hAnsi="Symbol"/>
      </w:rPr>
    </w:lvl>
    <w:lvl w:ilvl="4" w:tplc="041D0003" w:tentative="1">
      <w:start w:val="1"/>
      <w:numFmt w:val="bullet"/>
      <w:lvlText w:val="o"/>
      <w:lvlJc w:val="left"/>
      <w:pPr>
        <w:ind w:left="4317" w:hanging="360"/>
      </w:pPr>
      <w:rPr>
        <w:rFonts w:hint="default" w:ascii="Courier New" w:hAnsi="Courier New" w:cs="Courier New"/>
      </w:rPr>
    </w:lvl>
    <w:lvl w:ilvl="5" w:tplc="041D0005" w:tentative="1">
      <w:start w:val="1"/>
      <w:numFmt w:val="bullet"/>
      <w:lvlText w:val=""/>
      <w:lvlJc w:val="left"/>
      <w:pPr>
        <w:ind w:left="5037" w:hanging="360"/>
      </w:pPr>
      <w:rPr>
        <w:rFonts w:hint="default" w:ascii="Wingdings" w:hAnsi="Wingdings"/>
      </w:rPr>
    </w:lvl>
    <w:lvl w:ilvl="6" w:tplc="041D0001" w:tentative="1">
      <w:start w:val="1"/>
      <w:numFmt w:val="bullet"/>
      <w:lvlText w:val=""/>
      <w:lvlJc w:val="left"/>
      <w:pPr>
        <w:ind w:left="5757" w:hanging="360"/>
      </w:pPr>
      <w:rPr>
        <w:rFonts w:hint="default" w:ascii="Symbol" w:hAnsi="Symbol"/>
      </w:rPr>
    </w:lvl>
    <w:lvl w:ilvl="7" w:tplc="041D0003" w:tentative="1">
      <w:start w:val="1"/>
      <w:numFmt w:val="bullet"/>
      <w:lvlText w:val="o"/>
      <w:lvlJc w:val="left"/>
      <w:pPr>
        <w:ind w:left="6477" w:hanging="360"/>
      </w:pPr>
      <w:rPr>
        <w:rFonts w:hint="default" w:ascii="Courier New" w:hAnsi="Courier New" w:cs="Courier New"/>
      </w:rPr>
    </w:lvl>
    <w:lvl w:ilvl="8" w:tplc="041D0005" w:tentative="1">
      <w:start w:val="1"/>
      <w:numFmt w:val="bullet"/>
      <w:lvlText w:val=""/>
      <w:lvlJc w:val="left"/>
      <w:pPr>
        <w:ind w:left="7197" w:hanging="360"/>
      </w:pPr>
      <w:rPr>
        <w:rFonts w:hint="default" w:ascii="Wingdings" w:hAnsi="Wingdings"/>
      </w:rPr>
    </w:lvl>
  </w:abstractNum>
  <w:abstractNum w:abstractNumId="22" w15:restartNumberingAfterBreak="0">
    <w:nsid w:val="6E9920E2"/>
    <w:multiLevelType w:val="hybridMultilevel"/>
    <w:tmpl w:val="883CF45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736706404">
    <w:abstractNumId w:val="25"/>
  </w:num>
  <w:num w:numId="2" w16cid:durableId="552500582">
    <w:abstractNumId w:val="20"/>
  </w:num>
  <w:num w:numId="3" w16cid:durableId="1073744975">
    <w:abstractNumId w:val="0"/>
  </w:num>
  <w:num w:numId="4" w16cid:durableId="635450744">
    <w:abstractNumId w:val="7"/>
  </w:num>
  <w:num w:numId="5" w16cid:durableId="159589767">
    <w:abstractNumId w:val="23"/>
  </w:num>
  <w:num w:numId="6" w16cid:durableId="162086766">
    <w:abstractNumId w:val="2"/>
  </w:num>
  <w:num w:numId="7" w16cid:durableId="990401359">
    <w:abstractNumId w:val="15"/>
  </w:num>
  <w:num w:numId="8" w16cid:durableId="325978755">
    <w:abstractNumId w:val="11"/>
  </w:num>
  <w:num w:numId="9" w16cid:durableId="1952979676">
    <w:abstractNumId w:val="1"/>
  </w:num>
  <w:num w:numId="10" w16cid:durableId="1453091563">
    <w:abstractNumId w:val="1"/>
  </w:num>
  <w:num w:numId="11" w16cid:durableId="2023046242">
    <w:abstractNumId w:val="3"/>
  </w:num>
  <w:num w:numId="12" w16cid:durableId="1043823441">
    <w:abstractNumId w:val="4"/>
  </w:num>
  <w:num w:numId="13" w16cid:durableId="604191997">
    <w:abstractNumId w:val="19"/>
  </w:num>
  <w:num w:numId="14" w16cid:durableId="1404450283">
    <w:abstractNumId w:val="12"/>
  </w:num>
  <w:num w:numId="15" w16cid:durableId="1357732670">
    <w:abstractNumId w:val="8"/>
  </w:num>
  <w:num w:numId="16" w16cid:durableId="1886139148">
    <w:abstractNumId w:val="17"/>
  </w:num>
  <w:num w:numId="17" w16cid:durableId="941837240">
    <w:abstractNumId w:val="5"/>
  </w:num>
  <w:num w:numId="18" w16cid:durableId="905803932">
    <w:abstractNumId w:val="13"/>
  </w:num>
  <w:num w:numId="19" w16cid:durableId="281084531">
    <w:abstractNumId w:val="24"/>
  </w:num>
  <w:num w:numId="20" w16cid:durableId="78455479">
    <w:abstractNumId w:val="12"/>
  </w:num>
  <w:num w:numId="21" w16cid:durableId="2120828830">
    <w:abstractNumId w:val="18"/>
  </w:num>
  <w:num w:numId="22" w16cid:durableId="804002570">
    <w:abstractNumId w:val="21"/>
  </w:num>
  <w:num w:numId="23" w16cid:durableId="41756637">
    <w:abstractNumId w:val="14"/>
  </w:num>
  <w:num w:numId="24" w16cid:durableId="11884664">
    <w:abstractNumId w:val="9"/>
  </w:num>
  <w:num w:numId="25" w16cid:durableId="1187867848">
    <w:abstractNumId w:val="10"/>
  </w:num>
  <w:num w:numId="26" w16cid:durableId="269438414">
    <w:abstractNumId w:val="16"/>
  </w:num>
  <w:num w:numId="27" w16cid:durableId="221261109">
    <w:abstractNumId w:val="6"/>
  </w:num>
  <w:num w:numId="28" w16cid:durableId="147464035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6"/>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24F33"/>
    <w:rsid w:val="00027002"/>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2528"/>
    <w:rsid w:val="000F43A3"/>
    <w:rsid w:val="000F7681"/>
    <w:rsid w:val="00103031"/>
    <w:rsid w:val="001044FE"/>
    <w:rsid w:val="001139D4"/>
    <w:rsid w:val="00124CC7"/>
    <w:rsid w:val="00131B08"/>
    <w:rsid w:val="00132A59"/>
    <w:rsid w:val="00133337"/>
    <w:rsid w:val="00133A0F"/>
    <w:rsid w:val="0013580F"/>
    <w:rsid w:val="00137B6D"/>
    <w:rsid w:val="0014070B"/>
    <w:rsid w:val="001422C1"/>
    <w:rsid w:val="001522AE"/>
    <w:rsid w:val="00157D5B"/>
    <w:rsid w:val="00161FE6"/>
    <w:rsid w:val="00164C3D"/>
    <w:rsid w:val="00166D3A"/>
    <w:rsid w:val="0017582F"/>
    <w:rsid w:val="00181FDC"/>
    <w:rsid w:val="00184167"/>
    <w:rsid w:val="001860B9"/>
    <w:rsid w:val="00186F2B"/>
    <w:rsid w:val="001874D6"/>
    <w:rsid w:val="0019632A"/>
    <w:rsid w:val="001A4E7C"/>
    <w:rsid w:val="001B762C"/>
    <w:rsid w:val="001C4D0A"/>
    <w:rsid w:val="001C5FEF"/>
    <w:rsid w:val="00211487"/>
    <w:rsid w:val="00211D91"/>
    <w:rsid w:val="00211E09"/>
    <w:rsid w:val="00215E90"/>
    <w:rsid w:val="00217DEC"/>
    <w:rsid w:val="00235B57"/>
    <w:rsid w:val="00250F24"/>
    <w:rsid w:val="002523C5"/>
    <w:rsid w:val="0025380B"/>
    <w:rsid w:val="0025703A"/>
    <w:rsid w:val="00262F3D"/>
    <w:rsid w:val="00263281"/>
    <w:rsid w:val="002635AC"/>
    <w:rsid w:val="002651D6"/>
    <w:rsid w:val="0026551F"/>
    <w:rsid w:val="00280A85"/>
    <w:rsid w:val="00284119"/>
    <w:rsid w:val="00290B5C"/>
    <w:rsid w:val="00294791"/>
    <w:rsid w:val="002A1C4F"/>
    <w:rsid w:val="002A7260"/>
    <w:rsid w:val="002A7450"/>
    <w:rsid w:val="002B0B30"/>
    <w:rsid w:val="002B0C78"/>
    <w:rsid w:val="002C0C02"/>
    <w:rsid w:val="002C1277"/>
    <w:rsid w:val="002C60AD"/>
    <w:rsid w:val="002D0E0E"/>
    <w:rsid w:val="002D39F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43F8"/>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89A"/>
    <w:rsid w:val="00413A60"/>
    <w:rsid w:val="004230F7"/>
    <w:rsid w:val="0043167E"/>
    <w:rsid w:val="0043409A"/>
    <w:rsid w:val="00446255"/>
    <w:rsid w:val="00451935"/>
    <w:rsid w:val="00456599"/>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1E93"/>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C7688"/>
    <w:rsid w:val="005D0B0C"/>
    <w:rsid w:val="005E02B3"/>
    <w:rsid w:val="005E1E24"/>
    <w:rsid w:val="005E1FEF"/>
    <w:rsid w:val="0060596B"/>
    <w:rsid w:val="00606D97"/>
    <w:rsid w:val="00614E64"/>
    <w:rsid w:val="00615991"/>
    <w:rsid w:val="00617710"/>
    <w:rsid w:val="00617EE6"/>
    <w:rsid w:val="0062184C"/>
    <w:rsid w:val="00623724"/>
    <w:rsid w:val="00627BEA"/>
    <w:rsid w:val="006319DB"/>
    <w:rsid w:val="00653566"/>
    <w:rsid w:val="0065595B"/>
    <w:rsid w:val="00656DCD"/>
    <w:rsid w:val="00660269"/>
    <w:rsid w:val="00665F89"/>
    <w:rsid w:val="00673C92"/>
    <w:rsid w:val="006753EC"/>
    <w:rsid w:val="00685193"/>
    <w:rsid w:val="00685A38"/>
    <w:rsid w:val="006A2789"/>
    <w:rsid w:val="006A4978"/>
    <w:rsid w:val="006A7261"/>
    <w:rsid w:val="006B0D29"/>
    <w:rsid w:val="006B1819"/>
    <w:rsid w:val="006B49E5"/>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264B"/>
    <w:rsid w:val="00747066"/>
    <w:rsid w:val="00754905"/>
    <w:rsid w:val="00760038"/>
    <w:rsid w:val="00762EE0"/>
    <w:rsid w:val="00765C41"/>
    <w:rsid w:val="00771100"/>
    <w:rsid w:val="007759DD"/>
    <w:rsid w:val="0078609F"/>
    <w:rsid w:val="007917BA"/>
    <w:rsid w:val="007A5C6F"/>
    <w:rsid w:val="007B5A32"/>
    <w:rsid w:val="007D4241"/>
    <w:rsid w:val="007D4317"/>
    <w:rsid w:val="007D4EA3"/>
    <w:rsid w:val="007F1CFF"/>
    <w:rsid w:val="007F5DD5"/>
    <w:rsid w:val="00821A1B"/>
    <w:rsid w:val="0082437E"/>
    <w:rsid w:val="008262E9"/>
    <w:rsid w:val="00827E69"/>
    <w:rsid w:val="008325AE"/>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1231"/>
    <w:rsid w:val="0091295C"/>
    <w:rsid w:val="00914D58"/>
    <w:rsid w:val="00921F47"/>
    <w:rsid w:val="009226B9"/>
    <w:rsid w:val="009228AB"/>
    <w:rsid w:val="0093085B"/>
    <w:rsid w:val="00931C57"/>
    <w:rsid w:val="009347A5"/>
    <w:rsid w:val="00935164"/>
    <w:rsid w:val="00942257"/>
    <w:rsid w:val="009471BF"/>
    <w:rsid w:val="00950E4E"/>
    <w:rsid w:val="009529BD"/>
    <w:rsid w:val="009533B4"/>
    <w:rsid w:val="00957D35"/>
    <w:rsid w:val="00971D93"/>
    <w:rsid w:val="009970CE"/>
    <w:rsid w:val="009B1F6B"/>
    <w:rsid w:val="009C0D12"/>
    <w:rsid w:val="009C192E"/>
    <w:rsid w:val="009C2E3E"/>
    <w:rsid w:val="009D6819"/>
    <w:rsid w:val="009D6D1C"/>
    <w:rsid w:val="009E0CF9"/>
    <w:rsid w:val="009E531B"/>
    <w:rsid w:val="009E6C56"/>
    <w:rsid w:val="009E7DCF"/>
    <w:rsid w:val="009F45B9"/>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3FCB"/>
    <w:rsid w:val="00A966A6"/>
    <w:rsid w:val="00AA0B3A"/>
    <w:rsid w:val="00AA3F56"/>
    <w:rsid w:val="00AA6EB4"/>
    <w:rsid w:val="00AA767D"/>
    <w:rsid w:val="00AB0CC9"/>
    <w:rsid w:val="00AC3FF6"/>
    <w:rsid w:val="00AD73EC"/>
    <w:rsid w:val="00AD7AD5"/>
    <w:rsid w:val="00AE5BC7"/>
    <w:rsid w:val="00AF5AAF"/>
    <w:rsid w:val="00B046D8"/>
    <w:rsid w:val="00B06A1F"/>
    <w:rsid w:val="00B0751A"/>
    <w:rsid w:val="00B13F4C"/>
    <w:rsid w:val="00B16219"/>
    <w:rsid w:val="00B16C59"/>
    <w:rsid w:val="00B24224"/>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C7254"/>
    <w:rsid w:val="00CD6647"/>
    <w:rsid w:val="00CE4B73"/>
    <w:rsid w:val="00CF70BB"/>
    <w:rsid w:val="00D074DB"/>
    <w:rsid w:val="00D139CF"/>
    <w:rsid w:val="00D37E7F"/>
    <w:rsid w:val="00D47462"/>
    <w:rsid w:val="00D47AD7"/>
    <w:rsid w:val="00D51529"/>
    <w:rsid w:val="00D85218"/>
    <w:rsid w:val="00D915B1"/>
    <w:rsid w:val="00DA299D"/>
    <w:rsid w:val="00DA65C4"/>
    <w:rsid w:val="00DC1093"/>
    <w:rsid w:val="00DE4447"/>
    <w:rsid w:val="00DE5DA2"/>
    <w:rsid w:val="00DF0033"/>
    <w:rsid w:val="00DF1652"/>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7049"/>
    <w:rsid w:val="00EB6714"/>
    <w:rsid w:val="00EC0A68"/>
    <w:rsid w:val="00EC3C32"/>
    <w:rsid w:val="00EC5006"/>
    <w:rsid w:val="00ED3BE4"/>
    <w:rsid w:val="00ED49C3"/>
    <w:rsid w:val="00ED6CE8"/>
    <w:rsid w:val="00ED7AA6"/>
    <w:rsid w:val="00EE2A56"/>
    <w:rsid w:val="00EE3818"/>
    <w:rsid w:val="00EF33EC"/>
    <w:rsid w:val="00F22264"/>
    <w:rsid w:val="00F2564D"/>
    <w:rsid w:val="00F27C4A"/>
    <w:rsid w:val="00F35B05"/>
    <w:rsid w:val="00F413D9"/>
    <w:rsid w:val="00F5135F"/>
    <w:rsid w:val="00F51F78"/>
    <w:rsid w:val="00F86F47"/>
    <w:rsid w:val="00F9062E"/>
    <w:rsid w:val="00F90B64"/>
    <w:rsid w:val="00FB2F0F"/>
    <w:rsid w:val="00FB5086"/>
    <w:rsid w:val="00FB5411"/>
    <w:rsid w:val="00FB6392"/>
    <w:rsid w:val="00FC4F36"/>
    <w:rsid w:val="00FD3C70"/>
    <w:rsid w:val="00FD3F7E"/>
    <w:rsid w:val="00FD6820"/>
    <w:rsid w:val="00FE12D8"/>
    <w:rsid w:val="00FF7C02"/>
    <w:rsid w:val="024801E3"/>
    <w:rsid w:val="02809A7A"/>
    <w:rsid w:val="07012659"/>
    <w:rsid w:val="0E802117"/>
    <w:rsid w:val="10FA8417"/>
    <w:rsid w:val="1492EC97"/>
    <w:rsid w:val="15F8E273"/>
    <w:rsid w:val="1A54A105"/>
    <w:rsid w:val="2037D4F8"/>
    <w:rsid w:val="3AED21CF"/>
    <w:rsid w:val="468EEC0A"/>
    <w:rsid w:val="4C7B7F85"/>
    <w:rsid w:val="4F06F28C"/>
    <w:rsid w:val="5512EFB7"/>
    <w:rsid w:val="5AAFA401"/>
    <w:rsid w:val="5C4B7462"/>
    <w:rsid w:val="5F87A877"/>
    <w:rsid w:val="647B2B65"/>
    <w:rsid w:val="69FF38F8"/>
    <w:rsid w:val="6B2CF8ED"/>
    <w:rsid w:val="6BA9B964"/>
    <w:rsid w:val="6F59E6BA"/>
    <w:rsid w:val="6F971470"/>
    <w:rsid w:val="7208EA83"/>
    <w:rsid w:val="75C07D1E"/>
    <w:rsid w:val="7770D92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BC5768A8-6463-46FE-820B-EBB175798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ervices.epassi.se/ui/merchant-search" TargetMode="External" Id="rId13" /><Relationship Type="http://schemas.openxmlformats.org/officeDocument/2006/relationships/header" Target="header2.xm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yperlink" Target="https://www.epassi.se/sv/anstalld/friskvard" TargetMode="External" Id="rId12" /><Relationship Type="http://schemas.openxmlformats.org/officeDocument/2006/relationships/footer" Target="footer2.xml" Id="rId17" /><Relationship Type="http://schemas.openxmlformats.org/officeDocument/2006/relationships/footer" Target="footer1.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1.xml" Id="rId15" /><Relationship Type="http://schemas.openxmlformats.org/officeDocument/2006/relationships/footnotes" Target="footnotes.xml" Id="rId10" /><Relationship Type="http://schemas.openxmlformats.org/officeDocument/2006/relationships/footer" Target="footer3.xml" Id="rId19" /><Relationship Type="http://schemas.openxmlformats.org/officeDocument/2006/relationships/webSettings" Target="webSettings.xml" Id="rId9" /><Relationship Type="http://schemas.openxmlformats.org/officeDocument/2006/relationships/hyperlink" Target="https://www.epassi.se/sv/anstalld/friskvard/faq/kvitto" TargetMode="External" Id="rId14" /><Relationship Type="http://schemas.openxmlformats.org/officeDocument/2006/relationships/glossaryDocument" Target="glossary/document.xml" Id="R77968beeaeb847fa"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98e6b711-33e7-45c1-827c-cd492a7145b7}"/>
      </w:docPartPr>
      <w:docPartBody>
        <w:p w14:paraId="68DA7487">
          <w:r>
            <w:rPr>
              <w:rStyle w:val="PlaceholderText"/>
            </w:rPr>
            <w:t/>
          </w:r>
        </w:p>
      </w:docPartBody>
    </w:docPart>
  </w:docParts>
</w:glossaryDocument>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Rutin hantering av friskvårdsbidrag</dc:title>
  <dc:subject/>
  <dc:creator/>
  <keywords/>
  <lastModifiedBy>Ari Kokko</lastModifiedBy>
  <revision>47</revision>
  <lastPrinted>2016-03-31T10:56:00.0000000Z</lastPrinted>
  <dcterms:created xsi:type="dcterms:W3CDTF">2021-05-27T09:25:00.0000000Z</dcterms:created>
  <dcterms:modified xsi:type="dcterms:W3CDTF">2024-02-19T13:46:39.0000000Z</dcterms:modified>
</coreProperties>
</file>