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791471" w14:textId="061ECF74" w:rsidR="00FC24E1" w:rsidRDefault="007F5E2F" w:rsidP="00FC24E1">
      <w:pPr>
        <w:pStyle w:val="Rubrik3"/>
        <w:rPr>
          <w:color w:val="008080" w:themeColor="accent3"/>
        </w:rPr>
      </w:pPr>
      <w:r>
        <w:rPr>
          <w:color w:val="008080" w:themeColor="accent3"/>
        </w:rPr>
        <w:t>Plan för oväntade händelser som involverar förskrivna hjälpmedel</w:t>
      </w:r>
    </w:p>
    <w:p w14:paraId="31F50BC5" w14:textId="77777777" w:rsidR="00820789" w:rsidRPr="007F5E2F" w:rsidRDefault="00FC24E1" w:rsidP="00820789">
      <w:pPr>
        <w:rPr>
          <w:i/>
          <w:iCs/>
        </w:rPr>
      </w:pPr>
      <w:r w:rsidRPr="007F5E2F">
        <w:rPr>
          <w:i/>
          <w:iCs/>
        </w:rPr>
        <w:t xml:space="preserve">”I samband med utprovning </w:t>
      </w:r>
      <w:r w:rsidR="00E42242" w:rsidRPr="007F5E2F">
        <w:rPr>
          <w:i/>
          <w:iCs/>
        </w:rPr>
        <w:t xml:space="preserve">och riskbedömning </w:t>
      </w:r>
      <w:r w:rsidRPr="007F5E2F">
        <w:rPr>
          <w:i/>
          <w:iCs/>
        </w:rPr>
        <w:t>behöver förskrivare gå igenom olika situationer som kan uppstå och hur de kan hanteras. För hjälpmedel som används för att klara basala behov kan förskrivare behöva göra en handlingsplan</w:t>
      </w:r>
      <w:r w:rsidR="00B804A2" w:rsidRPr="007F5E2F">
        <w:rPr>
          <w:i/>
          <w:iCs/>
        </w:rPr>
        <w:t>,</w:t>
      </w:r>
      <w:r w:rsidR="00E42242" w:rsidRPr="007F5E2F">
        <w:rPr>
          <w:i/>
          <w:iCs/>
        </w:rPr>
        <w:t xml:space="preserve"> tillsammans med patient och närst</w:t>
      </w:r>
      <w:r w:rsidR="00B804A2" w:rsidRPr="007F5E2F">
        <w:rPr>
          <w:i/>
          <w:iCs/>
        </w:rPr>
        <w:t>ående,</w:t>
      </w:r>
      <w:r w:rsidRPr="007F5E2F">
        <w:rPr>
          <w:i/>
          <w:iCs/>
        </w:rPr>
        <w:t xml:space="preserve"> för vad som bör göras om något oväntat skulle inträffa. Till exempel: Vad gör man om hjälpmedlet går sönder och måste lagas under en längre tid? Om ett specialanpassat hjälpmedel utreds under en längre period utifrån en medicinteknisk avvikelse? </w:t>
      </w:r>
      <w:r w:rsidR="00316069" w:rsidRPr="007F5E2F">
        <w:rPr>
          <w:i/>
          <w:iCs/>
        </w:rPr>
        <w:t>Om ett hjälpmedel slutar fungera utanför hemmet? Exempel på åtgärder: E</w:t>
      </w:r>
      <w:r w:rsidRPr="007F5E2F">
        <w:rPr>
          <w:i/>
          <w:iCs/>
        </w:rPr>
        <w:t>nklare hjälpmedel som kan beställas akut</w:t>
      </w:r>
      <w:r w:rsidR="00316069" w:rsidRPr="007F5E2F">
        <w:rPr>
          <w:i/>
          <w:iCs/>
        </w:rPr>
        <w:t xml:space="preserve"> eller tas ur buffertförråd</w:t>
      </w:r>
      <w:r w:rsidRPr="007F5E2F">
        <w:rPr>
          <w:i/>
          <w:iCs/>
        </w:rPr>
        <w:t xml:space="preserve">, </w:t>
      </w:r>
      <w:r w:rsidR="00FB03A5" w:rsidRPr="007F5E2F">
        <w:rPr>
          <w:i/>
          <w:iCs/>
        </w:rPr>
        <w:t xml:space="preserve">patienten ansöker om </w:t>
      </w:r>
      <w:r w:rsidRPr="007F5E2F">
        <w:rPr>
          <w:i/>
          <w:iCs/>
        </w:rPr>
        <w:t>insatser från hemtjänst under tiden</w:t>
      </w:r>
      <w:r w:rsidR="00FB03A5" w:rsidRPr="007F5E2F">
        <w:rPr>
          <w:i/>
          <w:iCs/>
        </w:rPr>
        <w:t xml:space="preserve">, stöd från närstående eller </w:t>
      </w:r>
      <w:r w:rsidR="00935C7B" w:rsidRPr="007F5E2F">
        <w:rPr>
          <w:i/>
          <w:iCs/>
        </w:rPr>
        <w:t>använda taxi för transport.</w:t>
      </w:r>
      <w:r w:rsidRPr="007F5E2F">
        <w:rPr>
          <w:i/>
          <w:iCs/>
        </w:rPr>
        <w:t>”</w:t>
      </w:r>
      <w:r w:rsidR="00820789" w:rsidRPr="007F5E2F">
        <w:rPr>
          <w:i/>
          <w:iCs/>
        </w:rPr>
        <w:t xml:space="preserve"> </w:t>
      </w:r>
    </w:p>
    <w:p w14:paraId="0544E7B1" w14:textId="28BA5DC1" w:rsidR="00FC24E1" w:rsidRDefault="00820789" w:rsidP="007F5E2F">
      <w:pPr>
        <w:rPr>
          <w:color w:val="008080" w:themeColor="accent3"/>
        </w:rPr>
      </w:pPr>
      <w:r>
        <w:t>Från Handbok</w:t>
      </w:r>
      <w:r w:rsidR="00A418E2">
        <w:t xml:space="preserve"> för personliga hjälpmedel inom hälso- och sjukvårds riktlinjer om att </w:t>
      </w:r>
      <w:hyperlink r:id="rId11" w:history="1">
        <w:r w:rsidRPr="009B2392">
          <w:rPr>
            <w:rStyle w:val="Hyperlnk"/>
          </w:rPr>
          <w:t xml:space="preserve">Prova ut, anpassa och välja lämpligt specifikt hjälpmedel </w:t>
        </w:r>
      </w:hyperlink>
      <w:r w:rsidR="00A418E2">
        <w:t>under ”Förskrivningsprocessen”.</w:t>
      </w:r>
    </w:p>
    <w:p w14:paraId="78B6FB19" w14:textId="1976FFED" w:rsidR="003876EF" w:rsidRDefault="003876EF" w:rsidP="003876EF">
      <w:pPr>
        <w:pStyle w:val="Rubrik3"/>
        <w:rPr>
          <w:color w:val="008080" w:themeColor="accent3"/>
        </w:rPr>
      </w:pPr>
      <w:r w:rsidRPr="003876EF">
        <w:rPr>
          <w:color w:val="008080" w:themeColor="accent3"/>
        </w:rPr>
        <w:t xml:space="preserve">Exempel på </w:t>
      </w:r>
      <w:r>
        <w:rPr>
          <w:color w:val="008080" w:themeColor="accent3"/>
        </w:rPr>
        <w:t xml:space="preserve">en </w:t>
      </w:r>
      <w:r w:rsidR="00617604">
        <w:rPr>
          <w:color w:val="008080" w:themeColor="accent3"/>
        </w:rPr>
        <w:t>handlings</w:t>
      </w:r>
      <w:r w:rsidRPr="003876EF">
        <w:rPr>
          <w:color w:val="008080" w:themeColor="accent3"/>
        </w:rPr>
        <w:t>plan för oväntade händelser</w:t>
      </w:r>
    </w:p>
    <w:p w14:paraId="01CC4C22" w14:textId="527A8D00" w:rsidR="00A42A43" w:rsidRPr="00A42A43" w:rsidRDefault="007F5E2F" w:rsidP="00A42A43">
      <w:r>
        <w:t xml:space="preserve">Nedan finns en enkel mall </w:t>
      </w:r>
      <w:r w:rsidR="004B47A5">
        <w:t xml:space="preserve">med frågor att använda sig av </w:t>
      </w:r>
      <w:r w:rsidR="00532316">
        <w:t xml:space="preserve">för att ta fram </w:t>
      </w:r>
      <w:r w:rsidR="00786702">
        <w:t>en handlingsplan. Den är fri att använda av vårdgivare</w:t>
      </w:r>
      <w:r w:rsidR="00EB348C">
        <w:t xml:space="preserve"> som stöd för förskrivare i mötet med patient eller att </w:t>
      </w:r>
      <w:r w:rsidR="00532316">
        <w:t>bygga vidare på för att ta fram en</w:t>
      </w:r>
      <w:r w:rsidR="00EB348C">
        <w:t xml:space="preserve"> egen lokal mall för handlingsplan.</w:t>
      </w:r>
    </w:p>
    <w:tbl>
      <w:tblPr>
        <w:tblStyle w:val="Tabellrutnt"/>
        <w:tblW w:w="9351" w:type="dxa"/>
        <w:tblLook w:val="04A0" w:firstRow="1" w:lastRow="0" w:firstColumn="1" w:lastColumn="0" w:noHBand="0" w:noVBand="1"/>
      </w:tblPr>
      <w:tblGrid>
        <w:gridCol w:w="3964"/>
        <w:gridCol w:w="4111"/>
        <w:gridCol w:w="1276"/>
      </w:tblGrid>
      <w:tr w:rsidR="00A82BDC" w14:paraId="5469BCE7" w14:textId="77777777" w:rsidTr="007B1038">
        <w:tc>
          <w:tcPr>
            <w:tcW w:w="3964" w:type="dxa"/>
            <w:shd w:val="clear" w:color="auto" w:fill="E7E6E6" w:themeFill="background2"/>
          </w:tcPr>
          <w:p w14:paraId="6225B378" w14:textId="6FD06161" w:rsidR="00A82BDC" w:rsidRDefault="00A82BDC" w:rsidP="001A46F0">
            <w:r>
              <w:t>Frågor</w:t>
            </w:r>
          </w:p>
        </w:tc>
        <w:tc>
          <w:tcPr>
            <w:tcW w:w="5387" w:type="dxa"/>
            <w:gridSpan w:val="2"/>
            <w:shd w:val="clear" w:color="auto" w:fill="E7E6E6" w:themeFill="background2"/>
          </w:tcPr>
          <w:p w14:paraId="5B62E0A1" w14:textId="331ACC53" w:rsidR="00A82BDC" w:rsidRDefault="00A82BDC" w:rsidP="001A46F0">
            <w:r>
              <w:t>Svar</w:t>
            </w:r>
          </w:p>
        </w:tc>
      </w:tr>
      <w:tr w:rsidR="00A82BDC" w14:paraId="551617F0" w14:textId="77777777" w:rsidTr="007B1038">
        <w:tc>
          <w:tcPr>
            <w:tcW w:w="3964" w:type="dxa"/>
          </w:tcPr>
          <w:p w14:paraId="7780CD32" w14:textId="57F38BA1" w:rsidR="00A82BDC" w:rsidRDefault="00A82BDC" w:rsidP="001A46F0">
            <w:r>
              <w:t>Vilket hjälpmedel gäller det?</w:t>
            </w:r>
          </w:p>
        </w:tc>
        <w:tc>
          <w:tcPr>
            <w:tcW w:w="5387" w:type="dxa"/>
            <w:gridSpan w:val="2"/>
          </w:tcPr>
          <w:p w14:paraId="234CEADB" w14:textId="77777777" w:rsidR="00A82BDC" w:rsidRDefault="00A82BDC" w:rsidP="001A46F0"/>
        </w:tc>
      </w:tr>
      <w:tr w:rsidR="00A82BDC" w14:paraId="48A036A2" w14:textId="77777777" w:rsidTr="007B1038">
        <w:tc>
          <w:tcPr>
            <w:tcW w:w="3964" w:type="dxa"/>
          </w:tcPr>
          <w:p w14:paraId="4BA12E93" w14:textId="601A7CCC" w:rsidR="00A82BDC" w:rsidRDefault="00A82BDC" w:rsidP="001A46F0">
            <w:r>
              <w:t>Hur används hjälpmedlet idag? (</w:t>
            </w:r>
            <w:proofErr w:type="gramStart"/>
            <w:r>
              <w:t>t ex</w:t>
            </w:r>
            <w:proofErr w:type="gramEnd"/>
            <w:r>
              <w:t xml:space="preserve"> självständigt eller tillsammans med andra?)</w:t>
            </w:r>
          </w:p>
        </w:tc>
        <w:tc>
          <w:tcPr>
            <w:tcW w:w="5387" w:type="dxa"/>
            <w:gridSpan w:val="2"/>
          </w:tcPr>
          <w:p w14:paraId="018495D2" w14:textId="77777777" w:rsidR="00A82BDC" w:rsidRDefault="00A82BDC" w:rsidP="001A46F0"/>
        </w:tc>
      </w:tr>
      <w:tr w:rsidR="002656F9" w14:paraId="0B615709" w14:textId="77777777" w:rsidTr="007B1038">
        <w:tc>
          <w:tcPr>
            <w:tcW w:w="3964" w:type="dxa"/>
          </w:tcPr>
          <w:p w14:paraId="10BEFEF8" w14:textId="2A8ECA80" w:rsidR="002656F9" w:rsidRDefault="002656F9" w:rsidP="001A46F0">
            <w:r>
              <w:t>I vilket s</w:t>
            </w:r>
            <w:r w:rsidR="0090130B">
              <w:t>yfte gjordes förskrivningen? (kan skilja sig från hur patienten väljer att använda sitt hjälpmedel</w:t>
            </w:r>
            <w:r w:rsidR="00EB046B">
              <w:t>.)</w:t>
            </w:r>
          </w:p>
        </w:tc>
        <w:tc>
          <w:tcPr>
            <w:tcW w:w="5387" w:type="dxa"/>
            <w:gridSpan w:val="2"/>
          </w:tcPr>
          <w:p w14:paraId="0A481BDB" w14:textId="77777777" w:rsidR="002656F9" w:rsidRDefault="002656F9" w:rsidP="001A46F0"/>
        </w:tc>
      </w:tr>
      <w:tr w:rsidR="00A82BDC" w14:paraId="5F1F178A" w14:textId="77777777" w:rsidTr="007B1038">
        <w:tc>
          <w:tcPr>
            <w:tcW w:w="3964" w:type="dxa"/>
          </w:tcPr>
          <w:p w14:paraId="3F3EB30C" w14:textId="3A57E3D0" w:rsidR="00A82BDC" w:rsidRDefault="00A82BDC" w:rsidP="001A46F0">
            <w:r>
              <w:t>Vad skulle hända om hjälpmedlet slutade att fungera eller behöver lämnas för reparation…</w:t>
            </w:r>
          </w:p>
          <w:p w14:paraId="34C279CF" w14:textId="77777777" w:rsidR="00A82BDC" w:rsidRDefault="00A82BDC" w:rsidP="001A46F0">
            <w:r>
              <w:t xml:space="preserve">… i ca </w:t>
            </w:r>
            <w:proofErr w:type="gramStart"/>
            <w:r>
              <w:t>1-5</w:t>
            </w:r>
            <w:proofErr w:type="gramEnd"/>
            <w:r>
              <w:t xml:space="preserve"> timmar? </w:t>
            </w:r>
          </w:p>
          <w:p w14:paraId="1663B46D" w14:textId="77777777" w:rsidR="00A82BDC" w:rsidRDefault="00A82BDC" w:rsidP="001A46F0">
            <w:r>
              <w:t xml:space="preserve">… i ca </w:t>
            </w:r>
            <w:proofErr w:type="gramStart"/>
            <w:r>
              <w:t>1-2</w:t>
            </w:r>
            <w:proofErr w:type="gramEnd"/>
            <w:r>
              <w:t xml:space="preserve"> dagar?</w:t>
            </w:r>
          </w:p>
          <w:p w14:paraId="29E63E8F" w14:textId="4604B72F" w:rsidR="00A82BDC" w:rsidRDefault="00A82BDC" w:rsidP="001A46F0">
            <w:r>
              <w:t>… i ca 1 vecka?</w:t>
            </w:r>
          </w:p>
          <w:p w14:paraId="58B5C582" w14:textId="77777777" w:rsidR="00A82BDC" w:rsidRDefault="00A82BDC" w:rsidP="001A46F0">
            <w:r>
              <w:t>… i ca 1 månad?</w:t>
            </w:r>
          </w:p>
          <w:p w14:paraId="4DA4A7C7" w14:textId="7B576951" w:rsidR="00DA2862" w:rsidRDefault="00DA2862" w:rsidP="001A46F0">
            <w:r>
              <w:t>(konsekvenser och risker för patienten)</w:t>
            </w:r>
          </w:p>
        </w:tc>
        <w:tc>
          <w:tcPr>
            <w:tcW w:w="5387" w:type="dxa"/>
            <w:gridSpan w:val="2"/>
          </w:tcPr>
          <w:p w14:paraId="40C55A94" w14:textId="77777777" w:rsidR="00A82BDC" w:rsidRDefault="00A82BDC" w:rsidP="001A46F0"/>
        </w:tc>
      </w:tr>
      <w:tr w:rsidR="0084789B" w14:paraId="555C42F5" w14:textId="77777777" w:rsidTr="007B1038">
        <w:tc>
          <w:tcPr>
            <w:tcW w:w="3964" w:type="dxa"/>
          </w:tcPr>
          <w:p w14:paraId="4A676BDE" w14:textId="77777777" w:rsidR="0084789B" w:rsidRDefault="0084789B" w:rsidP="001A46F0">
            <w:r>
              <w:t>Vilka åtgärder behöver vidtas för att minimera risker, funktions- och aktivitetsbegränsning i samband med att hjälpmedlet inte fungerar? (utifrån olika tidsaspekter)</w:t>
            </w:r>
          </w:p>
          <w:p w14:paraId="7000C3E6" w14:textId="0EEDD628" w:rsidR="0084789B" w:rsidRDefault="0084789B" w:rsidP="001A46F0">
            <w:r>
              <w:t>…och vem vidtar vilka åtgärder?</w:t>
            </w:r>
          </w:p>
        </w:tc>
        <w:tc>
          <w:tcPr>
            <w:tcW w:w="4111" w:type="dxa"/>
          </w:tcPr>
          <w:p w14:paraId="39722E17" w14:textId="1E704E54" w:rsidR="0084789B" w:rsidRPr="00CC42F4" w:rsidRDefault="0084789B" w:rsidP="001A46F0">
            <w:pPr>
              <w:rPr>
                <w:b/>
                <w:bCs/>
              </w:rPr>
            </w:pPr>
            <w:r w:rsidRPr="00CC42F4">
              <w:rPr>
                <w:b/>
                <w:bCs/>
              </w:rPr>
              <w:t>Åtgärd</w:t>
            </w:r>
          </w:p>
        </w:tc>
        <w:tc>
          <w:tcPr>
            <w:tcW w:w="1276" w:type="dxa"/>
          </w:tcPr>
          <w:p w14:paraId="68683787" w14:textId="291B0D67" w:rsidR="0084789B" w:rsidRPr="00CC42F4" w:rsidRDefault="0084789B" w:rsidP="00CC42F4">
            <w:pPr>
              <w:ind w:right="33"/>
              <w:rPr>
                <w:b/>
                <w:bCs/>
              </w:rPr>
            </w:pPr>
            <w:r w:rsidRPr="00CC42F4">
              <w:rPr>
                <w:b/>
                <w:bCs/>
              </w:rPr>
              <w:t>Ansvarig</w:t>
            </w:r>
          </w:p>
        </w:tc>
      </w:tr>
      <w:tr w:rsidR="00A82BDC" w14:paraId="140991B6" w14:textId="77777777" w:rsidTr="007B1038">
        <w:tc>
          <w:tcPr>
            <w:tcW w:w="3964" w:type="dxa"/>
          </w:tcPr>
          <w:p w14:paraId="605CEC8B" w14:textId="36D2B363" w:rsidR="00A82BDC" w:rsidRDefault="007B1038" w:rsidP="001A46F0">
            <w:r>
              <w:t>Annat att tänka på?</w:t>
            </w:r>
          </w:p>
        </w:tc>
        <w:tc>
          <w:tcPr>
            <w:tcW w:w="5387" w:type="dxa"/>
            <w:gridSpan w:val="2"/>
          </w:tcPr>
          <w:p w14:paraId="67EB696F" w14:textId="77777777" w:rsidR="00A82BDC" w:rsidRDefault="00A82BDC" w:rsidP="001A46F0"/>
        </w:tc>
      </w:tr>
    </w:tbl>
    <w:p w14:paraId="331BFF59" w14:textId="025A3908" w:rsidR="005E760A" w:rsidRDefault="005E760A" w:rsidP="00133379"/>
    <w:sectPr w:rsidR="005E760A" w:rsidSect="007D78B0">
      <w:headerReference w:type="default" r:id="rId12"/>
      <w:footerReference w:type="default" r:id="rId13"/>
      <w:pgSz w:w="11906" w:h="16838"/>
      <w:pgMar w:top="1440" w:right="2408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69CEF21" w14:textId="77777777" w:rsidR="003E086B" w:rsidRDefault="003E086B" w:rsidP="00B21F75">
      <w:pPr>
        <w:spacing w:after="0" w:line="240" w:lineRule="auto"/>
      </w:pPr>
      <w:r>
        <w:separator/>
      </w:r>
    </w:p>
  </w:endnote>
  <w:endnote w:type="continuationSeparator" w:id="0">
    <w:p w14:paraId="1F486C8A" w14:textId="77777777" w:rsidR="003E086B" w:rsidRDefault="003E086B" w:rsidP="00B21F75">
      <w:pPr>
        <w:spacing w:after="0" w:line="240" w:lineRule="auto"/>
      </w:pPr>
      <w:r>
        <w:continuationSeparator/>
      </w:r>
    </w:p>
  </w:endnote>
  <w:endnote w:type="continuationNotice" w:id="1">
    <w:p w14:paraId="0A7C0AB9" w14:textId="77777777" w:rsidR="003E086B" w:rsidRDefault="003E086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670142053"/>
      <w:docPartObj>
        <w:docPartGallery w:val="Page Numbers (Bottom of Page)"/>
        <w:docPartUnique/>
      </w:docPartObj>
    </w:sdtPr>
    <w:sdtContent>
      <w:p w14:paraId="68DDDB53" w14:textId="142F941E" w:rsidR="00513313" w:rsidRPr="00440FA4" w:rsidRDefault="00513313" w:rsidP="00440FA4">
        <w:pPr>
          <w:pStyle w:val="Sidfot"/>
        </w:pPr>
        <w:r w:rsidRPr="00440FA4">
          <w:t xml:space="preserve">    </w:t>
        </w:r>
        <w:r w:rsidR="00F72871" w:rsidRPr="00A81B12">
          <w:rPr>
            <w:noProof/>
          </w:rPr>
          <w:drawing>
            <wp:anchor distT="0" distB="0" distL="114300" distR="114300" simplePos="0" relativeHeight="251658241" behindDoc="0" locked="0" layoutInCell="1" allowOverlap="1" wp14:anchorId="005205D0" wp14:editId="65B5B7E7">
              <wp:simplePos x="0" y="0"/>
              <wp:positionH relativeFrom="column">
                <wp:posOffset>1692910</wp:posOffset>
              </wp:positionH>
              <wp:positionV relativeFrom="paragraph">
                <wp:posOffset>1905</wp:posOffset>
              </wp:positionV>
              <wp:extent cx="1508760" cy="269493"/>
              <wp:effectExtent l="0" t="0" r="0" b="0"/>
              <wp:wrapNone/>
              <wp:docPr id="539043494" name="Bildobjekt 12" descr="En bild som visar svart, mörker&#10;&#10;Automatiskt genererad beskrivning">
                <a:extLst xmlns:a="http://schemas.openxmlformats.org/drawingml/2006/main">
                  <a:ext uri="{FF2B5EF4-FFF2-40B4-BE49-F238E27FC236}">
                    <a16:creationId xmlns:a16="http://schemas.microsoft.com/office/drawing/2014/main" id="{8C0DDF5B-0298-73E5-8642-E4C9A1248B15}"/>
                  </a:ext>
                </a:extLst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3" name="Bildobjekt 12" descr="En bild som visar svart, mörker&#10;&#10;Automatiskt genererad beskrivning">
                        <a:extLst>
                          <a:ext uri="{FF2B5EF4-FFF2-40B4-BE49-F238E27FC236}">
                            <a16:creationId xmlns:a16="http://schemas.microsoft.com/office/drawing/2014/main" id="{8C0DDF5B-0298-73E5-8642-E4C9A1248B15}"/>
                          </a:ext>
                        </a:extLst>
                      </pic:cNvPr>
                      <pic:cNvPicPr>
                        <a:picLocks noChangeAspect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1508760" cy="269493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</wp:anchor>
          </w:drawing>
        </w:r>
        <w:r w:rsidR="00F72871" w:rsidRPr="00A81B12">
          <w:rPr>
            <w:noProof/>
          </w:rPr>
          <w:drawing>
            <wp:anchor distT="0" distB="0" distL="114300" distR="114300" simplePos="0" relativeHeight="251658242" behindDoc="0" locked="0" layoutInCell="1" allowOverlap="1" wp14:anchorId="075D13BB" wp14:editId="18CAA3A2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1428750" cy="295275"/>
              <wp:effectExtent l="0" t="0" r="0" b="9525"/>
              <wp:wrapNone/>
              <wp:docPr id="523274638" name="Bildobjekt 14">
                <a:extLst xmlns:a="http://schemas.openxmlformats.org/drawingml/2006/main">
                  <a:ext uri="{FF2B5EF4-FFF2-40B4-BE49-F238E27FC236}">
                    <a16:creationId xmlns:a16="http://schemas.microsoft.com/office/drawing/2014/main" id="{42BBF3BB-9B35-8D97-86F5-863483A3E6CE}"/>
                  </a:ext>
                </a:extLst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5" name="Bildobjekt 14">
                        <a:extLst>
                          <a:ext uri="{FF2B5EF4-FFF2-40B4-BE49-F238E27FC236}">
                            <a16:creationId xmlns:a16="http://schemas.microsoft.com/office/drawing/2014/main" id="{42BBF3BB-9B35-8D97-86F5-863483A3E6CE}"/>
                          </a:ext>
                        </a:extLst>
                      </pic:cNvPr>
                      <pic:cNvPicPr>
                        <a:picLocks noChangeAspect="1"/>
                      </pic:cNvPicPr>
                    </pic:nvPicPr>
                    <pic:blipFill>
                      <a:blip r:embed="rId2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1428750" cy="295275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</wp:anchor>
          </w:drawing>
        </w:r>
        <w:r w:rsidRPr="00440FA4">
          <w:tab/>
        </w:r>
        <w:r w:rsidRPr="00440FA4">
          <w:tab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20664D" w14:textId="77777777" w:rsidR="003E086B" w:rsidRDefault="003E086B" w:rsidP="00B21F75">
      <w:pPr>
        <w:spacing w:after="0" w:line="240" w:lineRule="auto"/>
      </w:pPr>
      <w:r>
        <w:separator/>
      </w:r>
    </w:p>
  </w:footnote>
  <w:footnote w:type="continuationSeparator" w:id="0">
    <w:p w14:paraId="72416CB0" w14:textId="77777777" w:rsidR="003E086B" w:rsidRDefault="003E086B" w:rsidP="00B21F75">
      <w:pPr>
        <w:spacing w:after="0" w:line="240" w:lineRule="auto"/>
      </w:pPr>
      <w:r>
        <w:continuationSeparator/>
      </w:r>
    </w:p>
  </w:footnote>
  <w:footnote w:type="continuationNotice" w:id="1">
    <w:p w14:paraId="66E500F5" w14:textId="77777777" w:rsidR="003E086B" w:rsidRDefault="003E086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221E0B" w14:textId="5B68C587" w:rsidR="00337FBC" w:rsidRDefault="00337FBC">
    <w:pPr>
      <w:pStyle w:val="Sidhuvud"/>
    </w:pPr>
    <w:r>
      <w:t>Exempel på mall för handlingsplan våren 2026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1326B5"/>
    <w:multiLevelType w:val="hybridMultilevel"/>
    <w:tmpl w:val="3140F33C"/>
    <w:lvl w:ilvl="0" w:tplc="FFFFFFFF">
      <w:start w:val="1"/>
      <w:numFmt w:val="lowerLetter"/>
      <w:lvlText w:val="%1)"/>
      <w:lvlJc w:val="left"/>
      <w:pPr>
        <w:ind w:left="912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632" w:hanging="360"/>
      </w:pPr>
    </w:lvl>
    <w:lvl w:ilvl="2" w:tplc="FFFFFFFF" w:tentative="1">
      <w:start w:val="1"/>
      <w:numFmt w:val="lowerRoman"/>
      <w:lvlText w:val="%3."/>
      <w:lvlJc w:val="right"/>
      <w:pPr>
        <w:ind w:left="2352" w:hanging="180"/>
      </w:pPr>
    </w:lvl>
    <w:lvl w:ilvl="3" w:tplc="FFFFFFFF" w:tentative="1">
      <w:start w:val="1"/>
      <w:numFmt w:val="decimal"/>
      <w:lvlText w:val="%4."/>
      <w:lvlJc w:val="left"/>
      <w:pPr>
        <w:ind w:left="3072" w:hanging="360"/>
      </w:pPr>
    </w:lvl>
    <w:lvl w:ilvl="4" w:tplc="FFFFFFFF" w:tentative="1">
      <w:start w:val="1"/>
      <w:numFmt w:val="lowerLetter"/>
      <w:lvlText w:val="%5."/>
      <w:lvlJc w:val="left"/>
      <w:pPr>
        <w:ind w:left="3792" w:hanging="360"/>
      </w:pPr>
    </w:lvl>
    <w:lvl w:ilvl="5" w:tplc="FFFFFFFF" w:tentative="1">
      <w:start w:val="1"/>
      <w:numFmt w:val="lowerRoman"/>
      <w:lvlText w:val="%6."/>
      <w:lvlJc w:val="right"/>
      <w:pPr>
        <w:ind w:left="4512" w:hanging="180"/>
      </w:pPr>
    </w:lvl>
    <w:lvl w:ilvl="6" w:tplc="FFFFFFFF" w:tentative="1">
      <w:start w:val="1"/>
      <w:numFmt w:val="decimal"/>
      <w:lvlText w:val="%7."/>
      <w:lvlJc w:val="left"/>
      <w:pPr>
        <w:ind w:left="5232" w:hanging="360"/>
      </w:pPr>
    </w:lvl>
    <w:lvl w:ilvl="7" w:tplc="FFFFFFFF" w:tentative="1">
      <w:start w:val="1"/>
      <w:numFmt w:val="lowerLetter"/>
      <w:lvlText w:val="%8."/>
      <w:lvlJc w:val="left"/>
      <w:pPr>
        <w:ind w:left="5952" w:hanging="360"/>
      </w:pPr>
    </w:lvl>
    <w:lvl w:ilvl="8" w:tplc="FFFFFFFF" w:tentative="1">
      <w:start w:val="1"/>
      <w:numFmt w:val="lowerRoman"/>
      <w:lvlText w:val="%9."/>
      <w:lvlJc w:val="right"/>
      <w:pPr>
        <w:ind w:left="6672" w:hanging="180"/>
      </w:pPr>
    </w:lvl>
  </w:abstractNum>
  <w:abstractNum w:abstractNumId="1" w15:restartNumberingAfterBreak="0">
    <w:nsid w:val="072A0732"/>
    <w:multiLevelType w:val="hybridMultilevel"/>
    <w:tmpl w:val="8C38B696"/>
    <w:lvl w:ilvl="0" w:tplc="0E8A472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19CE8B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1ECF36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A7D4D96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9367ED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CE2FA8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FA1249D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4C501AD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A58C917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 w15:restartNumberingAfterBreak="0">
    <w:nsid w:val="07A733FA"/>
    <w:multiLevelType w:val="hybridMultilevel"/>
    <w:tmpl w:val="52585072"/>
    <w:lvl w:ilvl="0" w:tplc="51827D9A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080" w:hanging="360"/>
      </w:pPr>
    </w:lvl>
    <w:lvl w:ilvl="2" w:tplc="041D001B" w:tentative="1">
      <w:start w:val="1"/>
      <w:numFmt w:val="lowerRoman"/>
      <w:lvlText w:val="%3."/>
      <w:lvlJc w:val="right"/>
      <w:pPr>
        <w:ind w:left="1800" w:hanging="180"/>
      </w:pPr>
    </w:lvl>
    <w:lvl w:ilvl="3" w:tplc="041D000F" w:tentative="1">
      <w:start w:val="1"/>
      <w:numFmt w:val="decimal"/>
      <w:lvlText w:val="%4."/>
      <w:lvlJc w:val="left"/>
      <w:pPr>
        <w:ind w:left="2520" w:hanging="360"/>
      </w:pPr>
    </w:lvl>
    <w:lvl w:ilvl="4" w:tplc="041D0019" w:tentative="1">
      <w:start w:val="1"/>
      <w:numFmt w:val="lowerLetter"/>
      <w:lvlText w:val="%5."/>
      <w:lvlJc w:val="left"/>
      <w:pPr>
        <w:ind w:left="3240" w:hanging="360"/>
      </w:pPr>
    </w:lvl>
    <w:lvl w:ilvl="5" w:tplc="041D001B" w:tentative="1">
      <w:start w:val="1"/>
      <w:numFmt w:val="lowerRoman"/>
      <w:lvlText w:val="%6."/>
      <w:lvlJc w:val="right"/>
      <w:pPr>
        <w:ind w:left="3960" w:hanging="180"/>
      </w:pPr>
    </w:lvl>
    <w:lvl w:ilvl="6" w:tplc="041D000F" w:tentative="1">
      <w:start w:val="1"/>
      <w:numFmt w:val="decimal"/>
      <w:lvlText w:val="%7."/>
      <w:lvlJc w:val="left"/>
      <w:pPr>
        <w:ind w:left="4680" w:hanging="360"/>
      </w:pPr>
    </w:lvl>
    <w:lvl w:ilvl="7" w:tplc="041D0019" w:tentative="1">
      <w:start w:val="1"/>
      <w:numFmt w:val="lowerLetter"/>
      <w:lvlText w:val="%8."/>
      <w:lvlJc w:val="left"/>
      <w:pPr>
        <w:ind w:left="5400" w:hanging="360"/>
      </w:pPr>
    </w:lvl>
    <w:lvl w:ilvl="8" w:tplc="041D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F4A4D16"/>
    <w:multiLevelType w:val="hybridMultilevel"/>
    <w:tmpl w:val="252C922A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0F95A69"/>
    <w:multiLevelType w:val="hybridMultilevel"/>
    <w:tmpl w:val="7B54E742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7136A40"/>
    <w:multiLevelType w:val="hybridMultilevel"/>
    <w:tmpl w:val="7F2C41C4"/>
    <w:lvl w:ilvl="0" w:tplc="041D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D0019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8720103"/>
    <w:multiLevelType w:val="hybridMultilevel"/>
    <w:tmpl w:val="1764952E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88137AF"/>
    <w:multiLevelType w:val="hybridMultilevel"/>
    <w:tmpl w:val="0A082736"/>
    <w:lvl w:ilvl="0" w:tplc="AE5EE6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62865D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7B60A89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902A42E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78A4DF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63729B9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A0F0C31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15A22C7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47E0F25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8" w15:restartNumberingAfterBreak="0">
    <w:nsid w:val="219B7496"/>
    <w:multiLevelType w:val="hybridMultilevel"/>
    <w:tmpl w:val="D62AAF98"/>
    <w:lvl w:ilvl="0" w:tplc="D4A0A1C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272419B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7E5E3DF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F8E4C9E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19C20D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E992216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A0C2A5C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D4FC811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7BE7DB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9" w15:restartNumberingAfterBreak="0">
    <w:nsid w:val="2A565E94"/>
    <w:multiLevelType w:val="hybridMultilevel"/>
    <w:tmpl w:val="7F2C41C4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8D62F59"/>
    <w:multiLevelType w:val="hybridMultilevel"/>
    <w:tmpl w:val="4140A1E8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6E44D54"/>
    <w:multiLevelType w:val="hybridMultilevel"/>
    <w:tmpl w:val="97F40C34"/>
    <w:lvl w:ilvl="0" w:tplc="90462F56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  <w:bCs/>
      </w:rPr>
    </w:lvl>
    <w:lvl w:ilvl="1" w:tplc="041D0019" w:tentative="1">
      <w:start w:val="1"/>
      <w:numFmt w:val="lowerLetter"/>
      <w:lvlText w:val="%2."/>
      <w:lvlJc w:val="left"/>
      <w:pPr>
        <w:ind w:left="1080" w:hanging="360"/>
      </w:pPr>
    </w:lvl>
    <w:lvl w:ilvl="2" w:tplc="041D001B" w:tentative="1">
      <w:start w:val="1"/>
      <w:numFmt w:val="lowerRoman"/>
      <w:lvlText w:val="%3."/>
      <w:lvlJc w:val="right"/>
      <w:pPr>
        <w:ind w:left="1800" w:hanging="180"/>
      </w:pPr>
    </w:lvl>
    <w:lvl w:ilvl="3" w:tplc="041D000F" w:tentative="1">
      <w:start w:val="1"/>
      <w:numFmt w:val="decimal"/>
      <w:lvlText w:val="%4."/>
      <w:lvlJc w:val="left"/>
      <w:pPr>
        <w:ind w:left="2520" w:hanging="360"/>
      </w:pPr>
    </w:lvl>
    <w:lvl w:ilvl="4" w:tplc="041D0019" w:tentative="1">
      <w:start w:val="1"/>
      <w:numFmt w:val="lowerLetter"/>
      <w:lvlText w:val="%5."/>
      <w:lvlJc w:val="left"/>
      <w:pPr>
        <w:ind w:left="3240" w:hanging="360"/>
      </w:pPr>
    </w:lvl>
    <w:lvl w:ilvl="5" w:tplc="041D001B" w:tentative="1">
      <w:start w:val="1"/>
      <w:numFmt w:val="lowerRoman"/>
      <w:lvlText w:val="%6."/>
      <w:lvlJc w:val="right"/>
      <w:pPr>
        <w:ind w:left="3960" w:hanging="180"/>
      </w:pPr>
    </w:lvl>
    <w:lvl w:ilvl="6" w:tplc="041D000F" w:tentative="1">
      <w:start w:val="1"/>
      <w:numFmt w:val="decimal"/>
      <w:lvlText w:val="%7."/>
      <w:lvlJc w:val="left"/>
      <w:pPr>
        <w:ind w:left="4680" w:hanging="360"/>
      </w:pPr>
    </w:lvl>
    <w:lvl w:ilvl="7" w:tplc="041D0019" w:tentative="1">
      <w:start w:val="1"/>
      <w:numFmt w:val="lowerLetter"/>
      <w:lvlText w:val="%8."/>
      <w:lvlJc w:val="left"/>
      <w:pPr>
        <w:ind w:left="5400" w:hanging="360"/>
      </w:pPr>
    </w:lvl>
    <w:lvl w:ilvl="8" w:tplc="041D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4D7B3908"/>
    <w:multiLevelType w:val="multilevel"/>
    <w:tmpl w:val="527006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67197B80"/>
    <w:multiLevelType w:val="hybridMultilevel"/>
    <w:tmpl w:val="7130D0E0"/>
    <w:lvl w:ilvl="0" w:tplc="98208FA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B8C76D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8392E24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3DAC01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DECE12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EC8C6A3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CC580A1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1ED655A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02BE7F1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4" w15:restartNumberingAfterBreak="0">
    <w:nsid w:val="6EA80488"/>
    <w:multiLevelType w:val="hybridMultilevel"/>
    <w:tmpl w:val="3140F33C"/>
    <w:lvl w:ilvl="0" w:tplc="FFFFFFFF">
      <w:start w:val="1"/>
      <w:numFmt w:val="lowerLetter"/>
      <w:lvlText w:val="%1)"/>
      <w:lvlJc w:val="left"/>
      <w:pPr>
        <w:ind w:left="912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632" w:hanging="360"/>
      </w:pPr>
    </w:lvl>
    <w:lvl w:ilvl="2" w:tplc="FFFFFFFF" w:tentative="1">
      <w:start w:val="1"/>
      <w:numFmt w:val="lowerRoman"/>
      <w:lvlText w:val="%3."/>
      <w:lvlJc w:val="right"/>
      <w:pPr>
        <w:ind w:left="2352" w:hanging="180"/>
      </w:pPr>
    </w:lvl>
    <w:lvl w:ilvl="3" w:tplc="FFFFFFFF" w:tentative="1">
      <w:start w:val="1"/>
      <w:numFmt w:val="decimal"/>
      <w:lvlText w:val="%4."/>
      <w:lvlJc w:val="left"/>
      <w:pPr>
        <w:ind w:left="3072" w:hanging="360"/>
      </w:pPr>
    </w:lvl>
    <w:lvl w:ilvl="4" w:tplc="FFFFFFFF" w:tentative="1">
      <w:start w:val="1"/>
      <w:numFmt w:val="lowerLetter"/>
      <w:lvlText w:val="%5."/>
      <w:lvlJc w:val="left"/>
      <w:pPr>
        <w:ind w:left="3792" w:hanging="360"/>
      </w:pPr>
    </w:lvl>
    <w:lvl w:ilvl="5" w:tplc="FFFFFFFF" w:tentative="1">
      <w:start w:val="1"/>
      <w:numFmt w:val="lowerRoman"/>
      <w:lvlText w:val="%6."/>
      <w:lvlJc w:val="right"/>
      <w:pPr>
        <w:ind w:left="4512" w:hanging="180"/>
      </w:pPr>
    </w:lvl>
    <w:lvl w:ilvl="6" w:tplc="FFFFFFFF" w:tentative="1">
      <w:start w:val="1"/>
      <w:numFmt w:val="decimal"/>
      <w:lvlText w:val="%7."/>
      <w:lvlJc w:val="left"/>
      <w:pPr>
        <w:ind w:left="5232" w:hanging="360"/>
      </w:pPr>
    </w:lvl>
    <w:lvl w:ilvl="7" w:tplc="FFFFFFFF" w:tentative="1">
      <w:start w:val="1"/>
      <w:numFmt w:val="lowerLetter"/>
      <w:lvlText w:val="%8."/>
      <w:lvlJc w:val="left"/>
      <w:pPr>
        <w:ind w:left="5952" w:hanging="360"/>
      </w:pPr>
    </w:lvl>
    <w:lvl w:ilvl="8" w:tplc="FFFFFFFF" w:tentative="1">
      <w:start w:val="1"/>
      <w:numFmt w:val="lowerRoman"/>
      <w:lvlText w:val="%9."/>
      <w:lvlJc w:val="right"/>
      <w:pPr>
        <w:ind w:left="6672" w:hanging="180"/>
      </w:pPr>
    </w:lvl>
  </w:abstractNum>
  <w:abstractNum w:abstractNumId="15" w15:restartNumberingAfterBreak="0">
    <w:nsid w:val="6F4A3F60"/>
    <w:multiLevelType w:val="hybridMultilevel"/>
    <w:tmpl w:val="F6E8D73A"/>
    <w:lvl w:ilvl="0" w:tplc="6C9AB020">
      <w:start w:val="1"/>
      <w:numFmt w:val="lowerLetter"/>
      <w:lvlText w:val="%1)"/>
      <w:lvlJc w:val="left"/>
      <w:pPr>
        <w:ind w:left="1440" w:hanging="360"/>
      </w:pPr>
      <w:rPr>
        <w:b w:val="0"/>
        <w:bCs w:val="0"/>
      </w:rPr>
    </w:lvl>
    <w:lvl w:ilvl="1" w:tplc="041D0019" w:tentative="1">
      <w:start w:val="1"/>
      <w:numFmt w:val="lowerLetter"/>
      <w:lvlText w:val="%2."/>
      <w:lvlJc w:val="left"/>
      <w:pPr>
        <w:ind w:left="2160" w:hanging="360"/>
      </w:pPr>
    </w:lvl>
    <w:lvl w:ilvl="2" w:tplc="041D001B" w:tentative="1">
      <w:start w:val="1"/>
      <w:numFmt w:val="lowerRoman"/>
      <w:lvlText w:val="%3."/>
      <w:lvlJc w:val="right"/>
      <w:pPr>
        <w:ind w:left="2880" w:hanging="180"/>
      </w:pPr>
    </w:lvl>
    <w:lvl w:ilvl="3" w:tplc="041D000F" w:tentative="1">
      <w:start w:val="1"/>
      <w:numFmt w:val="decimal"/>
      <w:lvlText w:val="%4."/>
      <w:lvlJc w:val="left"/>
      <w:pPr>
        <w:ind w:left="3600" w:hanging="360"/>
      </w:pPr>
    </w:lvl>
    <w:lvl w:ilvl="4" w:tplc="041D0019" w:tentative="1">
      <w:start w:val="1"/>
      <w:numFmt w:val="lowerLetter"/>
      <w:lvlText w:val="%5."/>
      <w:lvlJc w:val="left"/>
      <w:pPr>
        <w:ind w:left="4320" w:hanging="360"/>
      </w:pPr>
    </w:lvl>
    <w:lvl w:ilvl="5" w:tplc="041D001B" w:tentative="1">
      <w:start w:val="1"/>
      <w:numFmt w:val="lowerRoman"/>
      <w:lvlText w:val="%6."/>
      <w:lvlJc w:val="right"/>
      <w:pPr>
        <w:ind w:left="5040" w:hanging="180"/>
      </w:pPr>
    </w:lvl>
    <w:lvl w:ilvl="6" w:tplc="041D000F" w:tentative="1">
      <w:start w:val="1"/>
      <w:numFmt w:val="decimal"/>
      <w:lvlText w:val="%7."/>
      <w:lvlJc w:val="left"/>
      <w:pPr>
        <w:ind w:left="5760" w:hanging="360"/>
      </w:pPr>
    </w:lvl>
    <w:lvl w:ilvl="7" w:tplc="041D0019" w:tentative="1">
      <w:start w:val="1"/>
      <w:numFmt w:val="lowerLetter"/>
      <w:lvlText w:val="%8."/>
      <w:lvlJc w:val="left"/>
      <w:pPr>
        <w:ind w:left="6480" w:hanging="360"/>
      </w:pPr>
    </w:lvl>
    <w:lvl w:ilvl="8" w:tplc="041D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74B51D63"/>
    <w:multiLevelType w:val="multilevel"/>
    <w:tmpl w:val="05CEF2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79AB57A8"/>
    <w:multiLevelType w:val="hybridMultilevel"/>
    <w:tmpl w:val="1B7CC7F6"/>
    <w:lvl w:ilvl="0" w:tplc="AA4CB3E0">
      <w:start w:val="1"/>
      <w:numFmt w:val="lowerLetter"/>
      <w:lvlText w:val="%1)"/>
      <w:lvlJc w:val="left"/>
      <w:pPr>
        <w:ind w:left="912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632" w:hanging="360"/>
      </w:pPr>
    </w:lvl>
    <w:lvl w:ilvl="2" w:tplc="041D001B" w:tentative="1">
      <w:start w:val="1"/>
      <w:numFmt w:val="lowerRoman"/>
      <w:lvlText w:val="%3."/>
      <w:lvlJc w:val="right"/>
      <w:pPr>
        <w:ind w:left="2352" w:hanging="180"/>
      </w:pPr>
    </w:lvl>
    <w:lvl w:ilvl="3" w:tplc="041D000F" w:tentative="1">
      <w:start w:val="1"/>
      <w:numFmt w:val="decimal"/>
      <w:lvlText w:val="%4."/>
      <w:lvlJc w:val="left"/>
      <w:pPr>
        <w:ind w:left="3072" w:hanging="360"/>
      </w:pPr>
    </w:lvl>
    <w:lvl w:ilvl="4" w:tplc="041D0019" w:tentative="1">
      <w:start w:val="1"/>
      <w:numFmt w:val="lowerLetter"/>
      <w:lvlText w:val="%5."/>
      <w:lvlJc w:val="left"/>
      <w:pPr>
        <w:ind w:left="3792" w:hanging="360"/>
      </w:pPr>
    </w:lvl>
    <w:lvl w:ilvl="5" w:tplc="041D001B" w:tentative="1">
      <w:start w:val="1"/>
      <w:numFmt w:val="lowerRoman"/>
      <w:lvlText w:val="%6."/>
      <w:lvlJc w:val="right"/>
      <w:pPr>
        <w:ind w:left="4512" w:hanging="180"/>
      </w:pPr>
    </w:lvl>
    <w:lvl w:ilvl="6" w:tplc="041D000F" w:tentative="1">
      <w:start w:val="1"/>
      <w:numFmt w:val="decimal"/>
      <w:lvlText w:val="%7."/>
      <w:lvlJc w:val="left"/>
      <w:pPr>
        <w:ind w:left="5232" w:hanging="360"/>
      </w:pPr>
    </w:lvl>
    <w:lvl w:ilvl="7" w:tplc="041D0019" w:tentative="1">
      <w:start w:val="1"/>
      <w:numFmt w:val="lowerLetter"/>
      <w:lvlText w:val="%8."/>
      <w:lvlJc w:val="left"/>
      <w:pPr>
        <w:ind w:left="5952" w:hanging="360"/>
      </w:pPr>
    </w:lvl>
    <w:lvl w:ilvl="8" w:tplc="041D001B" w:tentative="1">
      <w:start w:val="1"/>
      <w:numFmt w:val="lowerRoman"/>
      <w:lvlText w:val="%9."/>
      <w:lvlJc w:val="right"/>
      <w:pPr>
        <w:ind w:left="6672" w:hanging="180"/>
      </w:pPr>
    </w:lvl>
  </w:abstractNum>
  <w:abstractNum w:abstractNumId="18" w15:restartNumberingAfterBreak="0">
    <w:nsid w:val="7AAE4823"/>
    <w:multiLevelType w:val="hybridMultilevel"/>
    <w:tmpl w:val="6292E3DE"/>
    <w:lvl w:ilvl="0" w:tplc="7720A44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D4D0CCA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D661CE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F0E294A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443C40C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102D99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AE36F81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118B0E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5BC87FA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 w16cid:durableId="222182781">
    <w:abstractNumId w:val="6"/>
  </w:num>
  <w:num w:numId="2" w16cid:durableId="1909268991">
    <w:abstractNumId w:val="15"/>
  </w:num>
  <w:num w:numId="3" w16cid:durableId="370040393">
    <w:abstractNumId w:val="2"/>
  </w:num>
  <w:num w:numId="4" w16cid:durableId="1323848102">
    <w:abstractNumId w:val="11"/>
  </w:num>
  <w:num w:numId="5" w16cid:durableId="1665205583">
    <w:abstractNumId w:val="5"/>
  </w:num>
  <w:num w:numId="6" w16cid:durableId="682828733">
    <w:abstractNumId w:val="17"/>
  </w:num>
  <w:num w:numId="7" w16cid:durableId="2081323590">
    <w:abstractNumId w:val="14"/>
  </w:num>
  <w:num w:numId="8" w16cid:durableId="674966148">
    <w:abstractNumId w:val="0"/>
  </w:num>
  <w:num w:numId="9" w16cid:durableId="288903119">
    <w:abstractNumId w:val="9"/>
  </w:num>
  <w:num w:numId="10" w16cid:durableId="777913609">
    <w:abstractNumId w:val="3"/>
  </w:num>
  <w:num w:numId="11" w16cid:durableId="1842894527">
    <w:abstractNumId w:val="12"/>
  </w:num>
  <w:num w:numId="12" w16cid:durableId="1935237473">
    <w:abstractNumId w:val="16"/>
  </w:num>
  <w:num w:numId="13" w16cid:durableId="114252764">
    <w:abstractNumId w:val="13"/>
  </w:num>
  <w:num w:numId="14" w16cid:durableId="1453866440">
    <w:abstractNumId w:val="18"/>
  </w:num>
  <w:num w:numId="15" w16cid:durableId="604732055">
    <w:abstractNumId w:val="7"/>
  </w:num>
  <w:num w:numId="16" w16cid:durableId="386148719">
    <w:abstractNumId w:val="8"/>
  </w:num>
  <w:num w:numId="17" w16cid:durableId="1484003037">
    <w:abstractNumId w:val="1"/>
  </w:num>
  <w:num w:numId="18" w16cid:durableId="284626478">
    <w:abstractNumId w:val="10"/>
  </w:num>
  <w:num w:numId="19" w16cid:durableId="74947311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attachedTemplate r:id="rId1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5AA5"/>
    <w:rsid w:val="000111B4"/>
    <w:rsid w:val="000117C6"/>
    <w:rsid w:val="00021A08"/>
    <w:rsid w:val="0002338E"/>
    <w:rsid w:val="00030063"/>
    <w:rsid w:val="00036529"/>
    <w:rsid w:val="00046396"/>
    <w:rsid w:val="0006594F"/>
    <w:rsid w:val="00067CE2"/>
    <w:rsid w:val="00095CED"/>
    <w:rsid w:val="000D577C"/>
    <w:rsid w:val="000D60F1"/>
    <w:rsid w:val="000E3B8B"/>
    <w:rsid w:val="001002FC"/>
    <w:rsid w:val="00114F35"/>
    <w:rsid w:val="0011516F"/>
    <w:rsid w:val="001276A9"/>
    <w:rsid w:val="00133379"/>
    <w:rsid w:val="001354BB"/>
    <w:rsid w:val="00142CE8"/>
    <w:rsid w:val="00155D59"/>
    <w:rsid w:val="00165B93"/>
    <w:rsid w:val="001758D5"/>
    <w:rsid w:val="00182511"/>
    <w:rsid w:val="001A46F0"/>
    <w:rsid w:val="001B01A8"/>
    <w:rsid w:val="001C2053"/>
    <w:rsid w:val="001C39CD"/>
    <w:rsid w:val="001D776D"/>
    <w:rsid w:val="001E5AA5"/>
    <w:rsid w:val="001E75FD"/>
    <w:rsid w:val="00223E14"/>
    <w:rsid w:val="00234C05"/>
    <w:rsid w:val="0024453B"/>
    <w:rsid w:val="0024689B"/>
    <w:rsid w:val="002604B9"/>
    <w:rsid w:val="00262D4C"/>
    <w:rsid w:val="002656F9"/>
    <w:rsid w:val="00267908"/>
    <w:rsid w:val="00270C85"/>
    <w:rsid w:val="0028482B"/>
    <w:rsid w:val="00287507"/>
    <w:rsid w:val="002A414B"/>
    <w:rsid w:val="002A5950"/>
    <w:rsid w:val="002A7265"/>
    <w:rsid w:val="002B50D7"/>
    <w:rsid w:val="002C51CD"/>
    <w:rsid w:val="002E41C1"/>
    <w:rsid w:val="002E4538"/>
    <w:rsid w:val="002E7B57"/>
    <w:rsid w:val="002F4923"/>
    <w:rsid w:val="002F60EC"/>
    <w:rsid w:val="00312DC7"/>
    <w:rsid w:val="00316069"/>
    <w:rsid w:val="003173BB"/>
    <w:rsid w:val="00320F2F"/>
    <w:rsid w:val="00335C69"/>
    <w:rsid w:val="00337FBC"/>
    <w:rsid w:val="003408F6"/>
    <w:rsid w:val="00370AEC"/>
    <w:rsid w:val="003748E4"/>
    <w:rsid w:val="0038664E"/>
    <w:rsid w:val="003876EF"/>
    <w:rsid w:val="0039618B"/>
    <w:rsid w:val="00397388"/>
    <w:rsid w:val="003A1075"/>
    <w:rsid w:val="003A7100"/>
    <w:rsid w:val="003B333F"/>
    <w:rsid w:val="003D21E8"/>
    <w:rsid w:val="003E086B"/>
    <w:rsid w:val="003E1366"/>
    <w:rsid w:val="003E2116"/>
    <w:rsid w:val="003F1F32"/>
    <w:rsid w:val="003F6EF1"/>
    <w:rsid w:val="00400201"/>
    <w:rsid w:val="004062DD"/>
    <w:rsid w:val="00410F2E"/>
    <w:rsid w:val="00415B3A"/>
    <w:rsid w:val="0042482F"/>
    <w:rsid w:val="0042493A"/>
    <w:rsid w:val="00424D8F"/>
    <w:rsid w:val="00427EE6"/>
    <w:rsid w:val="00440D16"/>
    <w:rsid w:val="00440FA4"/>
    <w:rsid w:val="0045512D"/>
    <w:rsid w:val="00467A97"/>
    <w:rsid w:val="00471D26"/>
    <w:rsid w:val="00486CB0"/>
    <w:rsid w:val="0049297F"/>
    <w:rsid w:val="00493517"/>
    <w:rsid w:val="00496902"/>
    <w:rsid w:val="0049714C"/>
    <w:rsid w:val="00497C3C"/>
    <w:rsid w:val="004A2623"/>
    <w:rsid w:val="004B47A5"/>
    <w:rsid w:val="004B551A"/>
    <w:rsid w:val="004C7F78"/>
    <w:rsid w:val="004D220F"/>
    <w:rsid w:val="004D5D00"/>
    <w:rsid w:val="00513313"/>
    <w:rsid w:val="00515118"/>
    <w:rsid w:val="005239E5"/>
    <w:rsid w:val="00532316"/>
    <w:rsid w:val="00532390"/>
    <w:rsid w:val="00537490"/>
    <w:rsid w:val="005377BE"/>
    <w:rsid w:val="00560C61"/>
    <w:rsid w:val="00560D20"/>
    <w:rsid w:val="00566B79"/>
    <w:rsid w:val="00571717"/>
    <w:rsid w:val="00580630"/>
    <w:rsid w:val="005B0DD7"/>
    <w:rsid w:val="005C16CD"/>
    <w:rsid w:val="005C2406"/>
    <w:rsid w:val="005C44A6"/>
    <w:rsid w:val="005E411D"/>
    <w:rsid w:val="005E419B"/>
    <w:rsid w:val="005E617C"/>
    <w:rsid w:val="005E760A"/>
    <w:rsid w:val="005F0E56"/>
    <w:rsid w:val="005F14B7"/>
    <w:rsid w:val="005F4DFF"/>
    <w:rsid w:val="00602155"/>
    <w:rsid w:val="00617604"/>
    <w:rsid w:val="00631C45"/>
    <w:rsid w:val="00633E12"/>
    <w:rsid w:val="00633F2C"/>
    <w:rsid w:val="00637179"/>
    <w:rsid w:val="0065028B"/>
    <w:rsid w:val="00654B85"/>
    <w:rsid w:val="00655184"/>
    <w:rsid w:val="006608D7"/>
    <w:rsid w:val="006652B3"/>
    <w:rsid w:val="00677979"/>
    <w:rsid w:val="006A0E95"/>
    <w:rsid w:val="006B5AAF"/>
    <w:rsid w:val="006C45FA"/>
    <w:rsid w:val="006C7F20"/>
    <w:rsid w:val="006D6BF4"/>
    <w:rsid w:val="006F308F"/>
    <w:rsid w:val="00712BEF"/>
    <w:rsid w:val="007402C4"/>
    <w:rsid w:val="00745829"/>
    <w:rsid w:val="0077228F"/>
    <w:rsid w:val="00774775"/>
    <w:rsid w:val="00784644"/>
    <w:rsid w:val="00786702"/>
    <w:rsid w:val="00794392"/>
    <w:rsid w:val="00797C7F"/>
    <w:rsid w:val="007A0AFE"/>
    <w:rsid w:val="007A2DD9"/>
    <w:rsid w:val="007A5259"/>
    <w:rsid w:val="007A53E9"/>
    <w:rsid w:val="007B1038"/>
    <w:rsid w:val="007B3873"/>
    <w:rsid w:val="007B7012"/>
    <w:rsid w:val="007C1438"/>
    <w:rsid w:val="007C2895"/>
    <w:rsid w:val="007D04A7"/>
    <w:rsid w:val="007D1456"/>
    <w:rsid w:val="007D78B0"/>
    <w:rsid w:val="007E718C"/>
    <w:rsid w:val="007F5E2F"/>
    <w:rsid w:val="008009A7"/>
    <w:rsid w:val="00801FD1"/>
    <w:rsid w:val="008036C0"/>
    <w:rsid w:val="00820789"/>
    <w:rsid w:val="00821ACA"/>
    <w:rsid w:val="00825CC4"/>
    <w:rsid w:val="00841E1E"/>
    <w:rsid w:val="0084789B"/>
    <w:rsid w:val="00860106"/>
    <w:rsid w:val="008632D0"/>
    <w:rsid w:val="00863CCA"/>
    <w:rsid w:val="00870153"/>
    <w:rsid w:val="00892A98"/>
    <w:rsid w:val="008B0D67"/>
    <w:rsid w:val="008B58F2"/>
    <w:rsid w:val="008C29CA"/>
    <w:rsid w:val="008D1350"/>
    <w:rsid w:val="008D14CA"/>
    <w:rsid w:val="008D372B"/>
    <w:rsid w:val="008F4D25"/>
    <w:rsid w:val="0090130B"/>
    <w:rsid w:val="00902AB0"/>
    <w:rsid w:val="009148CE"/>
    <w:rsid w:val="00916F7D"/>
    <w:rsid w:val="00924578"/>
    <w:rsid w:val="00927F38"/>
    <w:rsid w:val="00932F9B"/>
    <w:rsid w:val="00935C7B"/>
    <w:rsid w:val="00951DEC"/>
    <w:rsid w:val="009636CC"/>
    <w:rsid w:val="00973E2D"/>
    <w:rsid w:val="009A6645"/>
    <w:rsid w:val="009B2392"/>
    <w:rsid w:val="009B6D55"/>
    <w:rsid w:val="009C00CB"/>
    <w:rsid w:val="009C6FDD"/>
    <w:rsid w:val="009D061D"/>
    <w:rsid w:val="009E14DA"/>
    <w:rsid w:val="009F4424"/>
    <w:rsid w:val="009F4802"/>
    <w:rsid w:val="009F59B4"/>
    <w:rsid w:val="009F7B60"/>
    <w:rsid w:val="00A00EB5"/>
    <w:rsid w:val="00A146C1"/>
    <w:rsid w:val="00A232CB"/>
    <w:rsid w:val="00A40568"/>
    <w:rsid w:val="00A418E2"/>
    <w:rsid w:val="00A428F8"/>
    <w:rsid w:val="00A42A43"/>
    <w:rsid w:val="00A5121E"/>
    <w:rsid w:val="00A53024"/>
    <w:rsid w:val="00A548CD"/>
    <w:rsid w:val="00A62A63"/>
    <w:rsid w:val="00A81F64"/>
    <w:rsid w:val="00A82BDC"/>
    <w:rsid w:val="00A85E96"/>
    <w:rsid w:val="00A8677F"/>
    <w:rsid w:val="00AA1A8C"/>
    <w:rsid w:val="00AC04A7"/>
    <w:rsid w:val="00AC4AA3"/>
    <w:rsid w:val="00AD54C8"/>
    <w:rsid w:val="00AE4C58"/>
    <w:rsid w:val="00AF2B4E"/>
    <w:rsid w:val="00B005CA"/>
    <w:rsid w:val="00B07157"/>
    <w:rsid w:val="00B12C45"/>
    <w:rsid w:val="00B21F75"/>
    <w:rsid w:val="00B3106A"/>
    <w:rsid w:val="00B617B0"/>
    <w:rsid w:val="00B65104"/>
    <w:rsid w:val="00B727A7"/>
    <w:rsid w:val="00B804A2"/>
    <w:rsid w:val="00B911FA"/>
    <w:rsid w:val="00B970E7"/>
    <w:rsid w:val="00BA06DC"/>
    <w:rsid w:val="00BB24B6"/>
    <w:rsid w:val="00BB27ED"/>
    <w:rsid w:val="00BC2F82"/>
    <w:rsid w:val="00BF0708"/>
    <w:rsid w:val="00BF0738"/>
    <w:rsid w:val="00C0198B"/>
    <w:rsid w:val="00C26F5B"/>
    <w:rsid w:val="00C34345"/>
    <w:rsid w:val="00C36BEC"/>
    <w:rsid w:val="00C36D51"/>
    <w:rsid w:val="00C43FCA"/>
    <w:rsid w:val="00C47999"/>
    <w:rsid w:val="00C47AF1"/>
    <w:rsid w:val="00C55778"/>
    <w:rsid w:val="00C557CF"/>
    <w:rsid w:val="00C56FC3"/>
    <w:rsid w:val="00C91C51"/>
    <w:rsid w:val="00CA41C0"/>
    <w:rsid w:val="00CA4AEB"/>
    <w:rsid w:val="00CA4EED"/>
    <w:rsid w:val="00CA7206"/>
    <w:rsid w:val="00CB00B8"/>
    <w:rsid w:val="00CB4D9F"/>
    <w:rsid w:val="00CC3718"/>
    <w:rsid w:val="00CC42F4"/>
    <w:rsid w:val="00CD1FD9"/>
    <w:rsid w:val="00CD7597"/>
    <w:rsid w:val="00CE0142"/>
    <w:rsid w:val="00CE2C17"/>
    <w:rsid w:val="00CF5B70"/>
    <w:rsid w:val="00CF694E"/>
    <w:rsid w:val="00D153EA"/>
    <w:rsid w:val="00D20EB5"/>
    <w:rsid w:val="00D26F92"/>
    <w:rsid w:val="00D31812"/>
    <w:rsid w:val="00D36E34"/>
    <w:rsid w:val="00D36F8C"/>
    <w:rsid w:val="00D4105A"/>
    <w:rsid w:val="00D439B8"/>
    <w:rsid w:val="00D45E14"/>
    <w:rsid w:val="00D4646E"/>
    <w:rsid w:val="00D47ABC"/>
    <w:rsid w:val="00D7008B"/>
    <w:rsid w:val="00D87067"/>
    <w:rsid w:val="00DA2862"/>
    <w:rsid w:val="00DA32C3"/>
    <w:rsid w:val="00DB5145"/>
    <w:rsid w:val="00DB6CE4"/>
    <w:rsid w:val="00DC48A4"/>
    <w:rsid w:val="00DC5052"/>
    <w:rsid w:val="00DD3F5A"/>
    <w:rsid w:val="00DF7EB9"/>
    <w:rsid w:val="00E00ECE"/>
    <w:rsid w:val="00E02844"/>
    <w:rsid w:val="00E07BCC"/>
    <w:rsid w:val="00E07C3E"/>
    <w:rsid w:val="00E15426"/>
    <w:rsid w:val="00E170C4"/>
    <w:rsid w:val="00E2690B"/>
    <w:rsid w:val="00E301DA"/>
    <w:rsid w:val="00E31832"/>
    <w:rsid w:val="00E42242"/>
    <w:rsid w:val="00E609F1"/>
    <w:rsid w:val="00E64797"/>
    <w:rsid w:val="00E65C29"/>
    <w:rsid w:val="00E7451F"/>
    <w:rsid w:val="00EA0E4C"/>
    <w:rsid w:val="00EB046B"/>
    <w:rsid w:val="00EB2480"/>
    <w:rsid w:val="00EB348C"/>
    <w:rsid w:val="00EC4FC0"/>
    <w:rsid w:val="00EE4165"/>
    <w:rsid w:val="00F047AD"/>
    <w:rsid w:val="00F268E4"/>
    <w:rsid w:val="00F66FCB"/>
    <w:rsid w:val="00F71C6B"/>
    <w:rsid w:val="00F72871"/>
    <w:rsid w:val="00F82519"/>
    <w:rsid w:val="00F936A7"/>
    <w:rsid w:val="00FA0A30"/>
    <w:rsid w:val="00FA4CE3"/>
    <w:rsid w:val="00FA6D91"/>
    <w:rsid w:val="00FB03A5"/>
    <w:rsid w:val="00FC24E1"/>
    <w:rsid w:val="00FC2727"/>
    <w:rsid w:val="00FF6E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55BCBE2"/>
  <w15:chartTrackingRefBased/>
  <w15:docId w15:val="{42AC4A56-EDC9-4B0C-8288-C7E8F7BAC0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v-S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5121E"/>
  </w:style>
  <w:style w:type="paragraph" w:styleId="Rubrik1">
    <w:name w:val="heading 1"/>
    <w:basedOn w:val="Normal"/>
    <w:next w:val="Normal"/>
    <w:link w:val="Rubrik1Char"/>
    <w:uiPriority w:val="9"/>
    <w:qFormat/>
    <w:rsid w:val="00C55778"/>
    <w:pPr>
      <w:keepNext/>
      <w:keepLines/>
      <w:spacing w:before="240" w:after="120"/>
      <w:outlineLvl w:val="0"/>
    </w:pPr>
    <w:rPr>
      <w:rFonts w:ascii="Franklin Gothic Medium" w:eastAsiaTheme="majorEastAsia" w:hAnsi="Franklin Gothic Medium" w:cstheme="majorBidi"/>
      <w:sz w:val="32"/>
      <w:szCs w:val="32"/>
    </w:rPr>
  </w:style>
  <w:style w:type="paragraph" w:styleId="Rubrik2">
    <w:name w:val="heading 2"/>
    <w:basedOn w:val="Normal"/>
    <w:next w:val="Normal"/>
    <w:link w:val="Rubrik2Char"/>
    <w:uiPriority w:val="9"/>
    <w:unhideWhenUsed/>
    <w:qFormat/>
    <w:rsid w:val="00C55778"/>
    <w:pPr>
      <w:keepNext/>
      <w:keepLines/>
      <w:spacing w:before="240" w:after="120"/>
      <w:outlineLvl w:val="1"/>
    </w:pPr>
    <w:rPr>
      <w:rFonts w:ascii="Franklin Gothic Medium" w:eastAsiaTheme="majorEastAsia" w:hAnsi="Franklin Gothic Medium" w:cstheme="majorBidi"/>
      <w:sz w:val="26"/>
      <w:szCs w:val="26"/>
    </w:rPr>
  </w:style>
  <w:style w:type="paragraph" w:styleId="Rubrik3">
    <w:name w:val="heading 3"/>
    <w:basedOn w:val="Normal"/>
    <w:next w:val="Normal"/>
    <w:link w:val="Rubrik3Char"/>
    <w:uiPriority w:val="9"/>
    <w:unhideWhenUsed/>
    <w:qFormat/>
    <w:rsid w:val="00C55778"/>
    <w:pPr>
      <w:keepNext/>
      <w:keepLines/>
      <w:spacing w:before="240" w:after="120"/>
      <w:outlineLvl w:val="2"/>
    </w:pPr>
    <w:rPr>
      <w:rFonts w:ascii="Franklin Gothic Medium" w:eastAsiaTheme="majorEastAsia" w:hAnsi="Franklin Gothic Medium" w:cstheme="majorBidi"/>
      <w:sz w:val="24"/>
      <w:szCs w:val="24"/>
    </w:rPr>
  </w:style>
  <w:style w:type="paragraph" w:styleId="Rubrik4">
    <w:name w:val="heading 4"/>
    <w:basedOn w:val="Normal"/>
    <w:next w:val="Normal"/>
    <w:link w:val="Rubrik4Char"/>
    <w:uiPriority w:val="9"/>
    <w:unhideWhenUsed/>
    <w:qFormat/>
    <w:rsid w:val="00C55778"/>
    <w:pPr>
      <w:keepNext/>
      <w:keepLines/>
      <w:spacing w:before="240" w:after="120"/>
      <w:outlineLvl w:val="3"/>
    </w:pPr>
    <w:rPr>
      <w:rFonts w:ascii="Franklin Gothic Medium" w:eastAsiaTheme="majorEastAsia" w:hAnsi="Franklin Gothic Medium" w:cstheme="majorBidi"/>
    </w:rPr>
  </w:style>
  <w:style w:type="paragraph" w:styleId="Rubrik5">
    <w:name w:val="heading 5"/>
    <w:basedOn w:val="Normal"/>
    <w:next w:val="Normal"/>
    <w:link w:val="Rubrik5Char"/>
    <w:uiPriority w:val="9"/>
    <w:unhideWhenUsed/>
    <w:rsid w:val="00C55778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337F84" w:themeColor="accent1" w:themeShade="B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C55778"/>
    <w:rPr>
      <w:rFonts w:ascii="Franklin Gothic Medium" w:eastAsiaTheme="majorEastAsia" w:hAnsi="Franklin Gothic Medium" w:cstheme="majorBidi"/>
      <w:sz w:val="32"/>
      <w:szCs w:val="32"/>
    </w:rPr>
  </w:style>
  <w:style w:type="character" w:customStyle="1" w:styleId="Rubrik2Char">
    <w:name w:val="Rubrik 2 Char"/>
    <w:basedOn w:val="Standardstycketeckensnitt"/>
    <w:link w:val="Rubrik2"/>
    <w:uiPriority w:val="9"/>
    <w:rsid w:val="00C55778"/>
    <w:rPr>
      <w:rFonts w:ascii="Franklin Gothic Medium" w:eastAsiaTheme="majorEastAsia" w:hAnsi="Franklin Gothic Medium" w:cstheme="majorBidi"/>
      <w:sz w:val="26"/>
      <w:szCs w:val="26"/>
    </w:rPr>
  </w:style>
  <w:style w:type="character" w:customStyle="1" w:styleId="Rubrik3Char">
    <w:name w:val="Rubrik 3 Char"/>
    <w:basedOn w:val="Standardstycketeckensnitt"/>
    <w:link w:val="Rubrik3"/>
    <w:uiPriority w:val="9"/>
    <w:rsid w:val="00C55778"/>
    <w:rPr>
      <w:rFonts w:ascii="Franklin Gothic Medium" w:eastAsiaTheme="majorEastAsia" w:hAnsi="Franklin Gothic Medium" w:cstheme="majorBidi"/>
      <w:sz w:val="24"/>
      <w:szCs w:val="24"/>
    </w:rPr>
  </w:style>
  <w:style w:type="character" w:customStyle="1" w:styleId="Rubrik4Char">
    <w:name w:val="Rubrik 4 Char"/>
    <w:basedOn w:val="Standardstycketeckensnitt"/>
    <w:link w:val="Rubrik4"/>
    <w:uiPriority w:val="9"/>
    <w:rsid w:val="00C55778"/>
    <w:rPr>
      <w:rFonts w:ascii="Franklin Gothic Medium" w:eastAsiaTheme="majorEastAsia" w:hAnsi="Franklin Gothic Medium" w:cstheme="majorBidi"/>
    </w:rPr>
  </w:style>
  <w:style w:type="character" w:customStyle="1" w:styleId="Rubrik5Char">
    <w:name w:val="Rubrik 5 Char"/>
    <w:basedOn w:val="Standardstycketeckensnitt"/>
    <w:link w:val="Rubrik5"/>
    <w:uiPriority w:val="9"/>
    <w:rsid w:val="00C55778"/>
    <w:rPr>
      <w:rFonts w:asciiTheme="majorHAnsi" w:eastAsiaTheme="majorEastAsia" w:hAnsiTheme="majorHAnsi" w:cstheme="majorBidi"/>
      <w:color w:val="337F84" w:themeColor="accent1" w:themeShade="BF"/>
    </w:rPr>
  </w:style>
  <w:style w:type="paragraph" w:styleId="Rubrik">
    <w:name w:val="Title"/>
    <w:aliases w:val="Dokumentrubrik"/>
    <w:basedOn w:val="Normal"/>
    <w:next w:val="Normal"/>
    <w:link w:val="RubrikChar"/>
    <w:uiPriority w:val="10"/>
    <w:qFormat/>
    <w:rsid w:val="006C7F20"/>
    <w:pPr>
      <w:spacing w:after="0" w:line="240" w:lineRule="auto"/>
      <w:contextualSpacing/>
    </w:pPr>
    <w:rPr>
      <w:rFonts w:ascii="Franklin Gothic Medium" w:eastAsiaTheme="majorEastAsia" w:hAnsi="Franklin Gothic Medium" w:cstheme="majorBidi"/>
      <w:noProof/>
      <w:spacing w:val="-10"/>
      <w:kern w:val="28"/>
      <w:sz w:val="40"/>
      <w:szCs w:val="40"/>
    </w:rPr>
  </w:style>
  <w:style w:type="character" w:customStyle="1" w:styleId="RubrikChar">
    <w:name w:val="Rubrik Char"/>
    <w:aliases w:val="Dokumentrubrik Char"/>
    <w:basedOn w:val="Standardstycketeckensnitt"/>
    <w:link w:val="Rubrik"/>
    <w:uiPriority w:val="10"/>
    <w:rsid w:val="006C7F20"/>
    <w:rPr>
      <w:rFonts w:ascii="Franklin Gothic Medium" w:eastAsiaTheme="majorEastAsia" w:hAnsi="Franklin Gothic Medium" w:cstheme="majorBidi"/>
      <w:noProof/>
      <w:spacing w:val="-10"/>
      <w:kern w:val="28"/>
      <w:sz w:val="40"/>
      <w:szCs w:val="40"/>
      <w:lang w:val="sv-SE"/>
    </w:rPr>
  </w:style>
  <w:style w:type="paragraph" w:styleId="Underrubrik">
    <w:name w:val="Subtitle"/>
    <w:aliases w:val="Dokumentinformation"/>
    <w:basedOn w:val="Normal"/>
    <w:next w:val="Normal"/>
    <w:link w:val="UnderrubrikChar"/>
    <w:uiPriority w:val="11"/>
    <w:qFormat/>
    <w:rsid w:val="00E64797"/>
    <w:pPr>
      <w:numPr>
        <w:ilvl w:val="1"/>
      </w:numPr>
      <w:spacing w:after="0"/>
    </w:pPr>
    <w:rPr>
      <w:rFonts w:ascii="Franklin Gothic Book" w:eastAsiaTheme="minorEastAsia" w:hAnsi="Franklin Gothic Book"/>
      <w:spacing w:val="15"/>
      <w:sz w:val="20"/>
      <w:szCs w:val="20"/>
    </w:rPr>
  </w:style>
  <w:style w:type="character" w:customStyle="1" w:styleId="UnderrubrikChar">
    <w:name w:val="Underrubrik Char"/>
    <w:aliases w:val="Dokumentinformation Char"/>
    <w:basedOn w:val="Standardstycketeckensnitt"/>
    <w:link w:val="Underrubrik"/>
    <w:uiPriority w:val="11"/>
    <w:rsid w:val="00E64797"/>
    <w:rPr>
      <w:rFonts w:ascii="Franklin Gothic Book" w:eastAsiaTheme="minorEastAsia" w:hAnsi="Franklin Gothic Book"/>
      <w:spacing w:val="15"/>
      <w:sz w:val="20"/>
      <w:szCs w:val="20"/>
      <w:lang w:val="sv-SE"/>
    </w:rPr>
  </w:style>
  <w:style w:type="paragraph" w:styleId="Sidhuvud">
    <w:name w:val="header"/>
    <w:basedOn w:val="Sidfot"/>
    <w:link w:val="SidhuvudChar"/>
    <w:uiPriority w:val="99"/>
    <w:unhideWhenUsed/>
    <w:rsid w:val="00E64797"/>
    <w:pPr>
      <w:ind w:right="-1867"/>
    </w:pPr>
  </w:style>
  <w:style w:type="character" w:customStyle="1" w:styleId="SidhuvudChar">
    <w:name w:val="Sidhuvud Char"/>
    <w:basedOn w:val="Standardstycketeckensnitt"/>
    <w:link w:val="Sidhuvud"/>
    <w:uiPriority w:val="99"/>
    <w:rsid w:val="00E64797"/>
    <w:rPr>
      <w:rFonts w:ascii="Franklin Gothic Medium" w:hAnsi="Franklin Gothic Medium"/>
      <w:lang w:val="sv-SE"/>
    </w:rPr>
  </w:style>
  <w:style w:type="paragraph" w:styleId="Sidfot">
    <w:name w:val="footer"/>
    <w:basedOn w:val="Normal"/>
    <w:link w:val="SidfotChar"/>
    <w:uiPriority w:val="99"/>
    <w:unhideWhenUsed/>
    <w:rsid w:val="00440FA4"/>
    <w:pPr>
      <w:tabs>
        <w:tab w:val="center" w:pos="4513"/>
        <w:tab w:val="right" w:pos="9026"/>
      </w:tabs>
      <w:spacing w:after="0" w:line="240" w:lineRule="auto"/>
      <w:jc w:val="right"/>
    </w:pPr>
    <w:rPr>
      <w:rFonts w:ascii="Franklin Gothic Book" w:hAnsi="Franklin Gothic Book"/>
      <w:sz w:val="18"/>
      <w:szCs w:val="18"/>
    </w:rPr>
  </w:style>
  <w:style w:type="character" w:customStyle="1" w:styleId="SidfotChar">
    <w:name w:val="Sidfot Char"/>
    <w:basedOn w:val="Standardstycketeckensnitt"/>
    <w:link w:val="Sidfot"/>
    <w:uiPriority w:val="99"/>
    <w:rsid w:val="00440FA4"/>
    <w:rPr>
      <w:rFonts w:ascii="Franklin Gothic Book" w:hAnsi="Franklin Gothic Book"/>
      <w:sz w:val="18"/>
      <w:szCs w:val="18"/>
      <w:lang w:val="sv-SE"/>
    </w:rPr>
  </w:style>
  <w:style w:type="character" w:styleId="Hyperlnk">
    <w:name w:val="Hyperlink"/>
    <w:basedOn w:val="Standardstycketeckensnitt"/>
    <w:uiPriority w:val="99"/>
    <w:unhideWhenUsed/>
    <w:rsid w:val="00513313"/>
    <w:rPr>
      <w:color w:val="005266" w:themeColor="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513313"/>
    <w:rPr>
      <w:color w:val="605E5C"/>
      <w:shd w:val="clear" w:color="auto" w:fill="E1DFDD"/>
    </w:rPr>
  </w:style>
  <w:style w:type="character" w:styleId="Stark">
    <w:name w:val="Strong"/>
    <w:uiPriority w:val="22"/>
    <w:qFormat/>
    <w:rsid w:val="00C26F5B"/>
    <w:rPr>
      <w:rFonts w:ascii="Franklin Gothic Book" w:hAnsi="Franklin Gothic Book"/>
      <w:b/>
      <w:bCs/>
      <w:sz w:val="24"/>
      <w:szCs w:val="24"/>
    </w:rPr>
  </w:style>
  <w:style w:type="character" w:styleId="Starkbetoning">
    <w:name w:val="Intense Emphasis"/>
    <w:uiPriority w:val="21"/>
    <w:qFormat/>
    <w:rsid w:val="00C26F5B"/>
    <w:rPr>
      <w:rFonts w:ascii="Franklin Gothic Book" w:hAnsi="Franklin Gothic Book"/>
      <w:b/>
      <w:bCs/>
      <w:color w:val="EE8302" w:themeColor="accent2"/>
      <w:sz w:val="24"/>
      <w:szCs w:val="24"/>
    </w:rPr>
  </w:style>
  <w:style w:type="character" w:styleId="Betoning">
    <w:name w:val="Emphasis"/>
    <w:basedOn w:val="Starkbetoning"/>
    <w:uiPriority w:val="20"/>
    <w:qFormat/>
    <w:rsid w:val="00C26F5B"/>
    <w:rPr>
      <w:rFonts w:ascii="Franklin Gothic Book" w:hAnsi="Franklin Gothic Book"/>
      <w:b w:val="0"/>
      <w:bCs/>
      <w:i/>
      <w:iCs/>
      <w:color w:val="EE8302" w:themeColor="accent2"/>
      <w:sz w:val="24"/>
      <w:szCs w:val="24"/>
    </w:rPr>
  </w:style>
  <w:style w:type="character" w:styleId="Diskretbetoning">
    <w:name w:val="Subtle Emphasis"/>
    <w:basedOn w:val="Betoning"/>
    <w:uiPriority w:val="19"/>
    <w:qFormat/>
    <w:rsid w:val="00797C7F"/>
    <w:rPr>
      <w:rFonts w:ascii="Franklin Gothic Book" w:hAnsi="Franklin Gothic Book"/>
      <w:b w:val="0"/>
      <w:bCs/>
      <w:i/>
      <w:iCs/>
      <w:color w:val="auto"/>
      <w:sz w:val="20"/>
      <w:szCs w:val="20"/>
    </w:rPr>
  </w:style>
  <w:style w:type="paragraph" w:styleId="Starktcitat">
    <w:name w:val="Intense Quote"/>
    <w:basedOn w:val="Normal"/>
    <w:next w:val="Normal"/>
    <w:link w:val="StarktcitatChar"/>
    <w:uiPriority w:val="30"/>
    <w:qFormat/>
    <w:rsid w:val="00797C7F"/>
    <w:pPr>
      <w:pBdr>
        <w:top w:val="single" w:sz="4" w:space="10" w:color="44ABB1" w:themeColor="accent1"/>
        <w:bottom w:val="single" w:sz="4" w:space="10" w:color="44ABB1" w:themeColor="accent1"/>
      </w:pBdr>
      <w:spacing w:before="360" w:after="360"/>
      <w:ind w:left="864" w:right="864"/>
      <w:jc w:val="center"/>
    </w:pPr>
    <w:rPr>
      <w:i/>
      <w:iCs/>
      <w:color w:val="005C5C" w:themeColor="text2"/>
    </w:rPr>
  </w:style>
  <w:style w:type="character" w:customStyle="1" w:styleId="StarktcitatChar">
    <w:name w:val="Starkt citat Char"/>
    <w:basedOn w:val="Standardstycketeckensnitt"/>
    <w:link w:val="Starktcitat"/>
    <w:uiPriority w:val="30"/>
    <w:rsid w:val="00797C7F"/>
    <w:rPr>
      <w:rFonts w:ascii="Georgia" w:hAnsi="Georgia"/>
      <w:i/>
      <w:iCs/>
      <w:color w:val="005C5C" w:themeColor="text2"/>
      <w:lang w:val="sv-SE"/>
    </w:rPr>
  </w:style>
  <w:style w:type="character" w:styleId="Starkreferens">
    <w:name w:val="Intense Reference"/>
    <w:basedOn w:val="Standardstycketeckensnitt"/>
    <w:uiPriority w:val="32"/>
    <w:qFormat/>
    <w:rsid w:val="00797C7F"/>
    <w:rPr>
      <w:b/>
      <w:bCs/>
      <w:smallCaps/>
      <w:color w:val="005C5C" w:themeColor="text2"/>
      <w:spacing w:val="5"/>
    </w:rPr>
  </w:style>
  <w:style w:type="character" w:styleId="Bokenstitel">
    <w:name w:val="Book Title"/>
    <w:basedOn w:val="Standardstycketeckensnitt"/>
    <w:uiPriority w:val="33"/>
    <w:rsid w:val="00797C7F"/>
    <w:rPr>
      <w:b/>
      <w:bCs/>
      <w:i/>
      <w:iCs/>
      <w:spacing w:val="5"/>
    </w:rPr>
  </w:style>
  <w:style w:type="paragraph" w:styleId="Ingetavstnd">
    <w:name w:val="No Spacing"/>
    <w:link w:val="IngetavstndChar"/>
    <w:uiPriority w:val="1"/>
    <w:qFormat/>
    <w:rsid w:val="00E64797"/>
    <w:pPr>
      <w:spacing w:after="0" w:line="240" w:lineRule="auto"/>
    </w:pPr>
    <w:rPr>
      <w:rFonts w:eastAsiaTheme="minorEastAsia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E64797"/>
    <w:rPr>
      <w:rFonts w:eastAsiaTheme="minorEastAsia"/>
    </w:rPr>
  </w:style>
  <w:style w:type="character" w:styleId="Platshllartext">
    <w:name w:val="Placeholder Text"/>
    <w:basedOn w:val="Standardstycketeckensnitt"/>
    <w:uiPriority w:val="99"/>
    <w:semiHidden/>
    <w:rsid w:val="00E64797"/>
    <w:rPr>
      <w:color w:val="808080"/>
    </w:rPr>
  </w:style>
  <w:style w:type="paragraph" w:styleId="Liststycke">
    <w:name w:val="List Paragraph"/>
    <w:basedOn w:val="Normal"/>
    <w:uiPriority w:val="34"/>
    <w:qFormat/>
    <w:rsid w:val="00927F38"/>
    <w:pPr>
      <w:ind w:left="720"/>
      <w:contextualSpacing/>
    </w:pPr>
  </w:style>
  <w:style w:type="table" w:styleId="Tabellrutnt">
    <w:name w:val="Table Grid"/>
    <w:basedOn w:val="Normaltabell"/>
    <w:uiPriority w:val="39"/>
    <w:rsid w:val="00927F3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ormaltextrun">
    <w:name w:val="normaltextrun"/>
    <w:basedOn w:val="Standardstycketeckensnitt"/>
    <w:rsid w:val="00927F38"/>
  </w:style>
  <w:style w:type="character" w:styleId="Kommentarsreferens">
    <w:name w:val="annotation reference"/>
    <w:basedOn w:val="Standardstycketeckensnitt"/>
    <w:uiPriority w:val="99"/>
    <w:semiHidden/>
    <w:unhideWhenUsed/>
    <w:rsid w:val="00515118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515118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515118"/>
    <w:rPr>
      <w:sz w:val="20"/>
      <w:szCs w:val="20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515118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515118"/>
    <w:rPr>
      <w:b/>
      <w:bCs/>
      <w:sz w:val="20"/>
      <w:szCs w:val="20"/>
    </w:rPr>
  </w:style>
  <w:style w:type="character" w:styleId="AnvndHyperlnk">
    <w:name w:val="FollowedHyperlink"/>
    <w:basedOn w:val="Standardstycketeckensnitt"/>
    <w:uiPriority w:val="99"/>
    <w:semiHidden/>
    <w:unhideWhenUsed/>
    <w:rsid w:val="0065028B"/>
    <w:rPr>
      <w:color w:val="B26201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749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419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45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216678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484868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477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6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099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642596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82117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96178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3437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16551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8575172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038847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25393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845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09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4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202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97856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203562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13002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769501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843061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74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72550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54682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0765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09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53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91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729104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588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768365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1.xml" Id="rId13" /><Relationship Type="http://schemas.openxmlformats.org/officeDocument/2006/relationships/settings" Target="settings.xml" Id="rId7" /><Relationship Type="http://schemas.openxmlformats.org/officeDocument/2006/relationships/header" Target="header1.xml" Id="rId12" /><Relationship Type="http://schemas.openxmlformats.org/officeDocument/2006/relationships/styles" Target="styles.xml" Id="rId6" /><Relationship Type="http://schemas.openxmlformats.org/officeDocument/2006/relationships/hyperlink" Target="https://www.vardsamverkan.se/omraden/hjalpmedel-i-vastra-gotaland/handbok-for-personliga-hjalpmedel-inom-halso-och-sjukvard/riktlinjer/forskrivningsprocessen/prova-ut-anpassa-och-valja-lampligt-specifikt-hjalpmedel/" TargetMode="External" Id="rId11" /><Relationship Type="http://schemas.openxmlformats.org/officeDocument/2006/relationships/numbering" Target="numbering.xml" Id="rId5" /><Relationship Type="http://schemas.openxmlformats.org/officeDocument/2006/relationships/theme" Target="theme/theme1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fontTable" Target="fontTable.xml" Id="rId14" 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linhe2\Downloads\MALL%20Dokument%20V&#229;rdsamverkan%20V&#228;stra%20G&#246;taland%20(2).dotx" TargetMode="External"/></Relationships>
</file>

<file path=word/theme/theme1.xml><?xml version="1.0" encoding="utf-8"?>
<a:theme xmlns:a="http://schemas.openxmlformats.org/drawingml/2006/main" name="Office-tema">
  <a:themeElements>
    <a:clrScheme name="Vårdsamverkan Västra Götaland">
      <a:dk1>
        <a:srgbClr val="171616"/>
      </a:dk1>
      <a:lt1>
        <a:sysClr val="window" lastClr="FFFFFF"/>
      </a:lt1>
      <a:dk2>
        <a:srgbClr val="005C5C"/>
      </a:dk2>
      <a:lt2>
        <a:srgbClr val="E7E6E6"/>
      </a:lt2>
      <a:accent1>
        <a:srgbClr val="44ABB1"/>
      </a:accent1>
      <a:accent2>
        <a:srgbClr val="EE8302"/>
      </a:accent2>
      <a:accent3>
        <a:srgbClr val="008080"/>
      </a:accent3>
      <a:accent4>
        <a:srgbClr val="FF6561"/>
      </a:accent4>
      <a:accent5>
        <a:srgbClr val="FFC552"/>
      </a:accent5>
      <a:accent6>
        <a:srgbClr val="FFAA61"/>
      </a:accent6>
      <a:hlink>
        <a:srgbClr val="005266"/>
      </a:hlink>
      <a:folHlink>
        <a:srgbClr val="B26201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MALL Dokument Vårdsamverkan Västra Götaland (2)</Template>
  <TotalTime>14</TotalTime>
  <Pages>1</Pages>
  <Words>353</Words>
  <Characters>1871</Characters>
  <Application>Microsoft Office Word</Application>
  <DocSecurity>0</DocSecurity>
  <Lines>15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Information till ledningsrådet för hjälpmedel</vt:lpstr>
    </vt:vector>
  </TitlesOfParts>
  <Company>Vårdsamverkan Västra Götaland</Company>
  <LinksUpToDate>false</LinksUpToDate>
  <CharactersWithSpaces>2220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Exempel på handlingsplan för oväntade händelser med förskrivna hjälpmedel</dc:title>
  <dc:subject/>
  <dc:creator>Linda Augustsson</dc:creator>
  <keywords/>
  <lastModifiedBy>Linda Augustsson</lastModifiedBy>
  <revision>18</revision>
  <dcterms:created xsi:type="dcterms:W3CDTF">2026-04-10T13:05:00.0000000Z</dcterms:created>
  <dcterms:modified xsi:type="dcterms:W3CDTF">2026-04-10T13:18:00.0000000Z</dcterms:modified>
</coreProperties>
</file>