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F90E7D" w14:textId="4CB5F3BF" w:rsidR="00D24DBA" w:rsidRPr="00B37193" w:rsidRDefault="00482F3B" w:rsidP="006769DD">
      <w:pPr>
        <w:pStyle w:val="Omslagstext"/>
      </w:pPr>
      <w:r w:rsidRPr="004A39FF">
        <w:rPr>
          <w:noProof/>
        </w:rPr>
        <w:drawing>
          <wp:anchor distT="0" distB="0" distL="114300" distR="114300" simplePos="0" relativeHeight="251658240" behindDoc="0" locked="1" layoutInCell="1" allowOverlap="1" wp14:anchorId="1EE0972C" wp14:editId="2F992CBB">
            <wp:simplePos x="0" y="0"/>
            <wp:positionH relativeFrom="page">
              <wp:posOffset>5074285</wp:posOffset>
            </wp:positionH>
            <wp:positionV relativeFrom="page">
              <wp:posOffset>10020935</wp:posOffset>
            </wp:positionV>
            <wp:extent cx="2213610" cy="395605"/>
            <wp:effectExtent l="0" t="0" r="0" b="4445"/>
            <wp:wrapTopAndBottom/>
            <wp:docPr id="3" name="Bild 3" descr="Logotyp Västra Götalandsregionen">
              <a:extLst xmlns:a="http://schemas.openxmlformats.org/drawingml/2006/main">
                <a:ext uri="{FF2B5EF4-FFF2-40B4-BE49-F238E27FC236}">
                  <a16:creationId xmlns:a16="http://schemas.microsoft.com/office/drawing/2014/main" id="{6A0989A0-7A4A-9CD0-D751-D56C294A5842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Logo" descr="Logotyp Västra Götalandsregionen">
                      <a:extLst>
                        <a:ext uri="{FF2B5EF4-FFF2-40B4-BE49-F238E27FC236}">
                          <a16:creationId xmlns:a16="http://schemas.microsoft.com/office/drawing/2014/main" id="{6A0989A0-7A4A-9CD0-D751-D56C294A5842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96DAC541-7B7A-43D3-8B79-37D633B846F1}">
                          <asvg:svgBlip xmlns:asvg="http://schemas.microsoft.com/office/drawing/2016/SVG/main" r:embed="rId14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13610" cy="39560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021DE5">
        <w:t>e-Handel och Leverantörsfaktura</w:t>
      </w:r>
      <w:r w:rsidR="00021DE5">
        <w:br/>
        <w:t>Västra Götalandsregionen</w:t>
      </w:r>
    </w:p>
    <w:p w14:paraId="59ADAC72" w14:textId="03A75C0D" w:rsidR="007547F2" w:rsidRPr="00B37193" w:rsidRDefault="00021DE5" w:rsidP="006769DD">
      <w:pPr>
        <w:pStyle w:val="Omslagstext"/>
      </w:pPr>
      <w:r>
        <w:t>2026-05-07</w:t>
      </w:r>
    </w:p>
    <w:p w14:paraId="76BD85DA" w14:textId="38BE82F9" w:rsidR="00D8636F" w:rsidRDefault="00021DE5" w:rsidP="00D8636F">
      <w:pPr>
        <w:pStyle w:val="Rubrik1"/>
      </w:pPr>
      <w:r>
        <w:t>Elektronisk handel – teknisk specifikation</w:t>
      </w:r>
    </w:p>
    <w:p w14:paraId="5EF2E1C7" w14:textId="77777777" w:rsidR="007F58FF" w:rsidRDefault="00021DE5" w:rsidP="007F58FF">
      <w:pPr>
        <w:spacing w:after="158" w:line="240" w:lineRule="auto"/>
      </w:pPr>
      <w:r>
        <w:br/>
      </w:r>
      <w:r w:rsidR="007F58FF">
        <w:rPr>
          <w:rFonts w:ascii="Calibri" w:eastAsia="Calibri" w:hAnsi="Calibri" w:cs="Calibri"/>
          <w:sz w:val="28"/>
        </w:rPr>
        <w:t xml:space="preserve">Denna information förklarar hur elektronisk handel (e-handel) ska tillämpas för er som är leverantör till Västra Götalandsregionen (VGR).  </w:t>
      </w:r>
    </w:p>
    <w:p w14:paraId="185716A3" w14:textId="12E506E9" w:rsidR="007F58FF" w:rsidRDefault="007F58FF" w:rsidP="007F58FF">
      <w:pPr>
        <w:spacing w:after="0" w:line="259" w:lineRule="auto"/>
      </w:pPr>
      <w:r>
        <w:br/>
      </w:r>
    </w:p>
    <w:p w14:paraId="600C1AA5" w14:textId="77777777" w:rsidR="007F58FF" w:rsidRDefault="007F58FF" w:rsidP="007F58FF">
      <w:pPr>
        <w:spacing w:after="192"/>
        <w:ind w:left="-5" w:right="9"/>
        <w:sectPr w:rsidR="007F58FF" w:rsidSect="007F58FF">
          <w:headerReference w:type="even" r:id="rId15"/>
          <w:headerReference w:type="default" r:id="rId16"/>
          <w:footerReference w:type="even" r:id="rId17"/>
          <w:footerReference w:type="default" r:id="rId18"/>
          <w:headerReference w:type="first" r:id="rId19"/>
          <w:footerReference w:type="first" r:id="rId20"/>
          <w:pgSz w:w="11900" w:h="16840"/>
          <w:pgMar w:top="1417" w:right="1417" w:bottom="1417" w:left="1417" w:header="720" w:footer="720" w:gutter="0"/>
          <w:cols w:space="258"/>
          <w:docGrid w:linePitch="326"/>
        </w:sectPr>
      </w:pPr>
    </w:p>
    <w:p w14:paraId="4B6704F5" w14:textId="77777777" w:rsidR="007F58FF" w:rsidRPr="007F58FF" w:rsidRDefault="007F58FF" w:rsidP="007F58FF">
      <w:pPr>
        <w:spacing w:after="192" w:line="240" w:lineRule="auto"/>
        <w:ind w:left="-5" w:right="9"/>
        <w:rPr>
          <w:rFonts w:ascii="Calibri" w:hAnsi="Calibri" w:cs="Calibri"/>
          <w:sz w:val="24"/>
          <w:szCs w:val="24"/>
        </w:rPr>
      </w:pPr>
      <w:r w:rsidRPr="007F58FF">
        <w:rPr>
          <w:rFonts w:ascii="Calibri" w:hAnsi="Calibri" w:cs="Calibri"/>
          <w:sz w:val="24"/>
          <w:szCs w:val="24"/>
        </w:rPr>
        <w:t xml:space="preserve">VGR har en e-handelslösning tillsammans med Visma och tillämpar e-handel som följer gällande standard för SFTI (se www.sfti.se). Med e-handel avses elektroniska affärsmeddelanden för produktkatalog, order och faktura. SFTI rekommenderar PEPPOL:s infrastruktur för e-handel i offentlig sektor. </w:t>
      </w:r>
    </w:p>
    <w:p w14:paraId="4A35FCC0" w14:textId="77777777" w:rsidR="007F58FF" w:rsidRPr="007F58FF" w:rsidRDefault="007F58FF" w:rsidP="007F58FF">
      <w:pPr>
        <w:spacing w:after="217" w:line="240" w:lineRule="auto"/>
        <w:ind w:left="-5" w:right="9"/>
        <w:rPr>
          <w:rFonts w:ascii="Calibri" w:hAnsi="Calibri" w:cs="Calibri"/>
          <w:sz w:val="24"/>
          <w:szCs w:val="24"/>
        </w:rPr>
      </w:pPr>
      <w:r w:rsidRPr="007F58FF">
        <w:rPr>
          <w:rFonts w:ascii="Calibri" w:hAnsi="Calibri" w:cs="Calibri"/>
          <w:sz w:val="24"/>
          <w:szCs w:val="24"/>
        </w:rPr>
        <w:t xml:space="preserve">VGR:s e-handelslösning erbjuder två alternativa kommunikationsmetoder: </w:t>
      </w:r>
    </w:p>
    <w:p w14:paraId="142E321C" w14:textId="77777777" w:rsidR="007F58FF" w:rsidRPr="007F58FF" w:rsidRDefault="007F58FF" w:rsidP="007F58FF">
      <w:pPr>
        <w:numPr>
          <w:ilvl w:val="0"/>
          <w:numId w:val="32"/>
        </w:numPr>
        <w:spacing w:after="5" w:line="240" w:lineRule="auto"/>
        <w:ind w:right="39" w:hanging="360"/>
        <w:rPr>
          <w:rFonts w:ascii="Calibri" w:hAnsi="Calibri" w:cs="Calibri"/>
          <w:sz w:val="24"/>
          <w:szCs w:val="24"/>
        </w:rPr>
      </w:pPr>
      <w:r w:rsidRPr="007F58FF">
        <w:rPr>
          <w:rFonts w:ascii="Calibri" w:hAnsi="Calibri" w:cs="Calibri"/>
          <w:sz w:val="24"/>
          <w:szCs w:val="24"/>
        </w:rPr>
        <w:t xml:space="preserve">Integrerad kommunikation </w:t>
      </w:r>
    </w:p>
    <w:p w14:paraId="4B452647" w14:textId="77777777" w:rsidR="007F58FF" w:rsidRPr="007F58FF" w:rsidRDefault="007F58FF" w:rsidP="007F58FF">
      <w:pPr>
        <w:numPr>
          <w:ilvl w:val="0"/>
          <w:numId w:val="32"/>
        </w:numPr>
        <w:spacing w:after="151" w:line="240" w:lineRule="auto"/>
        <w:ind w:right="39" w:hanging="360"/>
        <w:rPr>
          <w:rFonts w:ascii="Calibri" w:hAnsi="Calibri" w:cs="Calibri"/>
          <w:sz w:val="24"/>
          <w:szCs w:val="24"/>
        </w:rPr>
      </w:pPr>
      <w:r w:rsidRPr="007F58FF">
        <w:rPr>
          <w:rFonts w:ascii="Calibri" w:hAnsi="Calibri" w:cs="Calibri"/>
          <w:sz w:val="24"/>
          <w:szCs w:val="24"/>
        </w:rPr>
        <w:t xml:space="preserve">Kommunikation via Leverantörsportalen </w:t>
      </w:r>
    </w:p>
    <w:p w14:paraId="36DA3DEC" w14:textId="77777777" w:rsidR="007F58FF" w:rsidRPr="007F58FF" w:rsidRDefault="007F58FF" w:rsidP="007F58FF">
      <w:pPr>
        <w:spacing w:after="192" w:line="240" w:lineRule="auto"/>
        <w:ind w:left="-5" w:right="9"/>
        <w:rPr>
          <w:rFonts w:ascii="Calibri" w:hAnsi="Calibri" w:cs="Calibri"/>
          <w:sz w:val="24"/>
          <w:szCs w:val="24"/>
        </w:rPr>
      </w:pPr>
      <w:r w:rsidRPr="007F58FF">
        <w:rPr>
          <w:rFonts w:ascii="Calibri" w:hAnsi="Calibri" w:cs="Calibri"/>
          <w:sz w:val="24"/>
          <w:szCs w:val="24"/>
        </w:rPr>
        <w:t xml:space="preserve">Om anslutning sker integrerat (EDI) ska ni som leverantör sända alla meddelande enligt </w:t>
      </w:r>
      <w:proofErr w:type="spellStart"/>
      <w:proofErr w:type="gramStart"/>
      <w:r w:rsidRPr="007F58FF">
        <w:rPr>
          <w:rFonts w:ascii="Calibri" w:hAnsi="Calibri" w:cs="Calibri"/>
          <w:sz w:val="24"/>
          <w:szCs w:val="24"/>
        </w:rPr>
        <w:t>SFTIs</w:t>
      </w:r>
      <w:proofErr w:type="spellEnd"/>
      <w:proofErr w:type="gramEnd"/>
      <w:r w:rsidRPr="007F58FF">
        <w:rPr>
          <w:rFonts w:ascii="Calibri" w:hAnsi="Calibri" w:cs="Calibri"/>
          <w:sz w:val="24"/>
          <w:szCs w:val="24"/>
        </w:rPr>
        <w:t xml:space="preserve"> rekommenderade standard, alternativt i andra, av VGR godkända, format som </w:t>
      </w:r>
      <w:r w:rsidRPr="007F58FF">
        <w:rPr>
          <w:rFonts w:ascii="Calibri" w:hAnsi="Calibri" w:cs="Calibri"/>
          <w:sz w:val="24"/>
          <w:szCs w:val="24"/>
        </w:rPr>
        <w:br/>
        <w:t>anges i detta dokument</w:t>
      </w:r>
    </w:p>
    <w:p w14:paraId="6D864F30" w14:textId="77777777" w:rsidR="007F58FF" w:rsidRPr="007F58FF" w:rsidRDefault="007F58FF" w:rsidP="007F58FF">
      <w:pPr>
        <w:spacing w:after="192" w:line="240" w:lineRule="auto"/>
        <w:ind w:left="-5" w:right="9"/>
        <w:rPr>
          <w:rFonts w:ascii="Calibri" w:hAnsi="Calibri" w:cs="Calibri"/>
          <w:sz w:val="24"/>
          <w:szCs w:val="24"/>
        </w:rPr>
      </w:pPr>
      <w:r w:rsidRPr="007F58FF">
        <w:rPr>
          <w:rFonts w:ascii="Calibri" w:hAnsi="Calibri" w:cs="Calibri"/>
          <w:sz w:val="24"/>
          <w:szCs w:val="24"/>
        </w:rPr>
        <w:t xml:space="preserve">Anslutning sker i dialog med VGR Marknadsplatssupport, om inte anslutning finns sedan tidigare. När en anslutning är gjord, gäller dessa villkor alla varor och tjänster som omfattas av e-handel.  </w:t>
      </w:r>
    </w:p>
    <w:p w14:paraId="5498D714" w14:textId="0D4830F0" w:rsidR="007F58FF" w:rsidRPr="007F58FF" w:rsidRDefault="007F58FF" w:rsidP="007F58FF">
      <w:pPr>
        <w:spacing w:after="0" w:line="240" w:lineRule="auto"/>
        <w:ind w:left="-6" w:right="11" w:hanging="11"/>
        <w:rPr>
          <w:rFonts w:ascii="Calibri" w:hAnsi="Calibri" w:cs="Calibri"/>
          <w:sz w:val="24"/>
          <w:szCs w:val="24"/>
        </w:rPr>
      </w:pPr>
      <w:r w:rsidRPr="007F58FF">
        <w:rPr>
          <w:rFonts w:ascii="Calibri" w:hAnsi="Calibri" w:cs="Calibri"/>
          <w:sz w:val="24"/>
          <w:szCs w:val="24"/>
        </w:rPr>
        <w:t xml:space="preserve">Ni som leverantör ska tillämpa e-handel senast vid avtalsstart. Ni är ansvariga för att lämna rätt grunddata och att löpande </w:t>
      </w:r>
      <w:r w:rsidRPr="007F58FF">
        <w:rPr>
          <w:rFonts w:ascii="Calibri" w:hAnsi="Calibri" w:cs="Calibri"/>
          <w:sz w:val="24"/>
          <w:szCs w:val="24"/>
        </w:rPr>
        <w:t>uppdatera denna</w:t>
      </w:r>
      <w:r w:rsidR="001A0F74">
        <w:rPr>
          <w:rFonts w:ascii="Calibri" w:hAnsi="Calibri" w:cs="Calibri"/>
          <w:sz w:val="24"/>
          <w:szCs w:val="24"/>
        </w:rPr>
        <w:t xml:space="preserve"> skyndsamt</w:t>
      </w:r>
      <w:r w:rsidRPr="007F58FF">
        <w:rPr>
          <w:rFonts w:ascii="Calibri" w:hAnsi="Calibri" w:cs="Calibri"/>
          <w:sz w:val="24"/>
          <w:szCs w:val="24"/>
        </w:rPr>
        <w:t>, samt de</w:t>
      </w:r>
      <w:r w:rsidRPr="007F58FF">
        <w:rPr>
          <w:rFonts w:ascii="Calibri" w:hAnsi="Calibri" w:cs="Calibri"/>
          <w:i/>
          <w:sz w:val="24"/>
          <w:szCs w:val="24"/>
        </w:rPr>
        <w:t xml:space="preserve"> </w:t>
      </w:r>
      <w:r w:rsidRPr="007F58FF">
        <w:rPr>
          <w:rFonts w:ascii="Calibri" w:hAnsi="Calibri" w:cs="Calibri"/>
          <w:sz w:val="24"/>
          <w:szCs w:val="24"/>
        </w:rPr>
        <w:t xml:space="preserve">företagsuppgifter som är relevanta för e-handel. </w:t>
      </w:r>
      <w:r w:rsidRPr="007F58FF">
        <w:rPr>
          <w:rFonts w:ascii="Calibri" w:hAnsi="Calibri" w:cs="Calibri"/>
          <w:sz w:val="24"/>
          <w:szCs w:val="24"/>
        </w:rPr>
        <w:br/>
      </w:r>
      <w:r>
        <w:t xml:space="preserve">Vid integrerad e-handel ska ni uppge </w:t>
      </w:r>
      <w:r w:rsidRPr="007F58FF">
        <w:rPr>
          <w:rFonts w:ascii="Calibri" w:hAnsi="Calibri" w:cs="Calibri"/>
          <w:sz w:val="24"/>
          <w:szCs w:val="24"/>
        </w:rPr>
        <w:t xml:space="preserve">ert/era GLN - Global </w:t>
      </w:r>
      <w:proofErr w:type="spellStart"/>
      <w:r w:rsidRPr="007F58FF">
        <w:rPr>
          <w:rFonts w:ascii="Calibri" w:hAnsi="Calibri" w:cs="Calibri"/>
          <w:sz w:val="24"/>
          <w:szCs w:val="24"/>
        </w:rPr>
        <w:t>Location</w:t>
      </w:r>
      <w:proofErr w:type="spellEnd"/>
      <w:r w:rsidRPr="007F58FF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7F58FF">
        <w:rPr>
          <w:rFonts w:ascii="Calibri" w:hAnsi="Calibri" w:cs="Calibri"/>
          <w:sz w:val="24"/>
          <w:szCs w:val="24"/>
        </w:rPr>
        <w:t>number</w:t>
      </w:r>
      <w:proofErr w:type="spellEnd"/>
      <w:r w:rsidRPr="007F58FF">
        <w:rPr>
          <w:rFonts w:ascii="Calibri" w:hAnsi="Calibri" w:cs="Calibri"/>
          <w:sz w:val="24"/>
          <w:szCs w:val="24"/>
        </w:rPr>
        <w:t xml:space="preserve"> (lokaliseringsnummer) för att identifiera fysiska platser.</w:t>
      </w:r>
      <w:r w:rsidRPr="007F58FF">
        <w:rPr>
          <w:rFonts w:ascii="Calibri" w:hAnsi="Calibri" w:cs="Calibri"/>
          <w:sz w:val="24"/>
          <w:szCs w:val="24"/>
        </w:rPr>
        <w:br/>
      </w:r>
      <w:r w:rsidRPr="007F58FF">
        <w:rPr>
          <w:rFonts w:ascii="Calibri" w:hAnsi="Calibri" w:cs="Calibri"/>
          <w:sz w:val="24"/>
          <w:szCs w:val="24"/>
        </w:rPr>
        <w:br/>
        <w:t>I denna information beskrivs alternativ för den tekniska uppsättningen för den elektroniska inköps- och fakturerings-processen. Parternas val av uppsättning styr vilka affärsmeddelanden som utväxlas i den elektroniska inköps- och fakturerings-processen. Hur dessa affärsmeddelanden kommuniceras bestäms för varje meddelandetyp.</w:t>
      </w:r>
    </w:p>
    <w:p w14:paraId="067FF0D0" w14:textId="77777777" w:rsidR="007F58FF" w:rsidRDefault="007F58FF" w:rsidP="007F58FF">
      <w:pPr>
        <w:spacing w:after="0" w:line="240" w:lineRule="auto"/>
        <w:ind w:left="-6" w:right="11" w:hanging="11"/>
      </w:pPr>
    </w:p>
    <w:p w14:paraId="51DA3F49" w14:textId="77777777" w:rsidR="007A51C1" w:rsidRDefault="007A51C1" w:rsidP="007F58FF">
      <w:pPr>
        <w:spacing w:after="0" w:line="240" w:lineRule="auto"/>
        <w:ind w:left="-6" w:right="11" w:hanging="11"/>
      </w:pPr>
    </w:p>
    <w:p w14:paraId="4ACE86A0" w14:textId="77777777" w:rsidR="00C702C3" w:rsidRDefault="00C702C3" w:rsidP="007F58FF">
      <w:pPr>
        <w:spacing w:after="0" w:line="240" w:lineRule="auto"/>
        <w:ind w:left="-6" w:right="11" w:hanging="11"/>
      </w:pPr>
    </w:p>
    <w:p w14:paraId="63593A15" w14:textId="77777777" w:rsidR="00C702C3" w:rsidRDefault="00C702C3" w:rsidP="007F58FF">
      <w:pPr>
        <w:spacing w:after="0" w:line="240" w:lineRule="auto"/>
        <w:ind w:left="-6" w:right="11" w:hanging="11"/>
      </w:pPr>
    </w:p>
    <w:p w14:paraId="63A750EA" w14:textId="77777777" w:rsidR="007A51C1" w:rsidRDefault="007A51C1" w:rsidP="007F58FF">
      <w:pPr>
        <w:spacing w:after="0" w:line="240" w:lineRule="auto"/>
        <w:ind w:left="-6" w:right="11" w:hanging="11"/>
      </w:pPr>
    </w:p>
    <w:p w14:paraId="7709B5CD" w14:textId="77777777" w:rsidR="001A0F74" w:rsidRDefault="001A0F74">
      <w:pPr>
        <w:rPr>
          <w:rFonts w:asciiTheme="majorHAnsi" w:eastAsiaTheme="majorEastAsia" w:hAnsiTheme="majorHAnsi" w:cstheme="majorBidi"/>
          <w:b/>
          <w:sz w:val="36"/>
          <w:szCs w:val="24"/>
        </w:rPr>
      </w:pPr>
      <w:r>
        <w:rPr>
          <w:sz w:val="36"/>
          <w:szCs w:val="24"/>
        </w:rPr>
        <w:br w:type="page"/>
      </w:r>
    </w:p>
    <w:p w14:paraId="7546072B" w14:textId="30DBB05D" w:rsidR="007F58FF" w:rsidRPr="007F58FF" w:rsidRDefault="007F58FF" w:rsidP="007F58FF">
      <w:pPr>
        <w:pStyle w:val="Rubrik1"/>
        <w:rPr>
          <w:sz w:val="36"/>
          <w:szCs w:val="24"/>
        </w:rPr>
      </w:pPr>
      <w:r w:rsidRPr="007F58FF">
        <w:rPr>
          <w:sz w:val="36"/>
          <w:szCs w:val="24"/>
        </w:rPr>
        <w:lastRenderedPageBreak/>
        <w:t xml:space="preserve">Meddelandeformat </w:t>
      </w:r>
    </w:p>
    <w:p w14:paraId="1A8DF1E3" w14:textId="77777777" w:rsidR="007F58FF" w:rsidRPr="007F58FF" w:rsidRDefault="007F58FF" w:rsidP="007F58FF">
      <w:pPr>
        <w:spacing w:after="312" w:line="240" w:lineRule="auto"/>
        <w:ind w:left="-5" w:right="9"/>
        <w:rPr>
          <w:rFonts w:ascii="Calibri" w:hAnsi="Calibri" w:cs="Calibri"/>
          <w:sz w:val="24"/>
          <w:szCs w:val="24"/>
        </w:rPr>
      </w:pPr>
      <w:r w:rsidRPr="007F58FF">
        <w:rPr>
          <w:rFonts w:ascii="Calibri" w:hAnsi="Calibri" w:cs="Calibri"/>
          <w:sz w:val="24"/>
          <w:szCs w:val="24"/>
        </w:rPr>
        <w:t>Beroende på omfattningen på den avtalade</w:t>
      </w:r>
      <w:r w:rsidRPr="007F58FF">
        <w:rPr>
          <w:rFonts w:ascii="Calibri" w:hAnsi="Calibri" w:cs="Calibri"/>
          <w:sz w:val="24"/>
          <w:szCs w:val="24"/>
        </w:rPr>
        <w:br/>
        <w:t xml:space="preserve">e-handeln mellan VGR och er som leverantör, kommer en eller flera av nedanstående meddelandetyper att vara aktuella. För respektive meddelandetyp anges nedan möjliga meddelandeformat. </w:t>
      </w:r>
    </w:p>
    <w:p w14:paraId="52854F48" w14:textId="77777777" w:rsidR="007F58FF" w:rsidRDefault="007F58FF" w:rsidP="007F58FF">
      <w:pPr>
        <w:pStyle w:val="Rubrik2"/>
        <w:spacing w:after="10" w:line="252" w:lineRule="auto"/>
        <w:ind w:left="-5"/>
      </w:pPr>
      <w:r>
        <w:rPr>
          <w:rFonts w:ascii="Calibri" w:eastAsia="Calibri" w:hAnsi="Calibri" w:cs="Calibri"/>
          <w:b w:val="0"/>
        </w:rPr>
        <w:t xml:space="preserve">Katalog </w:t>
      </w:r>
    </w:p>
    <w:p w14:paraId="1B21B003" w14:textId="112BB58D" w:rsidR="007F58FF" w:rsidRDefault="007F58FF" w:rsidP="007A51C1">
      <w:pPr>
        <w:spacing w:after="312" w:line="240" w:lineRule="auto"/>
        <w:ind w:left="-5" w:right="9"/>
      </w:pPr>
      <w:r w:rsidRPr="007F58FF">
        <w:rPr>
          <w:rFonts w:ascii="Calibri" w:hAnsi="Calibri" w:cs="Calibri"/>
          <w:sz w:val="24"/>
          <w:szCs w:val="24"/>
        </w:rPr>
        <w:t xml:space="preserve">En elektronisk katalog innehållande VGR:s avtalade sortiment baserat på Visma Proceedos format: </w:t>
      </w:r>
    </w:p>
    <w:p w14:paraId="2DFE5DD3" w14:textId="12623D99" w:rsidR="001A0F74" w:rsidRDefault="007F58FF" w:rsidP="005E3029">
      <w:pPr>
        <w:pStyle w:val="Liststycke"/>
        <w:numPr>
          <w:ilvl w:val="0"/>
          <w:numId w:val="36"/>
        </w:numPr>
        <w:spacing w:after="108" w:line="240" w:lineRule="auto"/>
        <w:ind w:right="9"/>
        <w:rPr>
          <w:rFonts w:ascii="Calibri" w:hAnsi="Calibri" w:cs="Calibri"/>
          <w:sz w:val="24"/>
          <w:szCs w:val="24"/>
        </w:rPr>
      </w:pPr>
      <w:r w:rsidRPr="001A0F74">
        <w:rPr>
          <w:rFonts w:ascii="Calibri" w:hAnsi="Calibri" w:cs="Calibri"/>
          <w:sz w:val="24"/>
          <w:szCs w:val="24"/>
        </w:rPr>
        <w:t xml:space="preserve">PEPPOL BIS </w:t>
      </w:r>
      <w:proofErr w:type="spellStart"/>
      <w:r w:rsidRPr="001A0F74">
        <w:rPr>
          <w:rFonts w:ascii="Calibri" w:hAnsi="Calibri" w:cs="Calibri"/>
          <w:sz w:val="24"/>
          <w:szCs w:val="24"/>
        </w:rPr>
        <w:t>Catalogue</w:t>
      </w:r>
      <w:proofErr w:type="spellEnd"/>
      <w:r w:rsidRPr="001A0F74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1A0F74">
        <w:rPr>
          <w:rFonts w:ascii="Calibri" w:hAnsi="Calibri" w:cs="Calibri"/>
          <w:sz w:val="24"/>
          <w:szCs w:val="24"/>
        </w:rPr>
        <w:t>without</w:t>
      </w:r>
      <w:proofErr w:type="spellEnd"/>
      <w:r w:rsidRPr="001A0F74">
        <w:rPr>
          <w:rFonts w:ascii="Calibri" w:hAnsi="Calibri" w:cs="Calibri"/>
          <w:sz w:val="24"/>
          <w:szCs w:val="24"/>
        </w:rPr>
        <w:t xml:space="preserve"> </w:t>
      </w:r>
      <w:r w:rsidR="001A0F74">
        <w:rPr>
          <w:rFonts w:ascii="Calibri" w:hAnsi="Calibri" w:cs="Calibri"/>
          <w:sz w:val="24"/>
          <w:szCs w:val="24"/>
        </w:rPr>
        <w:br/>
      </w:r>
      <w:proofErr w:type="spellStart"/>
      <w:r w:rsidRPr="001A0F74">
        <w:rPr>
          <w:rFonts w:ascii="Calibri" w:hAnsi="Calibri" w:cs="Calibri"/>
          <w:sz w:val="24"/>
          <w:szCs w:val="24"/>
        </w:rPr>
        <w:t>response</w:t>
      </w:r>
      <w:proofErr w:type="spellEnd"/>
      <w:r w:rsidRPr="001A0F74">
        <w:rPr>
          <w:rFonts w:ascii="Calibri" w:hAnsi="Calibri" w:cs="Calibri"/>
          <w:sz w:val="24"/>
          <w:szCs w:val="24"/>
        </w:rPr>
        <w:t xml:space="preserve"> 3</w:t>
      </w:r>
    </w:p>
    <w:p w14:paraId="655CEBC1" w14:textId="4B2C9F81" w:rsidR="001A0F74" w:rsidRPr="001A0F74" w:rsidRDefault="007F58FF" w:rsidP="005E3029">
      <w:pPr>
        <w:pStyle w:val="Liststycke"/>
        <w:numPr>
          <w:ilvl w:val="0"/>
          <w:numId w:val="36"/>
        </w:numPr>
        <w:spacing w:after="108" w:line="240" w:lineRule="auto"/>
        <w:ind w:right="9"/>
        <w:rPr>
          <w:rFonts w:ascii="Calibri" w:hAnsi="Calibri" w:cs="Calibri"/>
          <w:sz w:val="24"/>
          <w:szCs w:val="24"/>
        </w:rPr>
      </w:pPr>
      <w:r w:rsidRPr="001A0F74">
        <w:rPr>
          <w:rFonts w:ascii="Calibri" w:hAnsi="Calibri" w:cs="Calibri"/>
          <w:sz w:val="24"/>
          <w:szCs w:val="24"/>
        </w:rPr>
        <w:t>EDIFACT D96 PRICAT</w:t>
      </w:r>
    </w:p>
    <w:p w14:paraId="1915E06A" w14:textId="77777777" w:rsidR="001A0F74" w:rsidRDefault="007F58FF" w:rsidP="001A0F74">
      <w:pPr>
        <w:pStyle w:val="Liststycke"/>
        <w:numPr>
          <w:ilvl w:val="0"/>
          <w:numId w:val="36"/>
        </w:numPr>
        <w:spacing w:after="108" w:line="240" w:lineRule="auto"/>
        <w:ind w:right="9"/>
        <w:rPr>
          <w:rFonts w:ascii="Calibri" w:hAnsi="Calibri" w:cs="Calibri"/>
          <w:sz w:val="24"/>
          <w:szCs w:val="24"/>
        </w:rPr>
      </w:pPr>
      <w:r w:rsidRPr="007F58FF">
        <w:rPr>
          <w:rFonts w:ascii="Calibri" w:hAnsi="Calibri" w:cs="Calibri"/>
          <w:sz w:val="24"/>
          <w:szCs w:val="24"/>
        </w:rPr>
        <w:t>PRO FF V6</w:t>
      </w:r>
    </w:p>
    <w:p w14:paraId="1030F35C" w14:textId="77777777" w:rsidR="001A0F74" w:rsidRDefault="007F58FF" w:rsidP="001A0F74">
      <w:pPr>
        <w:pStyle w:val="Liststycke"/>
        <w:numPr>
          <w:ilvl w:val="0"/>
          <w:numId w:val="36"/>
        </w:numPr>
        <w:spacing w:after="108" w:line="240" w:lineRule="auto"/>
        <w:ind w:right="9"/>
        <w:rPr>
          <w:rFonts w:ascii="Calibri" w:hAnsi="Calibri" w:cs="Calibri"/>
          <w:sz w:val="24"/>
          <w:szCs w:val="24"/>
        </w:rPr>
      </w:pPr>
      <w:r w:rsidRPr="007F58FF">
        <w:rPr>
          <w:rFonts w:ascii="Calibri" w:hAnsi="Calibri" w:cs="Calibri"/>
          <w:sz w:val="24"/>
          <w:szCs w:val="24"/>
        </w:rPr>
        <w:t>PRO XML V6</w:t>
      </w:r>
    </w:p>
    <w:p w14:paraId="122FA84C" w14:textId="40F4DC40" w:rsidR="007F58FF" w:rsidRPr="001A0F74" w:rsidRDefault="007F58FF" w:rsidP="001A0F74">
      <w:pPr>
        <w:pStyle w:val="Liststycke"/>
        <w:numPr>
          <w:ilvl w:val="0"/>
          <w:numId w:val="36"/>
        </w:numPr>
        <w:spacing w:after="108" w:line="240" w:lineRule="auto"/>
        <w:ind w:right="9"/>
        <w:rPr>
          <w:rFonts w:ascii="Calibri" w:hAnsi="Calibri" w:cs="Calibri"/>
          <w:sz w:val="24"/>
          <w:szCs w:val="24"/>
        </w:rPr>
      </w:pPr>
      <w:r w:rsidRPr="007F58FF">
        <w:rPr>
          <w:rFonts w:ascii="Calibri" w:hAnsi="Calibri" w:cs="Calibri"/>
          <w:sz w:val="24"/>
          <w:szCs w:val="24"/>
        </w:rPr>
        <w:t xml:space="preserve">EHF </w:t>
      </w:r>
    </w:p>
    <w:p w14:paraId="49582754" w14:textId="77777777" w:rsidR="007F58FF" w:rsidRDefault="007F58FF" w:rsidP="007F58FF">
      <w:pPr>
        <w:pStyle w:val="Rubrik2"/>
        <w:spacing w:after="10" w:line="252" w:lineRule="auto"/>
        <w:ind w:left="-5"/>
      </w:pPr>
      <w:r>
        <w:rPr>
          <w:rFonts w:ascii="Calibri" w:eastAsia="Calibri" w:hAnsi="Calibri" w:cs="Calibri"/>
          <w:b w:val="0"/>
        </w:rPr>
        <w:t xml:space="preserve">Punch-out </w:t>
      </w:r>
    </w:p>
    <w:p w14:paraId="55E99270" w14:textId="4F0A058A" w:rsidR="007F58FF" w:rsidRPr="007F58FF" w:rsidRDefault="007F58FF" w:rsidP="007F58FF">
      <w:pPr>
        <w:spacing w:after="182" w:line="240" w:lineRule="auto"/>
        <w:ind w:left="-5" w:right="9"/>
        <w:rPr>
          <w:rFonts w:ascii="Calibri" w:hAnsi="Calibri" w:cs="Calibri"/>
          <w:sz w:val="24"/>
          <w:szCs w:val="24"/>
        </w:rPr>
      </w:pPr>
      <w:r w:rsidRPr="007F58FF">
        <w:rPr>
          <w:rFonts w:ascii="Calibri" w:hAnsi="Calibri" w:cs="Calibri"/>
          <w:sz w:val="24"/>
          <w:szCs w:val="24"/>
        </w:rPr>
        <w:t>Integration mellan leverantörens webbshop och Visma Proceedos inköpsmodul baserat på</w:t>
      </w:r>
      <w:r w:rsidR="005A0BE2">
        <w:rPr>
          <w:rFonts w:ascii="Calibri" w:hAnsi="Calibri" w:cs="Calibri"/>
          <w:sz w:val="24"/>
          <w:szCs w:val="24"/>
        </w:rPr>
        <w:t>:</w:t>
      </w:r>
      <w:r w:rsidRPr="007F58FF">
        <w:rPr>
          <w:rFonts w:ascii="Calibri" w:hAnsi="Calibri" w:cs="Calibri"/>
          <w:sz w:val="24"/>
          <w:szCs w:val="24"/>
        </w:rPr>
        <w:t xml:space="preserve"> </w:t>
      </w:r>
    </w:p>
    <w:p w14:paraId="0B77F9B4" w14:textId="77777777" w:rsidR="001A0F74" w:rsidRDefault="007F58FF" w:rsidP="001A0F74">
      <w:pPr>
        <w:pStyle w:val="Liststycke"/>
        <w:numPr>
          <w:ilvl w:val="0"/>
          <w:numId w:val="37"/>
        </w:numPr>
        <w:spacing w:line="240" w:lineRule="auto"/>
        <w:ind w:right="9"/>
        <w:rPr>
          <w:rFonts w:ascii="Calibri" w:hAnsi="Calibri" w:cs="Calibri"/>
          <w:sz w:val="24"/>
          <w:szCs w:val="24"/>
        </w:rPr>
      </w:pPr>
      <w:r w:rsidRPr="007F58FF">
        <w:rPr>
          <w:rFonts w:ascii="Calibri" w:hAnsi="Calibri" w:cs="Calibri"/>
          <w:sz w:val="24"/>
          <w:szCs w:val="24"/>
        </w:rPr>
        <w:t>Peppol BIS Punch Out 3</w:t>
      </w:r>
    </w:p>
    <w:p w14:paraId="478A21DB" w14:textId="77777777" w:rsidR="001A0F74" w:rsidRDefault="007F58FF" w:rsidP="001A0F74">
      <w:pPr>
        <w:pStyle w:val="Liststycke"/>
        <w:numPr>
          <w:ilvl w:val="0"/>
          <w:numId w:val="37"/>
        </w:numPr>
        <w:spacing w:line="240" w:lineRule="auto"/>
        <w:ind w:right="9"/>
        <w:rPr>
          <w:rFonts w:ascii="Calibri" w:hAnsi="Calibri" w:cs="Calibri"/>
          <w:sz w:val="24"/>
          <w:szCs w:val="24"/>
        </w:rPr>
      </w:pPr>
      <w:r w:rsidRPr="007F58FF">
        <w:rPr>
          <w:rFonts w:ascii="Calibri" w:hAnsi="Calibri" w:cs="Calibri"/>
          <w:sz w:val="24"/>
          <w:szCs w:val="24"/>
        </w:rPr>
        <w:t>OCI 4.0</w:t>
      </w:r>
    </w:p>
    <w:p w14:paraId="1AC9EB20" w14:textId="77777777" w:rsidR="001A0F74" w:rsidRDefault="007F58FF" w:rsidP="001A0F74">
      <w:pPr>
        <w:pStyle w:val="Liststycke"/>
        <w:numPr>
          <w:ilvl w:val="0"/>
          <w:numId w:val="37"/>
        </w:numPr>
        <w:spacing w:line="240" w:lineRule="auto"/>
        <w:ind w:right="9"/>
        <w:rPr>
          <w:rFonts w:ascii="Calibri" w:hAnsi="Calibri" w:cs="Calibri"/>
          <w:sz w:val="24"/>
          <w:szCs w:val="24"/>
        </w:rPr>
      </w:pPr>
      <w:r w:rsidRPr="007F58FF">
        <w:rPr>
          <w:rFonts w:ascii="Calibri" w:hAnsi="Calibri" w:cs="Calibri"/>
          <w:sz w:val="24"/>
          <w:szCs w:val="24"/>
        </w:rPr>
        <w:t>OCI 3.0</w:t>
      </w:r>
    </w:p>
    <w:p w14:paraId="4DAF63D2" w14:textId="7B98C2BB" w:rsidR="007F58FF" w:rsidRPr="007F58FF" w:rsidRDefault="007F58FF" w:rsidP="001A0F74">
      <w:pPr>
        <w:pStyle w:val="Liststycke"/>
        <w:numPr>
          <w:ilvl w:val="0"/>
          <w:numId w:val="37"/>
        </w:numPr>
        <w:spacing w:line="240" w:lineRule="auto"/>
        <w:ind w:right="9"/>
        <w:rPr>
          <w:rFonts w:ascii="Calibri" w:hAnsi="Calibri" w:cs="Calibri"/>
          <w:sz w:val="24"/>
          <w:szCs w:val="24"/>
        </w:rPr>
      </w:pPr>
      <w:r w:rsidRPr="007F58FF">
        <w:rPr>
          <w:rFonts w:ascii="Calibri" w:hAnsi="Calibri" w:cs="Calibri"/>
          <w:sz w:val="24"/>
          <w:szCs w:val="24"/>
        </w:rPr>
        <w:t xml:space="preserve">Visma Proceedo </w:t>
      </w:r>
      <w:proofErr w:type="spellStart"/>
      <w:r w:rsidRPr="007F58FF">
        <w:rPr>
          <w:rFonts w:ascii="Calibri" w:hAnsi="Calibri" w:cs="Calibri"/>
          <w:sz w:val="24"/>
          <w:szCs w:val="24"/>
        </w:rPr>
        <w:t>cXML</w:t>
      </w:r>
      <w:proofErr w:type="spellEnd"/>
      <w:r w:rsidRPr="007F58FF">
        <w:rPr>
          <w:rFonts w:ascii="Calibri" w:hAnsi="Calibri" w:cs="Calibri"/>
          <w:sz w:val="24"/>
          <w:szCs w:val="24"/>
        </w:rPr>
        <w:t xml:space="preserve">  </w:t>
      </w:r>
    </w:p>
    <w:p w14:paraId="68177228" w14:textId="52F1A558" w:rsidR="007F58FF" w:rsidRPr="00C702C3" w:rsidRDefault="007F58FF" w:rsidP="00C702C3">
      <w:pPr>
        <w:pStyle w:val="Rubrik2"/>
        <w:spacing w:after="10" w:line="252" w:lineRule="auto"/>
        <w:ind w:left="-5"/>
        <w:rPr>
          <w:rFonts w:ascii="Calibri" w:eastAsia="Calibri" w:hAnsi="Calibri" w:cs="Calibri"/>
          <w:b w:val="0"/>
        </w:rPr>
      </w:pPr>
      <w:r>
        <w:rPr>
          <w:rFonts w:ascii="Calibri" w:eastAsia="Calibri" w:hAnsi="Calibri" w:cs="Calibri"/>
          <w:b w:val="0"/>
        </w:rPr>
        <w:t>Formulär</w:t>
      </w:r>
    </w:p>
    <w:p w14:paraId="00345E48" w14:textId="0074F2C4" w:rsidR="007F58FF" w:rsidRPr="003B4FBF" w:rsidRDefault="007F58FF" w:rsidP="003B4FBF">
      <w:pPr>
        <w:spacing w:after="192" w:line="240" w:lineRule="auto"/>
        <w:ind w:left="-5" w:right="9"/>
        <w:rPr>
          <w:rFonts w:ascii="Calibri" w:hAnsi="Calibri" w:cs="Calibri"/>
          <w:sz w:val="24"/>
          <w:szCs w:val="24"/>
        </w:rPr>
      </w:pPr>
      <w:r w:rsidRPr="007F58FF">
        <w:rPr>
          <w:rFonts w:ascii="Calibri" w:hAnsi="Calibri" w:cs="Calibri"/>
          <w:sz w:val="24"/>
          <w:szCs w:val="24"/>
        </w:rPr>
        <w:t xml:space="preserve">Formulär är ett kompletterande sätt att lägga order. Ordern skapas från formulär innehållande beställningsinformation.  </w:t>
      </w:r>
    </w:p>
    <w:p w14:paraId="1B29CC21" w14:textId="77777777" w:rsidR="003B4FBF" w:rsidRDefault="003B4FBF" w:rsidP="007A51C1">
      <w:pPr>
        <w:pStyle w:val="Rubrik2"/>
        <w:spacing w:after="10" w:line="252" w:lineRule="auto"/>
        <w:ind w:left="-5"/>
        <w:rPr>
          <w:rFonts w:ascii="Calibri" w:eastAsia="Calibri" w:hAnsi="Calibri" w:cs="Calibri"/>
          <w:b w:val="0"/>
        </w:rPr>
      </w:pPr>
    </w:p>
    <w:p w14:paraId="35F9555B" w14:textId="77777777" w:rsidR="003A226A" w:rsidRPr="003A226A" w:rsidRDefault="003A226A" w:rsidP="003A226A"/>
    <w:p w14:paraId="74119757" w14:textId="6F6BF1D8" w:rsidR="007F58FF" w:rsidRPr="007A51C1" w:rsidRDefault="007F58FF" w:rsidP="007A51C1">
      <w:pPr>
        <w:pStyle w:val="Rubrik2"/>
        <w:spacing w:after="10" w:line="252" w:lineRule="auto"/>
        <w:ind w:left="-5"/>
        <w:rPr>
          <w:rFonts w:ascii="Calibri" w:eastAsia="Calibri" w:hAnsi="Calibri" w:cs="Calibri"/>
          <w:b w:val="0"/>
        </w:rPr>
      </w:pPr>
      <w:r>
        <w:rPr>
          <w:rFonts w:ascii="Calibri" w:eastAsia="Calibri" w:hAnsi="Calibri" w:cs="Calibri"/>
          <w:b w:val="0"/>
        </w:rPr>
        <w:t>Order</w:t>
      </w:r>
      <w:r w:rsidRPr="007A51C1">
        <w:rPr>
          <w:rFonts w:ascii="Calibri" w:eastAsia="Calibri" w:hAnsi="Calibri" w:cs="Calibri"/>
          <w:b w:val="0"/>
        </w:rPr>
        <w:t xml:space="preserve"> </w:t>
      </w:r>
    </w:p>
    <w:p w14:paraId="61E7E4BC" w14:textId="77777777" w:rsidR="007F58FF" w:rsidRPr="007F58FF" w:rsidRDefault="007F58FF" w:rsidP="007F58FF">
      <w:pPr>
        <w:spacing w:after="192" w:line="240" w:lineRule="auto"/>
        <w:ind w:left="-5" w:right="9"/>
        <w:rPr>
          <w:rFonts w:ascii="Calibri" w:hAnsi="Calibri" w:cs="Calibri"/>
          <w:sz w:val="24"/>
          <w:szCs w:val="24"/>
        </w:rPr>
      </w:pPr>
      <w:r w:rsidRPr="007F58FF">
        <w:rPr>
          <w:rFonts w:ascii="Calibri" w:hAnsi="Calibri" w:cs="Calibri"/>
          <w:sz w:val="24"/>
          <w:szCs w:val="24"/>
        </w:rPr>
        <w:t xml:space="preserve">Order sänds via e-post eller integrerat till leverantörens orderhanteringssystem.  </w:t>
      </w:r>
    </w:p>
    <w:p w14:paraId="183ED964" w14:textId="77777777" w:rsidR="007F58FF" w:rsidRPr="007F58FF" w:rsidRDefault="007F58FF" w:rsidP="007F58FF">
      <w:pPr>
        <w:spacing w:after="170" w:line="240" w:lineRule="auto"/>
        <w:ind w:left="-5" w:right="9"/>
        <w:rPr>
          <w:rFonts w:ascii="Calibri" w:hAnsi="Calibri" w:cs="Calibri"/>
          <w:sz w:val="24"/>
          <w:szCs w:val="24"/>
        </w:rPr>
      </w:pPr>
      <w:r w:rsidRPr="007F58FF">
        <w:rPr>
          <w:rFonts w:ascii="Calibri" w:hAnsi="Calibri" w:cs="Calibri"/>
          <w:sz w:val="24"/>
          <w:szCs w:val="24"/>
        </w:rPr>
        <w:t xml:space="preserve">Visma stödjer följande format:  </w:t>
      </w:r>
    </w:p>
    <w:p w14:paraId="3E2683AE" w14:textId="77777777" w:rsidR="007F58FF" w:rsidRPr="007F58FF" w:rsidRDefault="007F58FF" w:rsidP="007F58FF">
      <w:pPr>
        <w:pStyle w:val="Liststycke"/>
        <w:numPr>
          <w:ilvl w:val="0"/>
          <w:numId w:val="36"/>
        </w:numPr>
        <w:spacing w:after="108" w:line="240" w:lineRule="auto"/>
        <w:ind w:right="9"/>
        <w:rPr>
          <w:rFonts w:ascii="Calibri" w:hAnsi="Calibri" w:cs="Calibri"/>
          <w:sz w:val="24"/>
          <w:szCs w:val="24"/>
        </w:rPr>
      </w:pPr>
      <w:r w:rsidRPr="007F58FF">
        <w:rPr>
          <w:rFonts w:ascii="Calibri" w:hAnsi="Calibri" w:cs="Calibri"/>
          <w:sz w:val="24"/>
          <w:szCs w:val="24"/>
        </w:rPr>
        <w:t xml:space="preserve">PEPPOL BIS </w:t>
      </w:r>
      <w:proofErr w:type="spellStart"/>
      <w:r w:rsidRPr="007F58FF">
        <w:rPr>
          <w:rFonts w:ascii="Calibri" w:hAnsi="Calibri" w:cs="Calibri"/>
          <w:sz w:val="24"/>
          <w:szCs w:val="24"/>
        </w:rPr>
        <w:t>Ordering</w:t>
      </w:r>
      <w:proofErr w:type="spellEnd"/>
      <w:r w:rsidRPr="007F58FF">
        <w:rPr>
          <w:rFonts w:ascii="Calibri" w:hAnsi="Calibri" w:cs="Calibri"/>
          <w:sz w:val="24"/>
          <w:szCs w:val="24"/>
        </w:rPr>
        <w:t xml:space="preserve"> 3 </w:t>
      </w:r>
    </w:p>
    <w:p w14:paraId="27AE4CDB" w14:textId="77777777" w:rsidR="007F58FF" w:rsidRDefault="007F58FF" w:rsidP="007F58FF">
      <w:pPr>
        <w:pStyle w:val="Liststycke"/>
        <w:numPr>
          <w:ilvl w:val="0"/>
          <w:numId w:val="36"/>
        </w:numPr>
        <w:spacing w:after="108" w:line="240" w:lineRule="auto"/>
        <w:ind w:right="9"/>
        <w:rPr>
          <w:rFonts w:ascii="Calibri" w:hAnsi="Calibri" w:cs="Calibri"/>
          <w:sz w:val="24"/>
          <w:szCs w:val="24"/>
        </w:rPr>
      </w:pPr>
      <w:r w:rsidRPr="007F58FF">
        <w:rPr>
          <w:rFonts w:ascii="Calibri" w:hAnsi="Calibri" w:cs="Calibri"/>
          <w:sz w:val="24"/>
          <w:szCs w:val="24"/>
        </w:rPr>
        <w:t xml:space="preserve">PEPPOL BIS 28A ORDERING </w:t>
      </w:r>
      <w:r>
        <w:rPr>
          <w:rFonts w:ascii="Calibri" w:hAnsi="Calibri" w:cs="Calibri"/>
          <w:sz w:val="24"/>
          <w:szCs w:val="24"/>
        </w:rPr>
        <w:t>&lt;</w:t>
      </w:r>
    </w:p>
    <w:p w14:paraId="66968672" w14:textId="7A0B89B1" w:rsidR="007F58FF" w:rsidRPr="007F58FF" w:rsidRDefault="007F58FF" w:rsidP="007F58FF">
      <w:pPr>
        <w:pStyle w:val="Liststycke"/>
        <w:spacing w:after="108" w:line="240" w:lineRule="auto"/>
        <w:ind w:left="360" w:right="9"/>
        <w:rPr>
          <w:rFonts w:ascii="Calibri" w:hAnsi="Calibri" w:cs="Calibri"/>
          <w:sz w:val="24"/>
          <w:szCs w:val="24"/>
        </w:rPr>
      </w:pPr>
      <w:r w:rsidRPr="007F58FF">
        <w:rPr>
          <w:rFonts w:ascii="Calibri" w:hAnsi="Calibri" w:cs="Calibri"/>
          <w:sz w:val="24"/>
          <w:szCs w:val="24"/>
        </w:rPr>
        <w:t>(</w:t>
      </w:r>
      <w:proofErr w:type="spellStart"/>
      <w:r w:rsidRPr="007F58FF">
        <w:rPr>
          <w:rFonts w:ascii="Calibri" w:hAnsi="Calibri" w:cs="Calibri"/>
          <w:sz w:val="24"/>
          <w:szCs w:val="24"/>
        </w:rPr>
        <w:t>Sveorder</w:t>
      </w:r>
      <w:proofErr w:type="spellEnd"/>
      <w:r w:rsidRPr="007F58FF">
        <w:rPr>
          <w:rFonts w:ascii="Calibri" w:hAnsi="Calibri" w:cs="Calibri"/>
          <w:sz w:val="24"/>
          <w:szCs w:val="24"/>
        </w:rPr>
        <w:t xml:space="preserve"> BIS 28A) </w:t>
      </w:r>
    </w:p>
    <w:p w14:paraId="37B0B442" w14:textId="77777777" w:rsidR="007F58FF" w:rsidRPr="007F58FF" w:rsidRDefault="007F58FF" w:rsidP="007F58FF">
      <w:pPr>
        <w:pStyle w:val="Liststycke"/>
        <w:numPr>
          <w:ilvl w:val="0"/>
          <w:numId w:val="36"/>
        </w:numPr>
        <w:spacing w:after="108" w:line="240" w:lineRule="auto"/>
        <w:ind w:right="9"/>
        <w:rPr>
          <w:rFonts w:ascii="Calibri" w:hAnsi="Calibri" w:cs="Calibri"/>
          <w:sz w:val="24"/>
          <w:szCs w:val="24"/>
        </w:rPr>
      </w:pPr>
      <w:r w:rsidRPr="007F58FF">
        <w:rPr>
          <w:rFonts w:ascii="Calibri" w:hAnsi="Calibri" w:cs="Calibri"/>
          <w:sz w:val="24"/>
          <w:szCs w:val="24"/>
        </w:rPr>
        <w:t xml:space="preserve">EDIFACT D96 ORDERS (ESAP6) </w:t>
      </w:r>
    </w:p>
    <w:p w14:paraId="11001096" w14:textId="77777777" w:rsidR="007F58FF" w:rsidRPr="007F58FF" w:rsidRDefault="007F58FF" w:rsidP="007F58FF">
      <w:pPr>
        <w:pStyle w:val="Liststycke"/>
        <w:numPr>
          <w:ilvl w:val="0"/>
          <w:numId w:val="36"/>
        </w:numPr>
        <w:spacing w:after="108" w:line="240" w:lineRule="auto"/>
        <w:ind w:right="9"/>
        <w:rPr>
          <w:rFonts w:ascii="Calibri" w:hAnsi="Calibri" w:cs="Calibri"/>
          <w:sz w:val="24"/>
          <w:szCs w:val="24"/>
        </w:rPr>
      </w:pPr>
      <w:proofErr w:type="spellStart"/>
      <w:r w:rsidRPr="007F58FF">
        <w:rPr>
          <w:rFonts w:ascii="Calibri" w:hAnsi="Calibri" w:cs="Calibri"/>
          <w:sz w:val="24"/>
          <w:szCs w:val="24"/>
        </w:rPr>
        <w:t>cXML</w:t>
      </w:r>
      <w:proofErr w:type="spellEnd"/>
      <w:r w:rsidRPr="007F58FF">
        <w:rPr>
          <w:rFonts w:ascii="Calibri" w:hAnsi="Calibri" w:cs="Calibri"/>
          <w:sz w:val="24"/>
          <w:szCs w:val="24"/>
        </w:rPr>
        <w:t xml:space="preserve">  </w:t>
      </w:r>
    </w:p>
    <w:p w14:paraId="4A88FE58" w14:textId="77777777" w:rsidR="007F58FF" w:rsidRPr="007F58FF" w:rsidRDefault="007F58FF" w:rsidP="007F58FF">
      <w:pPr>
        <w:pStyle w:val="Liststycke"/>
        <w:numPr>
          <w:ilvl w:val="0"/>
          <w:numId w:val="36"/>
        </w:numPr>
        <w:spacing w:after="108" w:line="240" w:lineRule="auto"/>
        <w:ind w:right="9"/>
        <w:rPr>
          <w:rFonts w:ascii="Calibri" w:hAnsi="Calibri" w:cs="Calibri"/>
          <w:sz w:val="24"/>
          <w:szCs w:val="24"/>
        </w:rPr>
      </w:pPr>
      <w:proofErr w:type="spellStart"/>
      <w:r w:rsidRPr="007F58FF">
        <w:rPr>
          <w:rFonts w:ascii="Calibri" w:hAnsi="Calibri" w:cs="Calibri"/>
          <w:sz w:val="24"/>
          <w:szCs w:val="24"/>
        </w:rPr>
        <w:t>xCBL</w:t>
      </w:r>
      <w:proofErr w:type="spellEnd"/>
      <w:r w:rsidRPr="007F58FF">
        <w:rPr>
          <w:rFonts w:ascii="Calibri" w:hAnsi="Calibri" w:cs="Calibri"/>
          <w:sz w:val="24"/>
          <w:szCs w:val="24"/>
        </w:rPr>
        <w:t xml:space="preserve"> 3.5  </w:t>
      </w:r>
    </w:p>
    <w:p w14:paraId="44ACDF05" w14:textId="57975811" w:rsidR="00F52620" w:rsidRPr="00F52620" w:rsidRDefault="007F58FF" w:rsidP="001516C0">
      <w:pPr>
        <w:pStyle w:val="Liststycke"/>
        <w:numPr>
          <w:ilvl w:val="0"/>
          <w:numId w:val="36"/>
        </w:numPr>
        <w:spacing w:after="108" w:line="240" w:lineRule="auto"/>
        <w:ind w:right="9"/>
        <w:rPr>
          <w:rFonts w:ascii="Calibri" w:hAnsi="Calibri" w:cs="Calibri"/>
          <w:sz w:val="24"/>
          <w:szCs w:val="24"/>
        </w:rPr>
      </w:pPr>
      <w:r w:rsidRPr="00F52620">
        <w:rPr>
          <w:rFonts w:ascii="Calibri" w:hAnsi="Calibri" w:cs="Calibri"/>
          <w:sz w:val="24"/>
          <w:szCs w:val="24"/>
        </w:rPr>
        <w:t>EHF</w:t>
      </w:r>
    </w:p>
    <w:p w14:paraId="347EA316" w14:textId="1BE33D7B" w:rsidR="007F58FF" w:rsidRDefault="007F58FF" w:rsidP="00F52620">
      <w:pPr>
        <w:pStyle w:val="Rubrik2"/>
        <w:spacing w:after="10" w:line="252" w:lineRule="auto"/>
        <w:ind w:left="-5"/>
      </w:pPr>
      <w:r>
        <w:rPr>
          <w:rFonts w:ascii="Calibri" w:eastAsia="Calibri" w:hAnsi="Calibri" w:cs="Calibri"/>
          <w:b w:val="0"/>
        </w:rPr>
        <w:t>Ordererkännande/ orderbekräftelse</w:t>
      </w:r>
      <w:r>
        <w:rPr>
          <w:rFonts w:ascii="Arial" w:eastAsia="Arial" w:hAnsi="Arial" w:cs="Arial"/>
          <w:b w:val="0"/>
          <w:sz w:val="16"/>
        </w:rPr>
        <w:t xml:space="preserve"> </w:t>
      </w:r>
    </w:p>
    <w:p w14:paraId="29138021" w14:textId="641A6821" w:rsidR="007F58FF" w:rsidRPr="007F58FF" w:rsidRDefault="007F58FF" w:rsidP="007F58FF">
      <w:pPr>
        <w:spacing w:line="240" w:lineRule="auto"/>
        <w:ind w:left="-5" w:right="9"/>
        <w:rPr>
          <w:rFonts w:ascii="Calibri" w:hAnsi="Calibri" w:cs="Calibri"/>
          <w:sz w:val="24"/>
          <w:szCs w:val="24"/>
        </w:rPr>
      </w:pPr>
      <w:r w:rsidRPr="007F58FF">
        <w:rPr>
          <w:rFonts w:ascii="Calibri" w:hAnsi="Calibri" w:cs="Calibri"/>
          <w:sz w:val="24"/>
          <w:szCs w:val="24"/>
        </w:rPr>
        <w:t xml:space="preserve">Visma Proceedo stödjer integrerad ordererkännande/orderbekräftelse baserad på:  </w:t>
      </w:r>
      <w:r>
        <w:t xml:space="preserve"> </w:t>
      </w:r>
    </w:p>
    <w:p w14:paraId="2C645CFA" w14:textId="0EA164CB" w:rsidR="001A0F74" w:rsidRDefault="007F58FF" w:rsidP="001A0F74">
      <w:pPr>
        <w:pStyle w:val="Liststycke"/>
        <w:numPr>
          <w:ilvl w:val="0"/>
          <w:numId w:val="37"/>
        </w:numPr>
        <w:spacing w:line="240" w:lineRule="auto"/>
        <w:ind w:right="9"/>
        <w:rPr>
          <w:rFonts w:ascii="Calibri" w:hAnsi="Calibri" w:cs="Calibri"/>
          <w:sz w:val="24"/>
          <w:szCs w:val="24"/>
        </w:rPr>
      </w:pPr>
      <w:r w:rsidRPr="001A0F74">
        <w:rPr>
          <w:rFonts w:ascii="Calibri" w:hAnsi="Calibri" w:cs="Calibri"/>
          <w:sz w:val="24"/>
          <w:szCs w:val="24"/>
        </w:rPr>
        <w:t xml:space="preserve">PEPPOL BIS </w:t>
      </w:r>
      <w:proofErr w:type="spellStart"/>
      <w:r w:rsidRPr="001A0F74">
        <w:rPr>
          <w:rFonts w:ascii="Calibri" w:hAnsi="Calibri" w:cs="Calibri"/>
          <w:sz w:val="24"/>
          <w:szCs w:val="24"/>
        </w:rPr>
        <w:t>Ordering</w:t>
      </w:r>
      <w:proofErr w:type="spellEnd"/>
      <w:r w:rsidRPr="001A0F74">
        <w:rPr>
          <w:rFonts w:ascii="Calibri" w:hAnsi="Calibri" w:cs="Calibri"/>
          <w:sz w:val="24"/>
          <w:szCs w:val="24"/>
        </w:rPr>
        <w:t xml:space="preserve"> 3</w:t>
      </w:r>
    </w:p>
    <w:p w14:paraId="4E3D9750" w14:textId="77777777" w:rsidR="001A0F74" w:rsidRDefault="007F58FF" w:rsidP="001A0F74">
      <w:pPr>
        <w:pStyle w:val="Liststycke"/>
        <w:numPr>
          <w:ilvl w:val="0"/>
          <w:numId w:val="37"/>
        </w:numPr>
        <w:spacing w:line="240" w:lineRule="auto"/>
        <w:ind w:right="9"/>
        <w:rPr>
          <w:rFonts w:ascii="Calibri" w:hAnsi="Calibri" w:cs="Calibri"/>
          <w:sz w:val="24"/>
          <w:szCs w:val="24"/>
        </w:rPr>
      </w:pPr>
      <w:r w:rsidRPr="001A0F74">
        <w:rPr>
          <w:rFonts w:ascii="Calibri" w:hAnsi="Calibri" w:cs="Calibri"/>
          <w:sz w:val="24"/>
          <w:szCs w:val="24"/>
        </w:rPr>
        <w:t xml:space="preserve">PEPPOL BIS 28A ORDERING </w:t>
      </w:r>
      <w:r w:rsidRPr="001A0F74">
        <w:rPr>
          <w:rFonts w:ascii="Calibri" w:hAnsi="Calibri" w:cs="Calibri"/>
          <w:sz w:val="24"/>
          <w:szCs w:val="24"/>
        </w:rPr>
        <w:br/>
        <w:t>(</w:t>
      </w:r>
      <w:proofErr w:type="spellStart"/>
      <w:r w:rsidRPr="001A0F74">
        <w:rPr>
          <w:rFonts w:ascii="Calibri" w:hAnsi="Calibri" w:cs="Calibri"/>
          <w:sz w:val="24"/>
          <w:szCs w:val="24"/>
        </w:rPr>
        <w:t>Sveorder</w:t>
      </w:r>
      <w:proofErr w:type="spellEnd"/>
      <w:r w:rsidRPr="001A0F74">
        <w:rPr>
          <w:rFonts w:ascii="Calibri" w:hAnsi="Calibri" w:cs="Calibri"/>
          <w:sz w:val="24"/>
          <w:szCs w:val="24"/>
        </w:rPr>
        <w:t xml:space="preserve"> BIS 28A)</w:t>
      </w:r>
    </w:p>
    <w:p w14:paraId="01E690C9" w14:textId="77777777" w:rsidR="001A0F74" w:rsidRDefault="007F58FF" w:rsidP="001A0F74">
      <w:pPr>
        <w:pStyle w:val="Liststycke"/>
        <w:numPr>
          <w:ilvl w:val="0"/>
          <w:numId w:val="37"/>
        </w:numPr>
        <w:spacing w:line="240" w:lineRule="auto"/>
        <w:ind w:right="9"/>
        <w:rPr>
          <w:rFonts w:ascii="Calibri" w:hAnsi="Calibri" w:cs="Calibri"/>
          <w:sz w:val="24"/>
          <w:szCs w:val="24"/>
        </w:rPr>
      </w:pPr>
      <w:r w:rsidRPr="001A0F74">
        <w:rPr>
          <w:rFonts w:ascii="Calibri" w:hAnsi="Calibri" w:cs="Calibri"/>
          <w:sz w:val="24"/>
          <w:szCs w:val="24"/>
        </w:rPr>
        <w:t>1.0 med ordersvar</w:t>
      </w:r>
    </w:p>
    <w:p w14:paraId="4F51B041" w14:textId="77777777" w:rsidR="001A0F74" w:rsidRDefault="007F58FF" w:rsidP="001A0F74">
      <w:pPr>
        <w:pStyle w:val="Liststycke"/>
        <w:numPr>
          <w:ilvl w:val="0"/>
          <w:numId w:val="37"/>
        </w:numPr>
        <w:spacing w:line="240" w:lineRule="auto"/>
        <w:ind w:right="9"/>
        <w:rPr>
          <w:rFonts w:ascii="Calibri" w:hAnsi="Calibri" w:cs="Calibri"/>
          <w:sz w:val="24"/>
          <w:szCs w:val="24"/>
        </w:rPr>
      </w:pPr>
      <w:r w:rsidRPr="001A0F74">
        <w:rPr>
          <w:rFonts w:ascii="Calibri" w:hAnsi="Calibri" w:cs="Calibri"/>
          <w:sz w:val="24"/>
          <w:szCs w:val="24"/>
        </w:rPr>
        <w:t>EDIFACT D96 ORDRSP (ESAP6)</w:t>
      </w:r>
    </w:p>
    <w:p w14:paraId="79A04907" w14:textId="77777777" w:rsidR="001A0F74" w:rsidRDefault="007F58FF" w:rsidP="001A0F74">
      <w:pPr>
        <w:pStyle w:val="Liststycke"/>
        <w:numPr>
          <w:ilvl w:val="0"/>
          <w:numId w:val="37"/>
        </w:numPr>
        <w:spacing w:line="240" w:lineRule="auto"/>
        <w:ind w:right="9"/>
        <w:rPr>
          <w:rFonts w:ascii="Calibri" w:hAnsi="Calibri" w:cs="Calibri"/>
          <w:sz w:val="24"/>
          <w:szCs w:val="24"/>
        </w:rPr>
      </w:pPr>
      <w:proofErr w:type="spellStart"/>
      <w:r w:rsidRPr="001A0F74">
        <w:rPr>
          <w:rFonts w:ascii="Calibri" w:hAnsi="Calibri" w:cs="Calibri"/>
          <w:sz w:val="24"/>
          <w:szCs w:val="24"/>
        </w:rPr>
        <w:t>Xcbl</w:t>
      </w:r>
      <w:proofErr w:type="spellEnd"/>
    </w:p>
    <w:p w14:paraId="27DAC4A1" w14:textId="51F7F07B" w:rsidR="007F58FF" w:rsidRPr="001A0F74" w:rsidRDefault="007F58FF" w:rsidP="001A0F74">
      <w:pPr>
        <w:pStyle w:val="Liststycke"/>
        <w:numPr>
          <w:ilvl w:val="0"/>
          <w:numId w:val="37"/>
        </w:numPr>
        <w:spacing w:line="240" w:lineRule="auto"/>
        <w:ind w:right="9"/>
        <w:rPr>
          <w:rFonts w:ascii="Calibri" w:hAnsi="Calibri" w:cs="Calibri"/>
          <w:sz w:val="24"/>
          <w:szCs w:val="24"/>
        </w:rPr>
      </w:pPr>
      <w:r w:rsidRPr="001A0F74">
        <w:rPr>
          <w:rFonts w:ascii="Calibri" w:hAnsi="Calibri" w:cs="Calibri"/>
          <w:sz w:val="24"/>
          <w:szCs w:val="24"/>
        </w:rPr>
        <w:t xml:space="preserve">EHF  </w:t>
      </w:r>
    </w:p>
    <w:p w14:paraId="17003EC8" w14:textId="668F2837" w:rsidR="00F52620" w:rsidRDefault="00BA20E2" w:rsidP="004E3DD2">
      <w:pPr>
        <w:spacing w:after="0" w:line="240" w:lineRule="auto"/>
        <w:rPr>
          <w:rFonts w:ascii="Calibri" w:hAnsi="Calibri" w:cs="Calibri"/>
          <w:sz w:val="24"/>
          <w:szCs w:val="24"/>
        </w:rPr>
      </w:pPr>
      <w:r w:rsidRPr="00BA20E2">
        <w:rPr>
          <w:rFonts w:ascii="Calibri" w:hAnsi="Calibri" w:cs="Calibri"/>
          <w:sz w:val="24"/>
          <w:szCs w:val="24"/>
        </w:rPr>
        <w:t>Orderbekräftelse kan även skapas manuellt av leverantören i Leverantörsportalen. Funktionen för orderbekräftelse är för närvarande avstängd. Har ni som leverantör för avsikt att alltid skicka orderbekräftelse, är ni välkommen att kontakta Marknadsplatssupporten som aktiverar funktionen</w:t>
      </w:r>
      <w:r w:rsidR="00D82CDD">
        <w:rPr>
          <w:rFonts w:ascii="Calibri" w:hAnsi="Calibri" w:cs="Calibri"/>
          <w:sz w:val="24"/>
          <w:szCs w:val="24"/>
        </w:rPr>
        <w:t>.</w:t>
      </w:r>
    </w:p>
    <w:p w14:paraId="0EB6111C" w14:textId="4EAE7D0D" w:rsidR="007F58FF" w:rsidRPr="004E3DD2" w:rsidRDefault="007F58FF" w:rsidP="004E3DD2">
      <w:pPr>
        <w:spacing w:after="0" w:line="240" w:lineRule="auto"/>
        <w:rPr>
          <w:rFonts w:ascii="Calibri" w:hAnsi="Calibri" w:cs="Calibri"/>
          <w:sz w:val="24"/>
          <w:szCs w:val="24"/>
        </w:rPr>
      </w:pPr>
      <w:r w:rsidRPr="004E3DD2">
        <w:rPr>
          <w:rFonts w:ascii="Calibri" w:hAnsi="Calibri" w:cs="Calibri"/>
          <w:sz w:val="24"/>
          <w:szCs w:val="24"/>
        </w:rPr>
        <w:t xml:space="preserve"> </w:t>
      </w:r>
    </w:p>
    <w:p w14:paraId="52D6920E" w14:textId="77777777" w:rsidR="001A0F74" w:rsidRDefault="001A0F74">
      <w:pPr>
        <w:rPr>
          <w:rFonts w:ascii="Calibri" w:eastAsia="Calibri" w:hAnsi="Calibri" w:cs="Calibri"/>
          <w:bCs/>
          <w:sz w:val="32"/>
          <w:szCs w:val="28"/>
        </w:rPr>
      </w:pPr>
      <w:r>
        <w:rPr>
          <w:rFonts w:ascii="Calibri" w:eastAsia="Calibri" w:hAnsi="Calibri" w:cs="Calibri"/>
          <w:b/>
        </w:rPr>
        <w:br w:type="page"/>
      </w:r>
    </w:p>
    <w:p w14:paraId="79BB109F" w14:textId="09EFE2A5" w:rsidR="007F58FF" w:rsidRDefault="007F58FF" w:rsidP="007F58FF">
      <w:pPr>
        <w:pStyle w:val="Rubrik2"/>
        <w:spacing w:after="10" w:line="252" w:lineRule="auto"/>
        <w:ind w:left="-5"/>
      </w:pPr>
      <w:r>
        <w:rPr>
          <w:rFonts w:ascii="Calibri" w:eastAsia="Calibri" w:hAnsi="Calibri" w:cs="Calibri"/>
          <w:b w:val="0"/>
        </w:rPr>
        <w:lastRenderedPageBreak/>
        <w:t xml:space="preserve">Leveransavisering </w:t>
      </w:r>
    </w:p>
    <w:p w14:paraId="18799F79" w14:textId="77777777" w:rsidR="007F58FF" w:rsidRPr="000737EC" w:rsidRDefault="007F58FF" w:rsidP="004E3DD2">
      <w:pPr>
        <w:spacing w:after="192" w:line="240" w:lineRule="auto"/>
        <w:ind w:left="-5" w:right="9"/>
        <w:rPr>
          <w:rFonts w:ascii="Calibri" w:hAnsi="Calibri" w:cs="Calibri"/>
          <w:sz w:val="24"/>
          <w:szCs w:val="24"/>
        </w:rPr>
      </w:pPr>
      <w:r w:rsidRPr="000737EC">
        <w:rPr>
          <w:rFonts w:ascii="Calibri" w:hAnsi="Calibri" w:cs="Calibri"/>
          <w:sz w:val="24"/>
          <w:szCs w:val="24"/>
        </w:rPr>
        <w:t xml:space="preserve">Visma Proceedo stödjer integrerad leveransavisering baserad på:  </w:t>
      </w:r>
    </w:p>
    <w:p w14:paraId="0CE7943D" w14:textId="77777777" w:rsidR="007F58FF" w:rsidRPr="000737EC" w:rsidRDefault="007F58FF" w:rsidP="007F58FF">
      <w:pPr>
        <w:pStyle w:val="Liststycke"/>
        <w:numPr>
          <w:ilvl w:val="0"/>
          <w:numId w:val="36"/>
        </w:numPr>
        <w:spacing w:after="108" w:line="250" w:lineRule="auto"/>
        <w:ind w:right="9"/>
        <w:rPr>
          <w:rFonts w:ascii="Calibri" w:hAnsi="Calibri" w:cs="Calibri"/>
          <w:sz w:val="24"/>
          <w:szCs w:val="24"/>
        </w:rPr>
      </w:pPr>
      <w:r w:rsidRPr="000737EC">
        <w:rPr>
          <w:rFonts w:ascii="Calibri" w:hAnsi="Calibri" w:cs="Calibri"/>
          <w:sz w:val="24"/>
          <w:szCs w:val="24"/>
        </w:rPr>
        <w:t xml:space="preserve">PEPPOL BIS </w:t>
      </w:r>
      <w:proofErr w:type="spellStart"/>
      <w:r w:rsidRPr="000737EC">
        <w:rPr>
          <w:rFonts w:ascii="Calibri" w:hAnsi="Calibri" w:cs="Calibri"/>
          <w:sz w:val="24"/>
          <w:szCs w:val="24"/>
        </w:rPr>
        <w:t>Despatch</w:t>
      </w:r>
      <w:proofErr w:type="spellEnd"/>
      <w:r w:rsidRPr="000737EC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0737EC">
        <w:rPr>
          <w:rFonts w:ascii="Calibri" w:hAnsi="Calibri" w:cs="Calibri"/>
          <w:sz w:val="24"/>
          <w:szCs w:val="24"/>
        </w:rPr>
        <w:t>Advise</w:t>
      </w:r>
      <w:proofErr w:type="spellEnd"/>
      <w:r w:rsidRPr="000737EC">
        <w:rPr>
          <w:rFonts w:ascii="Calibri" w:hAnsi="Calibri" w:cs="Calibri"/>
          <w:sz w:val="24"/>
          <w:szCs w:val="24"/>
        </w:rPr>
        <w:t xml:space="preserve"> 3 </w:t>
      </w:r>
    </w:p>
    <w:p w14:paraId="2B2EB33D" w14:textId="77777777" w:rsidR="007F58FF" w:rsidRPr="000737EC" w:rsidRDefault="007F58FF" w:rsidP="007F58FF">
      <w:pPr>
        <w:pStyle w:val="Liststycke"/>
        <w:numPr>
          <w:ilvl w:val="0"/>
          <w:numId w:val="36"/>
        </w:numPr>
        <w:spacing w:after="108" w:line="250" w:lineRule="auto"/>
        <w:ind w:right="9"/>
        <w:rPr>
          <w:rFonts w:ascii="Calibri" w:hAnsi="Calibri" w:cs="Calibri"/>
          <w:sz w:val="24"/>
          <w:szCs w:val="24"/>
        </w:rPr>
      </w:pPr>
      <w:r w:rsidRPr="000737EC">
        <w:rPr>
          <w:rFonts w:ascii="Calibri" w:hAnsi="Calibri" w:cs="Calibri"/>
          <w:sz w:val="24"/>
          <w:szCs w:val="24"/>
        </w:rPr>
        <w:t xml:space="preserve">PEPPOL BIS 30A </w:t>
      </w:r>
      <w:proofErr w:type="spellStart"/>
      <w:r w:rsidRPr="000737EC">
        <w:rPr>
          <w:rFonts w:ascii="Calibri" w:hAnsi="Calibri" w:cs="Calibri"/>
          <w:sz w:val="24"/>
          <w:szCs w:val="24"/>
        </w:rPr>
        <w:t>DespatchAdvice</w:t>
      </w:r>
      <w:proofErr w:type="spellEnd"/>
      <w:r w:rsidRPr="000737EC">
        <w:rPr>
          <w:rFonts w:ascii="Calibri" w:hAnsi="Calibri" w:cs="Calibri"/>
          <w:sz w:val="24"/>
          <w:szCs w:val="24"/>
        </w:rPr>
        <w:t xml:space="preserve"> 1.0 </w:t>
      </w:r>
    </w:p>
    <w:p w14:paraId="399F0526" w14:textId="77777777" w:rsidR="007F58FF" w:rsidRPr="000737EC" w:rsidRDefault="007F58FF" w:rsidP="007F58FF">
      <w:pPr>
        <w:pStyle w:val="Liststycke"/>
        <w:numPr>
          <w:ilvl w:val="0"/>
          <w:numId w:val="36"/>
        </w:numPr>
        <w:spacing w:after="108" w:line="250" w:lineRule="auto"/>
        <w:ind w:right="9"/>
        <w:rPr>
          <w:rFonts w:ascii="Calibri" w:hAnsi="Calibri" w:cs="Calibri"/>
          <w:sz w:val="24"/>
          <w:szCs w:val="24"/>
        </w:rPr>
      </w:pPr>
      <w:r w:rsidRPr="000737EC">
        <w:rPr>
          <w:rFonts w:ascii="Calibri" w:hAnsi="Calibri" w:cs="Calibri"/>
          <w:sz w:val="24"/>
          <w:szCs w:val="24"/>
        </w:rPr>
        <w:t>(</w:t>
      </w:r>
      <w:proofErr w:type="spellStart"/>
      <w:r w:rsidRPr="000737EC">
        <w:rPr>
          <w:rFonts w:ascii="Calibri" w:hAnsi="Calibri" w:cs="Calibri"/>
          <w:sz w:val="24"/>
          <w:szCs w:val="24"/>
        </w:rPr>
        <w:t>Sveleveransavisering</w:t>
      </w:r>
      <w:proofErr w:type="spellEnd"/>
      <w:r w:rsidRPr="000737EC">
        <w:rPr>
          <w:rFonts w:ascii="Calibri" w:hAnsi="Calibri" w:cs="Calibri"/>
          <w:sz w:val="24"/>
          <w:szCs w:val="24"/>
        </w:rPr>
        <w:t xml:space="preserve"> BIS 30A 1.0) </w:t>
      </w:r>
    </w:p>
    <w:p w14:paraId="2495626A" w14:textId="77777777" w:rsidR="007F58FF" w:rsidRPr="000737EC" w:rsidRDefault="007F58FF" w:rsidP="007F58FF">
      <w:pPr>
        <w:pStyle w:val="Liststycke"/>
        <w:numPr>
          <w:ilvl w:val="0"/>
          <w:numId w:val="36"/>
        </w:numPr>
        <w:spacing w:after="108" w:line="250" w:lineRule="auto"/>
        <w:ind w:right="9"/>
        <w:rPr>
          <w:rFonts w:ascii="Calibri" w:hAnsi="Calibri" w:cs="Calibri"/>
          <w:sz w:val="24"/>
          <w:szCs w:val="24"/>
        </w:rPr>
      </w:pPr>
      <w:r w:rsidRPr="000737EC">
        <w:rPr>
          <w:rFonts w:ascii="Calibri" w:hAnsi="Calibri" w:cs="Calibri"/>
          <w:sz w:val="24"/>
          <w:szCs w:val="24"/>
        </w:rPr>
        <w:t xml:space="preserve">EDIFACT D96 DESAVD  </w:t>
      </w:r>
    </w:p>
    <w:p w14:paraId="77954C4C" w14:textId="39E4490D" w:rsidR="004E3DD2" w:rsidRPr="000737EC" w:rsidRDefault="007F58FF" w:rsidP="002A1290">
      <w:pPr>
        <w:pStyle w:val="Liststycke"/>
        <w:numPr>
          <w:ilvl w:val="0"/>
          <w:numId w:val="36"/>
        </w:numPr>
        <w:spacing w:after="108" w:line="250" w:lineRule="auto"/>
        <w:ind w:right="9"/>
        <w:rPr>
          <w:rFonts w:ascii="Calibri" w:hAnsi="Calibri" w:cs="Calibri"/>
          <w:sz w:val="24"/>
          <w:szCs w:val="24"/>
        </w:rPr>
      </w:pPr>
      <w:r w:rsidRPr="000737EC">
        <w:rPr>
          <w:rFonts w:ascii="Calibri" w:hAnsi="Calibri" w:cs="Calibri"/>
          <w:sz w:val="24"/>
          <w:szCs w:val="24"/>
        </w:rPr>
        <w:t>EHF</w:t>
      </w:r>
    </w:p>
    <w:p w14:paraId="11ED4DA9" w14:textId="3EF729A5" w:rsidR="007F58FF" w:rsidRPr="000737EC" w:rsidRDefault="007F58FF" w:rsidP="004E3DD2">
      <w:pPr>
        <w:pStyle w:val="Liststycke"/>
        <w:spacing w:after="108" w:line="250" w:lineRule="auto"/>
        <w:ind w:left="360" w:right="9"/>
        <w:rPr>
          <w:sz w:val="24"/>
          <w:szCs w:val="24"/>
        </w:rPr>
      </w:pPr>
      <w:r w:rsidRPr="000737EC">
        <w:rPr>
          <w:sz w:val="24"/>
          <w:szCs w:val="24"/>
        </w:rPr>
        <w:t xml:space="preserve"> </w:t>
      </w:r>
    </w:p>
    <w:p w14:paraId="57C8F501" w14:textId="77777777" w:rsidR="007F58FF" w:rsidRDefault="007F58FF" w:rsidP="007F58FF">
      <w:pPr>
        <w:pStyle w:val="Rubrik2"/>
        <w:spacing w:after="70" w:line="252" w:lineRule="auto"/>
        <w:ind w:left="-5"/>
      </w:pPr>
      <w:r>
        <w:rPr>
          <w:rFonts w:ascii="Calibri" w:eastAsia="Calibri" w:hAnsi="Calibri" w:cs="Calibri"/>
          <w:b w:val="0"/>
        </w:rPr>
        <w:t>Faktura</w:t>
      </w:r>
      <w:r>
        <w:rPr>
          <w:b w:val="0"/>
        </w:rPr>
        <w:t xml:space="preserve"> </w:t>
      </w:r>
    </w:p>
    <w:p w14:paraId="536C126F" w14:textId="77777777" w:rsidR="007F58FF" w:rsidRPr="004E3DD2" w:rsidRDefault="007F58FF" w:rsidP="004E3DD2">
      <w:pPr>
        <w:spacing w:after="268" w:line="240" w:lineRule="auto"/>
        <w:ind w:left="-5" w:right="9"/>
        <w:rPr>
          <w:rFonts w:ascii="Calibri" w:hAnsi="Calibri" w:cs="Calibri"/>
          <w:sz w:val="24"/>
          <w:szCs w:val="24"/>
        </w:rPr>
      </w:pPr>
      <w:r w:rsidRPr="004E3DD2">
        <w:rPr>
          <w:rFonts w:ascii="Calibri" w:hAnsi="Calibri" w:cs="Calibri"/>
          <w:sz w:val="24"/>
          <w:szCs w:val="24"/>
        </w:rPr>
        <w:t xml:space="preserve">Leverantören kan använda Leverantörsportalen för skapande av webbfakturor eller integrera faktureringssystemet gentemot Visma Proceedo baserat på formaten:  </w:t>
      </w:r>
    </w:p>
    <w:p w14:paraId="17A034C6" w14:textId="77777777" w:rsidR="000737EC" w:rsidRDefault="007F58FF" w:rsidP="000737EC">
      <w:pPr>
        <w:pStyle w:val="Liststycke"/>
        <w:numPr>
          <w:ilvl w:val="0"/>
          <w:numId w:val="36"/>
        </w:numPr>
        <w:spacing w:after="108" w:line="250" w:lineRule="auto"/>
        <w:ind w:right="9"/>
        <w:rPr>
          <w:rFonts w:ascii="Calibri" w:hAnsi="Calibri" w:cs="Calibri"/>
          <w:sz w:val="24"/>
          <w:szCs w:val="24"/>
        </w:rPr>
      </w:pPr>
      <w:r w:rsidRPr="000737EC">
        <w:rPr>
          <w:rFonts w:ascii="Calibri" w:hAnsi="Calibri" w:cs="Calibri"/>
          <w:sz w:val="24"/>
          <w:szCs w:val="24"/>
        </w:rPr>
        <w:t>Peppol Bis</w:t>
      </w:r>
    </w:p>
    <w:p w14:paraId="56E1EDA0" w14:textId="77777777" w:rsidR="000737EC" w:rsidRDefault="007F58FF" w:rsidP="000737EC">
      <w:pPr>
        <w:pStyle w:val="Liststycke"/>
        <w:numPr>
          <w:ilvl w:val="0"/>
          <w:numId w:val="36"/>
        </w:numPr>
        <w:spacing w:after="108" w:line="250" w:lineRule="auto"/>
        <w:ind w:right="9"/>
        <w:rPr>
          <w:rFonts w:ascii="Calibri" w:hAnsi="Calibri" w:cs="Calibri"/>
          <w:sz w:val="24"/>
          <w:szCs w:val="24"/>
        </w:rPr>
      </w:pPr>
      <w:r w:rsidRPr="000737EC">
        <w:rPr>
          <w:rFonts w:ascii="Calibri" w:hAnsi="Calibri" w:cs="Calibri"/>
          <w:sz w:val="24"/>
          <w:szCs w:val="24"/>
        </w:rPr>
        <w:t>Svefaktura 1.0 och 2.0</w:t>
      </w:r>
    </w:p>
    <w:p w14:paraId="46531A24" w14:textId="77777777" w:rsidR="000737EC" w:rsidRDefault="007F58FF" w:rsidP="000737EC">
      <w:pPr>
        <w:pStyle w:val="Liststycke"/>
        <w:numPr>
          <w:ilvl w:val="0"/>
          <w:numId w:val="36"/>
        </w:numPr>
        <w:spacing w:after="108" w:line="250" w:lineRule="auto"/>
        <w:ind w:right="9"/>
        <w:rPr>
          <w:rFonts w:ascii="Calibri" w:hAnsi="Calibri" w:cs="Calibri"/>
          <w:sz w:val="24"/>
          <w:szCs w:val="24"/>
        </w:rPr>
      </w:pPr>
      <w:r w:rsidRPr="000737EC">
        <w:rPr>
          <w:rFonts w:ascii="Calibri" w:hAnsi="Calibri" w:cs="Calibri"/>
          <w:sz w:val="24"/>
          <w:szCs w:val="24"/>
        </w:rPr>
        <w:t>SFTI Fulltextfaktura</w:t>
      </w:r>
    </w:p>
    <w:p w14:paraId="34EEDA83" w14:textId="77777777" w:rsidR="000737EC" w:rsidRDefault="007F58FF" w:rsidP="000737EC">
      <w:pPr>
        <w:pStyle w:val="Liststycke"/>
        <w:numPr>
          <w:ilvl w:val="0"/>
          <w:numId w:val="36"/>
        </w:numPr>
        <w:spacing w:after="108" w:line="250" w:lineRule="auto"/>
        <w:ind w:right="9"/>
        <w:rPr>
          <w:rFonts w:ascii="Calibri" w:hAnsi="Calibri" w:cs="Calibri"/>
          <w:sz w:val="24"/>
          <w:szCs w:val="24"/>
        </w:rPr>
      </w:pPr>
      <w:proofErr w:type="spellStart"/>
      <w:r w:rsidRPr="000737EC">
        <w:rPr>
          <w:rFonts w:ascii="Calibri" w:hAnsi="Calibri" w:cs="Calibri"/>
          <w:sz w:val="24"/>
          <w:szCs w:val="24"/>
        </w:rPr>
        <w:t>cXML</w:t>
      </w:r>
      <w:proofErr w:type="spellEnd"/>
    </w:p>
    <w:p w14:paraId="11A26CB9" w14:textId="77777777" w:rsidR="000737EC" w:rsidRDefault="007F58FF" w:rsidP="000737EC">
      <w:pPr>
        <w:pStyle w:val="Liststycke"/>
        <w:numPr>
          <w:ilvl w:val="0"/>
          <w:numId w:val="36"/>
        </w:numPr>
        <w:spacing w:after="108" w:line="250" w:lineRule="auto"/>
        <w:ind w:right="9"/>
        <w:rPr>
          <w:rFonts w:ascii="Calibri" w:hAnsi="Calibri" w:cs="Calibri"/>
          <w:sz w:val="24"/>
          <w:szCs w:val="24"/>
        </w:rPr>
      </w:pPr>
      <w:r w:rsidRPr="000737EC">
        <w:rPr>
          <w:rFonts w:ascii="Calibri" w:hAnsi="Calibri" w:cs="Calibri"/>
          <w:sz w:val="24"/>
          <w:szCs w:val="24"/>
        </w:rPr>
        <w:t>FINVOICE</w:t>
      </w:r>
    </w:p>
    <w:p w14:paraId="1C3B9833" w14:textId="77777777" w:rsidR="000737EC" w:rsidRDefault="007F58FF" w:rsidP="000737EC">
      <w:pPr>
        <w:pStyle w:val="Liststycke"/>
        <w:numPr>
          <w:ilvl w:val="0"/>
          <w:numId w:val="36"/>
        </w:numPr>
        <w:spacing w:after="108" w:line="250" w:lineRule="auto"/>
        <w:ind w:right="9"/>
        <w:rPr>
          <w:rFonts w:ascii="Calibri" w:hAnsi="Calibri" w:cs="Calibri"/>
          <w:sz w:val="24"/>
          <w:szCs w:val="24"/>
        </w:rPr>
      </w:pPr>
      <w:r w:rsidRPr="000737EC">
        <w:rPr>
          <w:rFonts w:ascii="Calibri" w:hAnsi="Calibri" w:cs="Calibri"/>
          <w:sz w:val="24"/>
          <w:szCs w:val="24"/>
        </w:rPr>
        <w:t>e2b XML</w:t>
      </w:r>
    </w:p>
    <w:p w14:paraId="49D58113" w14:textId="77777777" w:rsidR="000737EC" w:rsidRDefault="007F58FF" w:rsidP="000737EC">
      <w:pPr>
        <w:pStyle w:val="Liststycke"/>
        <w:numPr>
          <w:ilvl w:val="0"/>
          <w:numId w:val="36"/>
        </w:numPr>
        <w:spacing w:after="108" w:line="250" w:lineRule="auto"/>
        <w:ind w:right="9"/>
        <w:rPr>
          <w:rFonts w:ascii="Calibri" w:hAnsi="Calibri" w:cs="Calibri"/>
          <w:sz w:val="24"/>
          <w:szCs w:val="24"/>
        </w:rPr>
      </w:pPr>
      <w:r w:rsidRPr="000737EC">
        <w:rPr>
          <w:rFonts w:ascii="Calibri" w:hAnsi="Calibri" w:cs="Calibri"/>
          <w:sz w:val="24"/>
          <w:szCs w:val="24"/>
        </w:rPr>
        <w:t>OIO XML</w:t>
      </w:r>
    </w:p>
    <w:p w14:paraId="6662551C" w14:textId="77777777" w:rsidR="000737EC" w:rsidRDefault="007F58FF" w:rsidP="000737EC">
      <w:pPr>
        <w:pStyle w:val="Liststycke"/>
        <w:numPr>
          <w:ilvl w:val="0"/>
          <w:numId w:val="36"/>
        </w:numPr>
        <w:spacing w:after="108" w:line="250" w:lineRule="auto"/>
        <w:ind w:right="9"/>
        <w:rPr>
          <w:rFonts w:ascii="Calibri" w:hAnsi="Calibri" w:cs="Calibri"/>
          <w:sz w:val="24"/>
          <w:szCs w:val="24"/>
        </w:rPr>
      </w:pPr>
      <w:r w:rsidRPr="000737EC">
        <w:rPr>
          <w:rFonts w:ascii="Calibri" w:hAnsi="Calibri" w:cs="Calibri"/>
          <w:sz w:val="24"/>
          <w:szCs w:val="24"/>
        </w:rPr>
        <w:t>OIO UBL</w:t>
      </w:r>
    </w:p>
    <w:p w14:paraId="2C427DB1" w14:textId="77777777" w:rsidR="000737EC" w:rsidRDefault="007F58FF" w:rsidP="000737EC">
      <w:pPr>
        <w:pStyle w:val="Liststycke"/>
        <w:numPr>
          <w:ilvl w:val="0"/>
          <w:numId w:val="36"/>
        </w:numPr>
        <w:spacing w:after="108" w:line="250" w:lineRule="auto"/>
        <w:ind w:right="9"/>
        <w:rPr>
          <w:rFonts w:ascii="Calibri" w:hAnsi="Calibri" w:cs="Calibri"/>
          <w:sz w:val="24"/>
          <w:szCs w:val="24"/>
        </w:rPr>
      </w:pPr>
      <w:r w:rsidRPr="000737EC">
        <w:rPr>
          <w:rFonts w:ascii="Calibri" w:hAnsi="Calibri" w:cs="Calibri"/>
          <w:sz w:val="24"/>
          <w:szCs w:val="24"/>
        </w:rPr>
        <w:t>EHF</w:t>
      </w:r>
    </w:p>
    <w:p w14:paraId="7F2B893D" w14:textId="6A95F651" w:rsidR="007F58FF" w:rsidRPr="000737EC" w:rsidRDefault="007F58FF" w:rsidP="000737EC">
      <w:pPr>
        <w:pStyle w:val="Liststycke"/>
        <w:numPr>
          <w:ilvl w:val="0"/>
          <w:numId w:val="36"/>
        </w:numPr>
        <w:spacing w:after="108" w:line="250" w:lineRule="auto"/>
        <w:ind w:right="9"/>
        <w:rPr>
          <w:rFonts w:ascii="Calibri" w:hAnsi="Calibri" w:cs="Calibri"/>
          <w:sz w:val="24"/>
          <w:szCs w:val="24"/>
        </w:rPr>
      </w:pPr>
      <w:r w:rsidRPr="000737EC">
        <w:rPr>
          <w:rFonts w:ascii="Calibri" w:hAnsi="Calibri" w:cs="Calibri"/>
          <w:sz w:val="24"/>
          <w:szCs w:val="24"/>
        </w:rPr>
        <w:t xml:space="preserve">EDIFACT D96 </w:t>
      </w:r>
    </w:p>
    <w:p w14:paraId="443CE46B" w14:textId="36DF04E8" w:rsidR="007F58FF" w:rsidRPr="004E3DD2" w:rsidRDefault="007F58FF" w:rsidP="004E3DD2">
      <w:pPr>
        <w:spacing w:after="9" w:line="240" w:lineRule="auto"/>
        <w:ind w:left="-5"/>
        <w:rPr>
          <w:rStyle w:val="Hyperlnk"/>
          <w:rFonts w:ascii="Calibri" w:hAnsi="Calibri" w:cs="Calibri"/>
          <w:sz w:val="24"/>
          <w:szCs w:val="24"/>
        </w:rPr>
      </w:pPr>
      <w:r w:rsidRPr="004E3DD2">
        <w:rPr>
          <w:rFonts w:ascii="Calibri" w:hAnsi="Calibri" w:cs="Calibri"/>
          <w:sz w:val="24"/>
          <w:szCs w:val="24"/>
        </w:rPr>
        <w:t xml:space="preserve">Med elektronisk faktura avses inte en PDF-fil. </w:t>
      </w:r>
      <w:r w:rsidR="004E3DD2">
        <w:rPr>
          <w:rFonts w:ascii="Calibri" w:hAnsi="Calibri" w:cs="Calibri"/>
          <w:sz w:val="24"/>
          <w:szCs w:val="24"/>
        </w:rPr>
        <w:fldChar w:fldCharType="begin"/>
      </w:r>
      <w:r w:rsidR="004E3DD2">
        <w:rPr>
          <w:rFonts w:ascii="Calibri" w:hAnsi="Calibri" w:cs="Calibri"/>
          <w:sz w:val="24"/>
          <w:szCs w:val="24"/>
        </w:rPr>
        <w:instrText>HYPERLINK "https://www.vgregion.se/om-vgr/organisation-och-verksamhet/inkop/leverantor/fakturera-vastra-gotalandsregionen/vara-krav-pa-innehall-i-faktura/"</w:instrText>
      </w:r>
      <w:r w:rsidR="004E3DD2">
        <w:rPr>
          <w:rFonts w:ascii="Calibri" w:hAnsi="Calibri" w:cs="Calibri"/>
          <w:sz w:val="24"/>
          <w:szCs w:val="24"/>
        </w:rPr>
      </w:r>
      <w:r w:rsidR="004E3DD2">
        <w:rPr>
          <w:rFonts w:ascii="Calibri" w:hAnsi="Calibri" w:cs="Calibri"/>
          <w:sz w:val="24"/>
          <w:szCs w:val="24"/>
        </w:rPr>
        <w:fldChar w:fldCharType="separate"/>
      </w:r>
      <w:r w:rsidRPr="004E3DD2">
        <w:rPr>
          <w:rStyle w:val="Hyperlnk"/>
          <w:rFonts w:ascii="Calibri" w:hAnsi="Calibri" w:cs="Calibri"/>
          <w:sz w:val="24"/>
          <w:szCs w:val="24"/>
        </w:rPr>
        <w:t>Våra krav på innehåll i fakturan</w:t>
      </w:r>
    </w:p>
    <w:p w14:paraId="6F13AF11" w14:textId="50FA92C4" w:rsidR="007F58FF" w:rsidRDefault="004E3DD2" w:rsidP="007F58FF">
      <w:pPr>
        <w:pStyle w:val="Rubrik1"/>
      </w:pPr>
      <w:r>
        <w:rPr>
          <w:rFonts w:ascii="Calibri" w:eastAsiaTheme="minorEastAsia" w:hAnsi="Calibri" w:cs="Calibri"/>
          <w:b w:val="0"/>
          <w:sz w:val="24"/>
          <w:szCs w:val="24"/>
        </w:rPr>
        <w:fldChar w:fldCharType="end"/>
      </w:r>
      <w:r w:rsidR="007F58FF" w:rsidRPr="007F58FF">
        <w:rPr>
          <w:sz w:val="36"/>
          <w:szCs w:val="24"/>
        </w:rPr>
        <w:t xml:space="preserve">Kommunikationssätt </w:t>
      </w:r>
      <w:r w:rsidR="007F58FF">
        <w:br/>
      </w:r>
      <w:r w:rsidR="007F58FF" w:rsidRPr="004E3DD2">
        <w:rPr>
          <w:rFonts w:ascii="Calibri" w:eastAsiaTheme="minorEastAsia" w:hAnsi="Calibri" w:cs="Calibri"/>
          <w:b w:val="0"/>
          <w:sz w:val="24"/>
          <w:szCs w:val="24"/>
        </w:rPr>
        <w:t xml:space="preserve">Elektronisk kommunikation kan ske direkt med avtalspartens system och via VAN-operatör. </w:t>
      </w:r>
      <w:r w:rsidR="007F58FF" w:rsidRPr="004E3DD2">
        <w:rPr>
          <w:rFonts w:ascii="Calibri" w:eastAsiaTheme="minorEastAsia" w:hAnsi="Calibri" w:cs="Calibri"/>
          <w:b w:val="0"/>
          <w:sz w:val="24"/>
          <w:szCs w:val="24"/>
        </w:rPr>
        <w:br/>
        <w:t>Elektronisk order och faktura hanteras via Leverantörsportalen, EDI eller leverantörens egen VAN-tjänst.</w:t>
      </w:r>
    </w:p>
    <w:p w14:paraId="613002FB" w14:textId="34D08D26" w:rsidR="007F58FF" w:rsidRPr="004E3DD2" w:rsidRDefault="007F58FF" w:rsidP="004E3DD2">
      <w:pPr>
        <w:spacing w:after="192" w:line="240" w:lineRule="auto"/>
        <w:ind w:left="-5" w:right="9"/>
        <w:rPr>
          <w:rFonts w:ascii="Calibri" w:hAnsi="Calibri" w:cs="Calibri"/>
          <w:sz w:val="24"/>
          <w:szCs w:val="24"/>
        </w:rPr>
      </w:pPr>
      <w:r w:rsidRPr="004E3DD2">
        <w:rPr>
          <w:rFonts w:ascii="Calibri" w:hAnsi="Calibri" w:cs="Calibri"/>
          <w:sz w:val="24"/>
          <w:szCs w:val="24"/>
        </w:rPr>
        <w:t>Affärsmeddelanden, faktura-, order-, orderbekräftelse-, leveransavisering-, och katalogintegrationer kan kommuniceras via:</w:t>
      </w:r>
    </w:p>
    <w:p w14:paraId="55857B47" w14:textId="77777777" w:rsidR="00F52620" w:rsidRDefault="00F52620" w:rsidP="00F52620">
      <w:pPr>
        <w:pStyle w:val="Liststycke"/>
        <w:spacing w:after="5" w:line="250" w:lineRule="auto"/>
        <w:ind w:right="9"/>
        <w:rPr>
          <w:rFonts w:ascii="Calibri" w:hAnsi="Calibri" w:cs="Calibri"/>
          <w:b/>
          <w:bCs/>
          <w:sz w:val="24"/>
          <w:szCs w:val="24"/>
        </w:rPr>
      </w:pPr>
    </w:p>
    <w:p w14:paraId="09EF2EEE" w14:textId="5B869816" w:rsidR="007F58FF" w:rsidRPr="004E3DD2" w:rsidRDefault="007F58FF" w:rsidP="007F58FF">
      <w:pPr>
        <w:pStyle w:val="Liststycke"/>
        <w:numPr>
          <w:ilvl w:val="0"/>
          <w:numId w:val="35"/>
        </w:numPr>
        <w:spacing w:after="5" w:line="250" w:lineRule="auto"/>
        <w:ind w:right="9"/>
        <w:rPr>
          <w:rFonts w:ascii="Calibri" w:hAnsi="Calibri" w:cs="Calibri"/>
          <w:b/>
          <w:bCs/>
          <w:sz w:val="24"/>
          <w:szCs w:val="24"/>
        </w:rPr>
      </w:pPr>
      <w:r w:rsidRPr="004E3DD2">
        <w:rPr>
          <w:rFonts w:ascii="Calibri" w:hAnsi="Calibri" w:cs="Calibri"/>
          <w:b/>
          <w:bCs/>
          <w:sz w:val="24"/>
          <w:szCs w:val="24"/>
        </w:rPr>
        <w:t xml:space="preserve">Peppol-nätverket </w:t>
      </w:r>
    </w:p>
    <w:p w14:paraId="37E80879" w14:textId="77777777" w:rsidR="007F58FF" w:rsidRPr="00981272" w:rsidRDefault="007F58FF" w:rsidP="0061166C">
      <w:pPr>
        <w:pStyle w:val="Liststycke"/>
        <w:numPr>
          <w:ilvl w:val="0"/>
          <w:numId w:val="38"/>
        </w:numPr>
        <w:spacing w:after="190" w:line="250" w:lineRule="auto"/>
        <w:ind w:right="9"/>
      </w:pPr>
      <w:hyperlink r:id="rId21" w:history="1">
        <w:r w:rsidRPr="00981272">
          <w:rPr>
            <w:rStyle w:val="Hyperlnk"/>
          </w:rPr>
          <w:t>Om: Peppol BIS e-handel</w:t>
        </w:r>
      </w:hyperlink>
    </w:p>
    <w:p w14:paraId="5B99E3A5" w14:textId="77777777" w:rsidR="007F58FF" w:rsidRDefault="007F58FF" w:rsidP="0061166C">
      <w:pPr>
        <w:pStyle w:val="Liststycke"/>
        <w:numPr>
          <w:ilvl w:val="0"/>
          <w:numId w:val="38"/>
        </w:numPr>
        <w:spacing w:after="190" w:line="250" w:lineRule="auto"/>
        <w:ind w:right="9"/>
      </w:pPr>
      <w:hyperlink r:id="rId22" w:history="1">
        <w:r>
          <w:rPr>
            <w:rStyle w:val="Hyperlnk"/>
          </w:rPr>
          <w:t>Om: Teknik, säkerhet och transportprotokoll</w:t>
        </w:r>
      </w:hyperlink>
      <w:r>
        <w:br/>
      </w:r>
    </w:p>
    <w:p w14:paraId="39BF1B0A" w14:textId="77777777" w:rsidR="007F58FF" w:rsidRPr="004E3DD2" w:rsidRDefault="007F58FF" w:rsidP="007F58FF">
      <w:pPr>
        <w:pStyle w:val="Liststycke"/>
        <w:numPr>
          <w:ilvl w:val="0"/>
          <w:numId w:val="35"/>
        </w:numPr>
        <w:spacing w:after="192" w:line="250" w:lineRule="auto"/>
        <w:ind w:right="9"/>
        <w:rPr>
          <w:rFonts w:ascii="Calibri" w:hAnsi="Calibri" w:cs="Calibri"/>
          <w:sz w:val="24"/>
          <w:szCs w:val="24"/>
        </w:rPr>
      </w:pPr>
      <w:r w:rsidRPr="004E3DD2">
        <w:rPr>
          <w:rFonts w:ascii="Calibri" w:hAnsi="Calibri" w:cs="Calibri"/>
          <w:b/>
          <w:bCs/>
          <w:sz w:val="24"/>
          <w:szCs w:val="24"/>
        </w:rPr>
        <w:t>SFTP/FTP- eller HTTPS-kommunikation.</w:t>
      </w:r>
      <w:r w:rsidRPr="004E3DD2">
        <w:rPr>
          <w:b/>
          <w:bCs/>
        </w:rPr>
        <w:t xml:space="preserve">  </w:t>
      </w:r>
      <w:r w:rsidRPr="004E3DD2">
        <w:rPr>
          <w:b/>
          <w:bCs/>
        </w:rPr>
        <w:br/>
      </w:r>
    </w:p>
    <w:p w14:paraId="737D3043" w14:textId="77777777" w:rsidR="007F58FF" w:rsidRDefault="007F58FF" w:rsidP="004E3DD2">
      <w:pPr>
        <w:pStyle w:val="Liststycke"/>
        <w:numPr>
          <w:ilvl w:val="0"/>
          <w:numId w:val="35"/>
        </w:numPr>
        <w:spacing w:after="192" w:line="250" w:lineRule="auto"/>
        <w:ind w:right="9"/>
        <w:rPr>
          <w:rFonts w:ascii="Calibri" w:hAnsi="Calibri" w:cs="Calibri"/>
          <w:sz w:val="24"/>
          <w:szCs w:val="24"/>
        </w:rPr>
      </w:pPr>
      <w:r w:rsidRPr="004E3DD2">
        <w:rPr>
          <w:rFonts w:ascii="Calibri" w:hAnsi="Calibri" w:cs="Calibri"/>
          <w:b/>
          <w:bCs/>
          <w:sz w:val="24"/>
          <w:szCs w:val="24"/>
        </w:rPr>
        <w:t>Leverantörsportal</w:t>
      </w:r>
      <w:r w:rsidRPr="004E3DD2">
        <w:rPr>
          <w:rFonts w:ascii="Calibri" w:hAnsi="Calibri" w:cs="Calibri"/>
          <w:sz w:val="24"/>
          <w:szCs w:val="24"/>
        </w:rPr>
        <w:t xml:space="preserve"> som är kopplad till e-handelslösningen kan användas för att hantera Affärsmeddelanden</w:t>
      </w:r>
    </w:p>
    <w:p w14:paraId="1157D241" w14:textId="77777777" w:rsidR="004E3DD2" w:rsidRPr="004E3DD2" w:rsidRDefault="004E3DD2" w:rsidP="004E3DD2">
      <w:pPr>
        <w:pStyle w:val="Liststycke"/>
        <w:spacing w:after="192" w:line="250" w:lineRule="auto"/>
        <w:ind w:right="9"/>
        <w:rPr>
          <w:rFonts w:ascii="Calibri" w:hAnsi="Calibri" w:cs="Calibri"/>
          <w:sz w:val="24"/>
          <w:szCs w:val="24"/>
        </w:rPr>
      </w:pPr>
    </w:p>
    <w:p w14:paraId="24B16E2E" w14:textId="77777777" w:rsidR="007F58FF" w:rsidRPr="00981272" w:rsidRDefault="007F58FF" w:rsidP="004E3DD2">
      <w:pPr>
        <w:spacing w:after="386" w:line="240" w:lineRule="auto"/>
        <w:ind w:right="9"/>
      </w:pPr>
      <w:r w:rsidRPr="004E3DD2">
        <w:rPr>
          <w:rFonts w:ascii="Calibri" w:hAnsi="Calibri" w:cs="Calibri"/>
          <w:sz w:val="24"/>
          <w:szCs w:val="24"/>
        </w:rPr>
        <w:t>Västra Götalandsregionens GLN/lokaliseringsnummer för elektronisk kommunikation:</w:t>
      </w:r>
      <w:r w:rsidRPr="004E3DD2">
        <w:t xml:space="preserve"> </w:t>
      </w:r>
      <w:r w:rsidRPr="004E3DD2">
        <w:br/>
      </w:r>
      <w:hyperlink r:id="rId23" w:history="1">
        <w:r w:rsidRPr="004E3DD2">
          <w:rPr>
            <w:rStyle w:val="Hyperlnk"/>
          </w:rPr>
          <w:t>GLN fakturaadresser Västra Götalandsregionen</w:t>
        </w:r>
      </w:hyperlink>
    </w:p>
    <w:p w14:paraId="45DCADA8" w14:textId="77777777" w:rsidR="007F58FF" w:rsidRPr="00BE1F92" w:rsidRDefault="007F58FF" w:rsidP="007F58FF">
      <w:pPr>
        <w:spacing w:after="386"/>
        <w:ind w:right="9"/>
        <w:rPr>
          <w:highlight w:val="yellow"/>
        </w:rPr>
      </w:pPr>
    </w:p>
    <w:p w14:paraId="3DFEE2CB" w14:textId="77777777" w:rsidR="007F58FF" w:rsidRDefault="007F58FF" w:rsidP="007F58FF">
      <w:pPr>
        <w:spacing w:after="0" w:line="259" w:lineRule="auto"/>
      </w:pPr>
      <w:r>
        <w:t xml:space="preserve"> </w:t>
      </w:r>
      <w:r>
        <w:tab/>
      </w:r>
      <w:r>
        <w:rPr>
          <w:rFonts w:ascii="Calibri" w:eastAsia="Calibri" w:hAnsi="Calibri" w:cs="Calibri"/>
          <w:sz w:val="40"/>
        </w:rPr>
        <w:t xml:space="preserve"> </w:t>
      </w:r>
    </w:p>
    <w:p w14:paraId="764F5AA3" w14:textId="77777777" w:rsidR="007F58FF" w:rsidRDefault="007F58FF" w:rsidP="007F58FF">
      <w:pPr>
        <w:sectPr w:rsidR="007F58FF" w:rsidSect="007F58FF">
          <w:type w:val="continuous"/>
          <w:pgSz w:w="11900" w:h="16840"/>
          <w:pgMar w:top="1417" w:right="1417" w:bottom="1417" w:left="1417" w:header="720" w:footer="720" w:gutter="0"/>
          <w:cols w:num="2" w:space="258"/>
          <w:docGrid w:linePitch="326"/>
        </w:sectPr>
      </w:pPr>
    </w:p>
    <w:p w14:paraId="5D5517B3" w14:textId="77777777" w:rsidR="007F58FF" w:rsidRPr="007F58FF" w:rsidRDefault="007F58FF" w:rsidP="007F58FF">
      <w:pPr>
        <w:pStyle w:val="Rubrik1"/>
        <w:rPr>
          <w:sz w:val="36"/>
          <w:szCs w:val="24"/>
        </w:rPr>
      </w:pPr>
      <w:r w:rsidRPr="007F58FF">
        <w:rPr>
          <w:sz w:val="36"/>
          <w:szCs w:val="24"/>
        </w:rPr>
        <w:lastRenderedPageBreak/>
        <w:t xml:space="preserve">VAN-tjänst </w:t>
      </w:r>
    </w:p>
    <w:p w14:paraId="247B0ADE" w14:textId="77777777" w:rsidR="007F58FF" w:rsidRPr="004E3DD2" w:rsidRDefault="007F58FF" w:rsidP="004E3DD2">
      <w:pPr>
        <w:spacing w:after="198" w:line="240" w:lineRule="auto"/>
        <w:rPr>
          <w:rFonts w:ascii="Calibri" w:hAnsi="Calibri" w:cs="Calibri"/>
          <w:sz w:val="24"/>
          <w:szCs w:val="24"/>
        </w:rPr>
      </w:pPr>
      <w:r w:rsidRPr="004E3DD2">
        <w:rPr>
          <w:rFonts w:ascii="Calibri" w:hAnsi="Calibri" w:cs="Calibri"/>
          <w:sz w:val="24"/>
          <w:szCs w:val="24"/>
        </w:rPr>
        <w:t xml:space="preserve">VGR föredrar att ta emot e-fakturor och övriga affärsmeddelanden via Peppol-nätverket. För fakturor som skickas utanför Peppol-nätverket tas dessa emot med GLN via Qvalia/APIX. </w:t>
      </w:r>
    </w:p>
    <w:p w14:paraId="1F5C9C26" w14:textId="77777777" w:rsidR="007F58FF" w:rsidRPr="00AF0616" w:rsidRDefault="007F58FF" w:rsidP="007F58FF">
      <w:pPr>
        <w:spacing w:after="198" w:line="259" w:lineRule="auto"/>
      </w:pPr>
      <w:r w:rsidRPr="00981272">
        <w:t>L</w:t>
      </w:r>
      <w:r w:rsidRPr="004E3DD2">
        <w:rPr>
          <w:rFonts w:ascii="Calibri" w:hAnsi="Calibri" w:cs="Calibri"/>
          <w:sz w:val="24"/>
          <w:szCs w:val="24"/>
        </w:rPr>
        <w:t xml:space="preserve">äs mer information: </w:t>
      </w:r>
      <w:hyperlink r:id="rId24" w:history="1">
        <w:r w:rsidRPr="00981272">
          <w:rPr>
            <w:rStyle w:val="Hyperlnk"/>
          </w:rPr>
          <w:t>Fakturera Västra Götalandsregionen - Inköp, e-handel och faktura</w:t>
        </w:r>
      </w:hyperlink>
    </w:p>
    <w:p w14:paraId="12A05B0D" w14:textId="7CD73339" w:rsidR="007F58FF" w:rsidRDefault="007F58FF" w:rsidP="004E3DD2">
      <w:pPr>
        <w:pStyle w:val="Rubrik1"/>
      </w:pPr>
      <w:r w:rsidRPr="007F58FF">
        <w:rPr>
          <w:sz w:val="36"/>
          <w:szCs w:val="24"/>
        </w:rPr>
        <w:t>Ordlista</w:t>
      </w:r>
      <w:r w:rsidR="004E3DD2">
        <w:rPr>
          <w:sz w:val="36"/>
          <w:szCs w:val="24"/>
        </w:rPr>
        <w:t>:</w:t>
      </w:r>
      <w:r>
        <w:t xml:space="preserve"> </w:t>
      </w:r>
    </w:p>
    <w:p w14:paraId="2CD1B3B4" w14:textId="77777777" w:rsidR="007F58FF" w:rsidRPr="007A51C1" w:rsidRDefault="007F58FF" w:rsidP="004E3DD2">
      <w:pPr>
        <w:pStyle w:val="Rubrik2"/>
        <w:tabs>
          <w:tab w:val="center" w:pos="1306"/>
        </w:tabs>
        <w:ind w:left="-15"/>
        <w:rPr>
          <w:rFonts w:ascii="Calibri" w:eastAsia="Calibri" w:hAnsi="Calibri" w:cs="Calibri"/>
          <w:bCs w:val="0"/>
        </w:rPr>
      </w:pPr>
      <w:r w:rsidRPr="007A51C1">
        <w:rPr>
          <w:rFonts w:ascii="Calibri" w:eastAsia="Calibri" w:hAnsi="Calibri" w:cs="Calibri"/>
          <w:bCs w:val="0"/>
        </w:rPr>
        <w:t xml:space="preserve">GLN </w:t>
      </w:r>
      <w:r w:rsidRPr="007A51C1">
        <w:rPr>
          <w:rFonts w:ascii="Calibri" w:eastAsia="Calibri" w:hAnsi="Calibri" w:cs="Calibri"/>
          <w:bCs w:val="0"/>
        </w:rPr>
        <w:tab/>
        <w:t xml:space="preserve"> </w:t>
      </w:r>
    </w:p>
    <w:p w14:paraId="03E7B9CA" w14:textId="77777777" w:rsidR="007F58FF" w:rsidRDefault="007F58FF" w:rsidP="004E3DD2">
      <w:pPr>
        <w:spacing w:line="240" w:lineRule="auto"/>
        <w:ind w:left="-5" w:right="9"/>
      </w:pPr>
      <w:r w:rsidRPr="004E3DD2">
        <w:rPr>
          <w:rFonts w:ascii="Calibri" w:hAnsi="Calibri" w:cs="Calibri"/>
          <w:sz w:val="24"/>
          <w:szCs w:val="24"/>
        </w:rPr>
        <w:t xml:space="preserve">Global </w:t>
      </w:r>
      <w:proofErr w:type="spellStart"/>
      <w:r w:rsidRPr="004E3DD2">
        <w:rPr>
          <w:rFonts w:ascii="Calibri" w:hAnsi="Calibri" w:cs="Calibri"/>
          <w:sz w:val="24"/>
          <w:szCs w:val="24"/>
        </w:rPr>
        <w:t>Location</w:t>
      </w:r>
      <w:proofErr w:type="spellEnd"/>
      <w:r w:rsidRPr="004E3DD2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4E3DD2">
        <w:rPr>
          <w:rFonts w:ascii="Calibri" w:hAnsi="Calibri" w:cs="Calibri"/>
          <w:sz w:val="24"/>
          <w:szCs w:val="24"/>
        </w:rPr>
        <w:t>Number</w:t>
      </w:r>
      <w:proofErr w:type="spellEnd"/>
      <w:r w:rsidRPr="004E3DD2">
        <w:rPr>
          <w:rFonts w:ascii="Calibri" w:hAnsi="Calibri" w:cs="Calibri"/>
          <w:sz w:val="24"/>
          <w:szCs w:val="24"/>
        </w:rPr>
        <w:t xml:space="preserve"> (GLN) utgör en del av ett globalt system för identifiering. GLN-numret är ett 13-siffrigt nummer som identifierar parter eller platser. GLN kallas även GS1lokaliseringsnummer och kallades tidigare EAN. Mer information om GLN finns på </w:t>
      </w:r>
      <w:hyperlink r:id="rId25">
        <w:r>
          <w:rPr>
            <w:color w:val="006298"/>
            <w:u w:val="single" w:color="006298"/>
          </w:rPr>
          <w:t>www.gs1.se</w:t>
        </w:r>
      </w:hyperlink>
      <w:hyperlink r:id="rId26">
        <w:r>
          <w:t>.</w:t>
        </w:r>
      </w:hyperlink>
      <w:r>
        <w:t xml:space="preserve"> </w:t>
      </w:r>
    </w:p>
    <w:p w14:paraId="06E8598B" w14:textId="15CC989A" w:rsidR="007F58FF" w:rsidRPr="007A51C1" w:rsidRDefault="007F58FF" w:rsidP="00F52620">
      <w:pPr>
        <w:pStyle w:val="Rubrik2"/>
        <w:tabs>
          <w:tab w:val="center" w:pos="1306"/>
        </w:tabs>
        <w:ind w:left="-15"/>
        <w:rPr>
          <w:rFonts w:ascii="Calibri" w:eastAsia="Calibri" w:hAnsi="Calibri" w:cs="Calibri"/>
          <w:bCs w:val="0"/>
        </w:rPr>
      </w:pPr>
      <w:r w:rsidRPr="007A51C1">
        <w:rPr>
          <w:rFonts w:ascii="Calibri" w:eastAsia="Calibri" w:hAnsi="Calibri" w:cs="Calibri"/>
          <w:bCs w:val="0"/>
        </w:rPr>
        <w:t xml:space="preserve">GTIN </w:t>
      </w:r>
      <w:r w:rsidRPr="007A51C1">
        <w:rPr>
          <w:rFonts w:ascii="Calibri" w:eastAsia="Calibri" w:hAnsi="Calibri" w:cs="Calibri"/>
          <w:bCs w:val="0"/>
        </w:rPr>
        <w:tab/>
        <w:t xml:space="preserve"> </w:t>
      </w:r>
    </w:p>
    <w:p w14:paraId="1ABFEEF5" w14:textId="77777777" w:rsidR="007F58FF" w:rsidRPr="004E3DD2" w:rsidRDefault="007F58FF" w:rsidP="004E3DD2">
      <w:pPr>
        <w:spacing w:after="200" w:line="240" w:lineRule="auto"/>
        <w:ind w:left="-5" w:right="539"/>
        <w:jc w:val="both"/>
        <w:rPr>
          <w:rFonts w:ascii="Calibri" w:hAnsi="Calibri" w:cs="Calibri"/>
          <w:sz w:val="24"/>
          <w:szCs w:val="24"/>
        </w:rPr>
      </w:pPr>
      <w:r w:rsidRPr="004E3DD2">
        <w:rPr>
          <w:rFonts w:ascii="Calibri" w:hAnsi="Calibri" w:cs="Calibri"/>
          <w:sz w:val="24"/>
          <w:szCs w:val="24"/>
        </w:rPr>
        <w:t xml:space="preserve">Global </w:t>
      </w:r>
      <w:proofErr w:type="spellStart"/>
      <w:r w:rsidRPr="004E3DD2">
        <w:rPr>
          <w:rFonts w:ascii="Calibri" w:hAnsi="Calibri" w:cs="Calibri"/>
          <w:sz w:val="24"/>
          <w:szCs w:val="24"/>
        </w:rPr>
        <w:t>Trade</w:t>
      </w:r>
      <w:proofErr w:type="spellEnd"/>
      <w:r w:rsidRPr="004E3DD2">
        <w:rPr>
          <w:rFonts w:ascii="Calibri" w:hAnsi="Calibri" w:cs="Calibri"/>
          <w:sz w:val="24"/>
          <w:szCs w:val="24"/>
        </w:rPr>
        <w:t xml:space="preserve"> Item </w:t>
      </w:r>
      <w:proofErr w:type="spellStart"/>
      <w:r w:rsidRPr="004E3DD2">
        <w:rPr>
          <w:rFonts w:ascii="Calibri" w:hAnsi="Calibri" w:cs="Calibri"/>
          <w:sz w:val="24"/>
          <w:szCs w:val="24"/>
        </w:rPr>
        <w:t>Number</w:t>
      </w:r>
      <w:proofErr w:type="spellEnd"/>
      <w:r w:rsidRPr="004E3DD2">
        <w:rPr>
          <w:rFonts w:ascii="Calibri" w:hAnsi="Calibri" w:cs="Calibri"/>
          <w:sz w:val="24"/>
          <w:szCs w:val="24"/>
        </w:rPr>
        <w:t xml:space="preserve"> (GTIN), GS1-artikelnummer identifierar unikt en artikel, förpackning eller tjänst. </w:t>
      </w:r>
    </w:p>
    <w:p w14:paraId="19672724" w14:textId="5741C06A" w:rsidR="007F58FF" w:rsidRDefault="007F58FF" w:rsidP="00F52620">
      <w:pPr>
        <w:pStyle w:val="Rubrik2"/>
        <w:tabs>
          <w:tab w:val="center" w:pos="1306"/>
        </w:tabs>
        <w:ind w:left="-15"/>
      </w:pPr>
      <w:r w:rsidRPr="007A51C1">
        <w:rPr>
          <w:rFonts w:ascii="Calibri" w:eastAsia="Calibri" w:hAnsi="Calibri" w:cs="Calibri"/>
          <w:bCs w:val="0"/>
        </w:rPr>
        <w:t xml:space="preserve">Leverantörsportal </w:t>
      </w:r>
      <w:r w:rsidRPr="007A51C1">
        <w:rPr>
          <w:rFonts w:ascii="Calibri" w:eastAsia="Calibri" w:hAnsi="Calibri" w:cs="Calibri"/>
          <w:bCs w:val="0"/>
        </w:rPr>
        <w:tab/>
      </w:r>
      <w:r>
        <w:rPr>
          <w:b w:val="0"/>
        </w:rPr>
        <w:t xml:space="preserve"> </w:t>
      </w:r>
    </w:p>
    <w:p w14:paraId="5349CD8B" w14:textId="3ED05F90" w:rsidR="007F58FF" w:rsidRPr="000737EC" w:rsidRDefault="007F58FF" w:rsidP="000737EC">
      <w:pPr>
        <w:spacing w:line="240" w:lineRule="auto"/>
        <w:ind w:left="-5" w:right="9"/>
        <w:rPr>
          <w:rFonts w:ascii="Calibri" w:hAnsi="Calibri" w:cs="Calibri"/>
          <w:sz w:val="24"/>
          <w:szCs w:val="24"/>
        </w:rPr>
      </w:pPr>
      <w:r w:rsidRPr="004E3DD2">
        <w:rPr>
          <w:rFonts w:ascii="Calibri" w:hAnsi="Calibri" w:cs="Calibri"/>
          <w:sz w:val="24"/>
          <w:szCs w:val="24"/>
        </w:rPr>
        <w:t>Den webbportal där leverantören kostnadsfritt ges möjligheten att läsa in kataloger, ta emot order, skicka orderbekräftelse samt registrera och skicka fakturor.</w:t>
      </w:r>
    </w:p>
    <w:p w14:paraId="515F1D12" w14:textId="0DD17557" w:rsidR="007F58FF" w:rsidRDefault="007F58FF" w:rsidP="007F58FF">
      <w:pPr>
        <w:pStyle w:val="Rubrik2"/>
        <w:tabs>
          <w:tab w:val="center" w:pos="1305"/>
        </w:tabs>
        <w:ind w:left="-15"/>
      </w:pPr>
      <w:r w:rsidRPr="007A51C1">
        <w:rPr>
          <w:rFonts w:ascii="Calibri" w:eastAsia="Calibri" w:hAnsi="Calibri" w:cs="Calibri"/>
          <w:bCs w:val="0"/>
        </w:rPr>
        <w:t>Peppol</w:t>
      </w:r>
    </w:p>
    <w:p w14:paraId="48EB11A2" w14:textId="77777777" w:rsidR="007F58FF" w:rsidRPr="004E3DD2" w:rsidRDefault="007F58FF" w:rsidP="004E3DD2">
      <w:pPr>
        <w:spacing w:line="240" w:lineRule="auto"/>
        <w:ind w:left="-5" w:right="9"/>
        <w:rPr>
          <w:rFonts w:ascii="Calibri" w:hAnsi="Calibri" w:cs="Calibri"/>
          <w:sz w:val="24"/>
          <w:szCs w:val="24"/>
        </w:rPr>
      </w:pPr>
      <w:r w:rsidRPr="004E3DD2">
        <w:rPr>
          <w:rFonts w:ascii="Calibri" w:hAnsi="Calibri" w:cs="Calibri"/>
          <w:sz w:val="24"/>
          <w:szCs w:val="24"/>
        </w:rPr>
        <w:t>Pan-</w:t>
      </w:r>
      <w:proofErr w:type="spellStart"/>
      <w:r w:rsidRPr="004E3DD2">
        <w:rPr>
          <w:rFonts w:ascii="Calibri" w:hAnsi="Calibri" w:cs="Calibri"/>
          <w:sz w:val="24"/>
          <w:szCs w:val="24"/>
        </w:rPr>
        <w:t>European</w:t>
      </w:r>
      <w:proofErr w:type="spellEnd"/>
      <w:r w:rsidRPr="004E3DD2">
        <w:rPr>
          <w:rFonts w:ascii="Calibri" w:hAnsi="Calibri" w:cs="Calibri"/>
          <w:sz w:val="24"/>
          <w:szCs w:val="24"/>
        </w:rPr>
        <w:t xml:space="preserve"> Public </w:t>
      </w:r>
      <w:proofErr w:type="spellStart"/>
      <w:r w:rsidRPr="004E3DD2">
        <w:rPr>
          <w:rFonts w:ascii="Calibri" w:hAnsi="Calibri" w:cs="Calibri"/>
          <w:sz w:val="24"/>
          <w:szCs w:val="24"/>
        </w:rPr>
        <w:t>Procurement</w:t>
      </w:r>
      <w:proofErr w:type="spellEnd"/>
      <w:r w:rsidRPr="004E3DD2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4E3DD2">
        <w:rPr>
          <w:rFonts w:ascii="Calibri" w:hAnsi="Calibri" w:cs="Calibri"/>
          <w:sz w:val="24"/>
          <w:szCs w:val="24"/>
        </w:rPr>
        <w:t>On-Line</w:t>
      </w:r>
      <w:proofErr w:type="spellEnd"/>
      <w:r w:rsidRPr="004E3DD2">
        <w:rPr>
          <w:rFonts w:ascii="Calibri" w:hAnsi="Calibri" w:cs="Calibri"/>
          <w:sz w:val="24"/>
          <w:szCs w:val="24"/>
        </w:rPr>
        <w:t xml:space="preserve"> (Peppol) är ett globalt nätverk för elektroniska inköp som digitaliserar inköpsflöden och förenklar e-handel och e-upphandling. Peppol är öppet för både företag och offentlig sektor.</w:t>
      </w:r>
    </w:p>
    <w:p w14:paraId="7D10425F" w14:textId="77777777" w:rsidR="007F58FF" w:rsidRPr="008335F0" w:rsidRDefault="007F58FF" w:rsidP="007F58FF">
      <w:pPr>
        <w:spacing w:after="0" w:line="259" w:lineRule="auto"/>
        <w:rPr>
          <w:color w:val="FF0000"/>
        </w:rPr>
      </w:pPr>
      <w:r w:rsidRPr="008335F0">
        <w:rPr>
          <w:color w:val="FF0000"/>
        </w:rPr>
        <w:t xml:space="preserve"> </w:t>
      </w:r>
    </w:p>
    <w:p w14:paraId="73CF447F" w14:textId="77777777" w:rsidR="007F58FF" w:rsidRDefault="007F58FF" w:rsidP="007F58FF">
      <w:pPr>
        <w:pStyle w:val="Rubrik2"/>
        <w:tabs>
          <w:tab w:val="center" w:pos="1305"/>
        </w:tabs>
        <w:ind w:left="-15"/>
      </w:pPr>
      <w:r w:rsidRPr="007A51C1">
        <w:rPr>
          <w:rFonts w:ascii="Calibri" w:eastAsia="Calibri" w:hAnsi="Calibri" w:cs="Calibri"/>
          <w:bCs w:val="0"/>
        </w:rPr>
        <w:lastRenderedPageBreak/>
        <w:t xml:space="preserve">SFTI </w:t>
      </w:r>
      <w:r w:rsidRPr="007A51C1">
        <w:rPr>
          <w:rFonts w:ascii="Calibri" w:eastAsia="Calibri" w:hAnsi="Calibri" w:cs="Calibri"/>
          <w:bCs w:val="0"/>
        </w:rPr>
        <w:tab/>
      </w:r>
      <w:r>
        <w:rPr>
          <w:b w:val="0"/>
        </w:rPr>
        <w:t xml:space="preserve"> </w:t>
      </w:r>
    </w:p>
    <w:p w14:paraId="7183C46E" w14:textId="77777777" w:rsidR="007F58FF" w:rsidRDefault="007F58FF" w:rsidP="007A51C1">
      <w:pPr>
        <w:spacing w:line="240" w:lineRule="auto"/>
        <w:ind w:left="-5" w:right="9"/>
      </w:pPr>
      <w:proofErr w:type="spellStart"/>
      <w:r w:rsidRPr="00981272">
        <w:t>S</w:t>
      </w:r>
      <w:r w:rsidRPr="007A51C1">
        <w:rPr>
          <w:rFonts w:ascii="Calibri" w:hAnsi="Calibri" w:cs="Calibri"/>
          <w:sz w:val="24"/>
          <w:szCs w:val="24"/>
        </w:rPr>
        <w:t>ingle</w:t>
      </w:r>
      <w:proofErr w:type="spellEnd"/>
      <w:r w:rsidRPr="007A51C1">
        <w:rPr>
          <w:rFonts w:ascii="Calibri" w:hAnsi="Calibri" w:cs="Calibri"/>
          <w:sz w:val="24"/>
          <w:szCs w:val="24"/>
        </w:rPr>
        <w:t xml:space="preserve"> Face To Industry (SFTI) är en branschstandard som syftar till att skapa förutsättningar för elektronisk handel till- och från offentlig sektor, framtagna av Sveriges Kommuner och Regioner (SKR), </w:t>
      </w:r>
      <w:proofErr w:type="spellStart"/>
      <w:r w:rsidRPr="007A51C1">
        <w:rPr>
          <w:rFonts w:ascii="Calibri" w:hAnsi="Calibri" w:cs="Calibri"/>
          <w:sz w:val="24"/>
          <w:szCs w:val="24"/>
        </w:rPr>
        <w:t>Verva</w:t>
      </w:r>
      <w:proofErr w:type="spellEnd"/>
      <w:r w:rsidRPr="007A51C1">
        <w:rPr>
          <w:rFonts w:ascii="Calibri" w:hAnsi="Calibri" w:cs="Calibri"/>
          <w:sz w:val="24"/>
          <w:szCs w:val="24"/>
        </w:rPr>
        <w:t xml:space="preserve"> (Verket för förvaltningsutveckling) och Myndigheten för Digital förvaltning, DIGG. Mer information om SFTI finns på </w:t>
      </w:r>
      <w:hyperlink r:id="rId27">
        <w:r w:rsidRPr="00CF0DE3">
          <w:rPr>
            <w:color w:val="006298"/>
            <w:u w:val="single" w:color="006298"/>
          </w:rPr>
          <w:t>www.sfti.se</w:t>
        </w:r>
      </w:hyperlink>
      <w:hyperlink r:id="rId28">
        <w:r>
          <w:t>.</w:t>
        </w:r>
      </w:hyperlink>
      <w:r>
        <w:t xml:space="preserve"> </w:t>
      </w:r>
    </w:p>
    <w:p w14:paraId="75F03451" w14:textId="4EA9F288" w:rsidR="007F58FF" w:rsidRPr="00F52620" w:rsidRDefault="007F58FF" w:rsidP="00F52620">
      <w:pPr>
        <w:pStyle w:val="Rubrik2"/>
        <w:tabs>
          <w:tab w:val="center" w:pos="1305"/>
        </w:tabs>
        <w:ind w:left="-15"/>
        <w:rPr>
          <w:rFonts w:ascii="Calibri" w:eastAsia="Calibri" w:hAnsi="Calibri" w:cs="Calibri"/>
          <w:bCs w:val="0"/>
        </w:rPr>
      </w:pPr>
      <w:r w:rsidRPr="007A51C1">
        <w:rPr>
          <w:rFonts w:ascii="Calibri" w:eastAsia="Calibri" w:hAnsi="Calibri" w:cs="Calibri"/>
          <w:bCs w:val="0"/>
        </w:rPr>
        <w:t>UNSPSC-koder</w:t>
      </w:r>
      <w:r w:rsidRPr="00F52620">
        <w:rPr>
          <w:rFonts w:ascii="Calibri" w:eastAsia="Calibri" w:hAnsi="Calibri" w:cs="Calibri"/>
          <w:bCs w:val="0"/>
        </w:rPr>
        <w:t xml:space="preserve"> </w:t>
      </w:r>
      <w:r w:rsidRPr="00F52620">
        <w:rPr>
          <w:rFonts w:ascii="Calibri" w:eastAsia="Calibri" w:hAnsi="Calibri" w:cs="Calibri"/>
          <w:bCs w:val="0"/>
        </w:rPr>
        <w:tab/>
        <w:t xml:space="preserve"> </w:t>
      </w:r>
    </w:p>
    <w:p w14:paraId="1B1400F6" w14:textId="77777777" w:rsidR="007F58FF" w:rsidRPr="007A51C1" w:rsidRDefault="007F58FF" w:rsidP="007A51C1">
      <w:pPr>
        <w:spacing w:after="192" w:line="240" w:lineRule="auto"/>
        <w:ind w:left="-5" w:right="9"/>
        <w:rPr>
          <w:rFonts w:ascii="Calibri" w:hAnsi="Calibri" w:cs="Calibri"/>
          <w:sz w:val="24"/>
          <w:szCs w:val="24"/>
        </w:rPr>
      </w:pPr>
      <w:r w:rsidRPr="007A51C1">
        <w:rPr>
          <w:rFonts w:ascii="Calibri" w:hAnsi="Calibri" w:cs="Calibri"/>
          <w:sz w:val="24"/>
          <w:szCs w:val="24"/>
        </w:rPr>
        <w:t xml:space="preserve">United Nations Standard Products and Services </w:t>
      </w:r>
      <w:proofErr w:type="spellStart"/>
      <w:r w:rsidRPr="007A51C1">
        <w:rPr>
          <w:rFonts w:ascii="Calibri" w:hAnsi="Calibri" w:cs="Calibri"/>
          <w:sz w:val="24"/>
          <w:szCs w:val="24"/>
        </w:rPr>
        <w:t>Code</w:t>
      </w:r>
      <w:proofErr w:type="spellEnd"/>
      <w:r w:rsidRPr="007A51C1">
        <w:rPr>
          <w:rFonts w:ascii="Calibri" w:hAnsi="Calibri" w:cs="Calibri"/>
          <w:sz w:val="24"/>
          <w:szCs w:val="24"/>
        </w:rPr>
        <w:t xml:space="preserve"> (UNSPSC)</w:t>
      </w:r>
    </w:p>
    <w:p w14:paraId="6975A8D1" w14:textId="77777777" w:rsidR="007F58FF" w:rsidRPr="007A51C1" w:rsidRDefault="007F58FF" w:rsidP="007A51C1">
      <w:pPr>
        <w:spacing w:after="192" w:line="240" w:lineRule="auto"/>
        <w:ind w:left="-5" w:right="9"/>
        <w:rPr>
          <w:rFonts w:ascii="Calibri" w:hAnsi="Calibri" w:cs="Calibri"/>
          <w:sz w:val="24"/>
          <w:szCs w:val="24"/>
        </w:rPr>
      </w:pPr>
      <w:r w:rsidRPr="007A51C1">
        <w:rPr>
          <w:rFonts w:ascii="Calibri" w:hAnsi="Calibri" w:cs="Calibri"/>
          <w:sz w:val="24"/>
          <w:szCs w:val="24"/>
        </w:rPr>
        <w:t>UNSPSC är en hierarkisk produktklassificering som används för kategorisering i kataloger och upphandlingar. Ange relevanta UNSPSC</w:t>
      </w:r>
      <w:r w:rsidRPr="007A51C1">
        <w:rPr>
          <w:rFonts w:ascii="Calibri" w:hAnsi="Calibri" w:cs="Calibri"/>
          <w:sz w:val="24"/>
          <w:szCs w:val="24"/>
        </w:rPr>
        <w:noBreakHyphen/>
        <w:t>koder i katalogdata för att förbättra sökbarhet och rapportering.</w:t>
      </w:r>
    </w:p>
    <w:p w14:paraId="61DA56C1" w14:textId="77777777" w:rsidR="007F58FF" w:rsidRDefault="007F58FF" w:rsidP="007A51C1">
      <w:pPr>
        <w:spacing w:after="192" w:line="240" w:lineRule="auto"/>
        <w:ind w:left="-15" w:right="9"/>
      </w:pPr>
      <w:r w:rsidRPr="007A51C1">
        <w:rPr>
          <w:rFonts w:ascii="Calibri" w:hAnsi="Calibri" w:cs="Calibri"/>
          <w:sz w:val="24"/>
          <w:szCs w:val="24"/>
        </w:rPr>
        <w:t>Det är en global, branschöverskridande, öppen och licensfri standard. Mer information om UNSPSC finns på</w:t>
      </w:r>
      <w:r>
        <w:t xml:space="preserve"> </w:t>
      </w:r>
      <w:hyperlink r:id="rId29">
        <w:r w:rsidRPr="00C76047">
          <w:rPr>
            <w:color w:val="006298"/>
            <w:u w:val="single" w:color="006298"/>
          </w:rPr>
          <w:t>www.gs1.se</w:t>
        </w:r>
      </w:hyperlink>
      <w:hyperlink r:id="rId30">
        <w:r>
          <w:t xml:space="preserve"> </w:t>
        </w:r>
      </w:hyperlink>
      <w:r>
        <w:t xml:space="preserve">samt </w:t>
      </w:r>
      <w:hyperlink r:id="rId31" w:history="1">
        <w:r w:rsidRPr="007312EE">
          <w:rPr>
            <w:rStyle w:val="Hyperlnk"/>
          </w:rPr>
          <w:t>vgregion.se/</w:t>
        </w:r>
        <w:proofErr w:type="spellStart"/>
        <w:r w:rsidRPr="007312EE">
          <w:rPr>
            <w:rStyle w:val="Hyperlnk"/>
          </w:rPr>
          <w:t>leverantor</w:t>
        </w:r>
        <w:proofErr w:type="spellEnd"/>
      </w:hyperlink>
      <w:r>
        <w:t xml:space="preserve">. </w:t>
      </w:r>
    </w:p>
    <w:p w14:paraId="103F1B7C" w14:textId="77777777" w:rsidR="007F58FF" w:rsidRPr="007A51C1" w:rsidRDefault="007F58FF" w:rsidP="007A51C1">
      <w:pPr>
        <w:pStyle w:val="Rubrik2"/>
        <w:tabs>
          <w:tab w:val="center" w:pos="1305"/>
        </w:tabs>
        <w:ind w:left="-15"/>
        <w:rPr>
          <w:rFonts w:ascii="Calibri" w:eastAsia="Calibri" w:hAnsi="Calibri" w:cs="Calibri"/>
          <w:bCs w:val="0"/>
        </w:rPr>
      </w:pPr>
      <w:r w:rsidRPr="007A51C1">
        <w:rPr>
          <w:rFonts w:ascii="Calibri" w:eastAsia="Calibri" w:hAnsi="Calibri" w:cs="Calibri"/>
          <w:bCs w:val="0"/>
        </w:rPr>
        <w:t xml:space="preserve">VAN-tjänst </w:t>
      </w:r>
    </w:p>
    <w:p w14:paraId="600E10B4" w14:textId="670D3F5E" w:rsidR="007F58FF" w:rsidRPr="007A51C1" w:rsidRDefault="007F58FF" w:rsidP="0039214F">
      <w:pPr>
        <w:spacing w:after="0" w:line="240" w:lineRule="auto"/>
        <w:ind w:left="-5" w:right="64"/>
        <w:rPr>
          <w:rFonts w:ascii="Calibri" w:hAnsi="Calibri" w:cs="Calibri"/>
          <w:sz w:val="24"/>
          <w:szCs w:val="24"/>
        </w:rPr>
      </w:pPr>
      <w:proofErr w:type="spellStart"/>
      <w:r w:rsidRPr="007A51C1">
        <w:rPr>
          <w:rFonts w:ascii="Calibri" w:hAnsi="Calibri" w:cs="Calibri"/>
          <w:sz w:val="24"/>
          <w:szCs w:val="24"/>
        </w:rPr>
        <w:t>Value</w:t>
      </w:r>
      <w:proofErr w:type="spellEnd"/>
      <w:r w:rsidRPr="007A51C1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7A51C1">
        <w:rPr>
          <w:rFonts w:ascii="Calibri" w:hAnsi="Calibri" w:cs="Calibri"/>
          <w:sz w:val="24"/>
          <w:szCs w:val="24"/>
        </w:rPr>
        <w:t>Added</w:t>
      </w:r>
      <w:proofErr w:type="spellEnd"/>
      <w:r w:rsidRPr="007A51C1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7A51C1">
        <w:rPr>
          <w:rFonts w:ascii="Calibri" w:hAnsi="Calibri" w:cs="Calibri"/>
          <w:sz w:val="24"/>
          <w:szCs w:val="24"/>
        </w:rPr>
        <w:t>Network</w:t>
      </w:r>
      <w:proofErr w:type="spellEnd"/>
      <w:r w:rsidRPr="007A51C1">
        <w:rPr>
          <w:rFonts w:ascii="Calibri" w:hAnsi="Calibri" w:cs="Calibri"/>
          <w:sz w:val="24"/>
          <w:szCs w:val="24"/>
        </w:rPr>
        <w:t xml:space="preserve"> (VAN) är en fristående operatör som förmedlar elektroniska affärsmeddelanden mellan parter. VAN</w:t>
      </w:r>
      <w:r w:rsidRPr="007A51C1">
        <w:rPr>
          <w:rFonts w:ascii="Calibri" w:hAnsi="Calibri" w:cs="Calibri"/>
          <w:sz w:val="24"/>
          <w:szCs w:val="24"/>
        </w:rPr>
        <w:noBreakHyphen/>
        <w:t>tjänster kan användas som alternativ till direkt SFTP/HTTPS eller PEPPOL</w:t>
      </w:r>
      <w:r w:rsidRPr="007A51C1">
        <w:rPr>
          <w:rFonts w:ascii="Calibri" w:hAnsi="Calibri" w:cs="Calibri"/>
          <w:sz w:val="24"/>
          <w:szCs w:val="24"/>
        </w:rPr>
        <w:noBreakHyphen/>
        <w:t xml:space="preserve">operatörer. </w:t>
      </w:r>
    </w:p>
    <w:p w14:paraId="16A3AD1F" w14:textId="0244F83B" w:rsidR="007F58FF" w:rsidRPr="007A51C1" w:rsidRDefault="007F58FF" w:rsidP="0039214F">
      <w:pPr>
        <w:spacing w:after="0" w:line="240" w:lineRule="auto"/>
        <w:ind w:left="-5" w:right="64"/>
        <w:rPr>
          <w:rFonts w:ascii="Calibri" w:hAnsi="Calibri" w:cs="Calibri"/>
          <w:sz w:val="24"/>
          <w:szCs w:val="24"/>
        </w:rPr>
      </w:pPr>
      <w:r w:rsidRPr="007A51C1">
        <w:rPr>
          <w:rFonts w:ascii="Calibri" w:hAnsi="Calibri" w:cs="Calibri"/>
          <w:sz w:val="24"/>
          <w:szCs w:val="24"/>
        </w:rPr>
        <w:t xml:space="preserve">Kallas också meddelande- eller informationsväxel.  </w:t>
      </w:r>
    </w:p>
    <w:p w14:paraId="20354F09" w14:textId="77777777" w:rsidR="007F58FF" w:rsidRPr="00505079" w:rsidRDefault="007F58FF" w:rsidP="007F58FF">
      <w:pPr>
        <w:spacing w:after="0" w:line="242" w:lineRule="auto"/>
        <w:ind w:left="-5" w:right="64"/>
        <w:jc w:val="both"/>
        <w:rPr>
          <w:color w:val="C00000"/>
        </w:rPr>
      </w:pPr>
    </w:p>
    <w:p w14:paraId="1EC7FD66" w14:textId="77777777" w:rsidR="007F58FF" w:rsidRDefault="007F58FF" w:rsidP="007F58FF">
      <w:pPr>
        <w:spacing w:after="68" w:line="259" w:lineRule="auto"/>
      </w:pPr>
      <w:r>
        <w:rPr>
          <w:rFonts w:ascii="Calibri" w:eastAsia="Calibri" w:hAnsi="Calibri" w:cs="Calibri"/>
          <w:sz w:val="40"/>
        </w:rPr>
        <w:t xml:space="preserve"> </w:t>
      </w:r>
    </w:p>
    <w:p w14:paraId="750E7F50" w14:textId="0600DF9E" w:rsidR="007F58FF" w:rsidRPr="000737EC" w:rsidRDefault="007F58FF" w:rsidP="000737EC">
      <w:pPr>
        <w:pStyle w:val="Rubrik1"/>
        <w:rPr>
          <w:sz w:val="36"/>
          <w:szCs w:val="36"/>
        </w:rPr>
      </w:pPr>
      <w:r w:rsidRPr="000737EC">
        <w:rPr>
          <w:sz w:val="36"/>
          <w:szCs w:val="36"/>
        </w:rPr>
        <w:t xml:space="preserve">Kontaktuppgifter    </w:t>
      </w:r>
    </w:p>
    <w:p w14:paraId="483703B8" w14:textId="77777777" w:rsidR="007F58FF" w:rsidRDefault="007F58FF" w:rsidP="007F58FF">
      <w:pPr>
        <w:spacing w:after="0" w:line="259" w:lineRule="auto"/>
      </w:pPr>
      <w:r>
        <w:rPr>
          <w:rFonts w:ascii="Calibri" w:eastAsia="Calibri" w:hAnsi="Calibri" w:cs="Calibri"/>
        </w:rPr>
        <w:t xml:space="preserve">  </w:t>
      </w:r>
    </w:p>
    <w:p w14:paraId="03E53DAB" w14:textId="30BB9639" w:rsidR="007F58FF" w:rsidRPr="00280D60" w:rsidRDefault="007F58FF" w:rsidP="000737EC">
      <w:pPr>
        <w:spacing w:after="0" w:line="248" w:lineRule="auto"/>
      </w:pPr>
      <w:r w:rsidRPr="007A51C1">
        <w:rPr>
          <w:rFonts w:ascii="Calibri" w:hAnsi="Calibri" w:cs="Calibri"/>
          <w:b/>
          <w:bCs/>
          <w:sz w:val="24"/>
          <w:szCs w:val="24"/>
        </w:rPr>
        <w:t xml:space="preserve">Kontakta Marknadsplatssupporten vid allmänna frågor, användarfrågor, frågor om kataloginnehåll </w:t>
      </w:r>
      <w:r w:rsidRPr="00280D60">
        <w:rPr>
          <w:rFonts w:ascii="Calibri" w:eastAsia="Calibri" w:hAnsi="Calibri" w:cs="Calibri"/>
          <w:color w:val="006298"/>
          <w:sz w:val="24"/>
          <w:szCs w:val="24"/>
          <w:u w:val="single" w:color="006298"/>
        </w:rPr>
        <w:t>marknadsplatsen.support@vgregion.se</w:t>
      </w:r>
    </w:p>
    <w:p w14:paraId="77092687" w14:textId="77777777" w:rsidR="007F58FF" w:rsidRPr="00280D60" w:rsidRDefault="007F58FF" w:rsidP="007F58FF">
      <w:pPr>
        <w:spacing w:after="0" w:line="259" w:lineRule="auto"/>
      </w:pPr>
      <w:r w:rsidRPr="00280D60">
        <w:rPr>
          <w:rFonts w:ascii="Calibri" w:eastAsia="Calibri" w:hAnsi="Calibri" w:cs="Calibri"/>
        </w:rPr>
        <w:t xml:space="preserve">  </w:t>
      </w:r>
    </w:p>
    <w:p w14:paraId="3517ED81" w14:textId="656F4453" w:rsidR="007F58FF" w:rsidRDefault="007F58FF" w:rsidP="007F58FF">
      <w:pPr>
        <w:spacing w:after="0" w:line="248" w:lineRule="auto"/>
      </w:pPr>
      <w:r w:rsidRPr="007A51C1">
        <w:rPr>
          <w:rFonts w:ascii="Calibri" w:hAnsi="Calibri" w:cs="Calibri"/>
          <w:b/>
          <w:bCs/>
          <w:sz w:val="24"/>
          <w:szCs w:val="24"/>
        </w:rPr>
        <w:t>Kontakta Ekonomiservice vid fakturafrågor</w:t>
      </w:r>
      <w:r>
        <w:rPr>
          <w:rFonts w:ascii="Calibri" w:eastAsia="Calibri" w:hAnsi="Calibri" w:cs="Calibri"/>
        </w:rPr>
        <w:t xml:space="preserve"> </w:t>
      </w:r>
      <w:r w:rsidRPr="000737EC">
        <w:rPr>
          <w:rFonts w:ascii="Calibri" w:eastAsia="Calibri" w:hAnsi="Calibri" w:cs="Calibri"/>
          <w:color w:val="006298"/>
          <w:sz w:val="24"/>
          <w:szCs w:val="24"/>
          <w:u w:val="single" w:color="006298"/>
        </w:rPr>
        <w:t>leverantorsfaktura@vgregion.se</w:t>
      </w:r>
      <w:r w:rsidRPr="000737EC">
        <w:rPr>
          <w:rFonts w:ascii="Calibri" w:eastAsia="Calibri" w:hAnsi="Calibri" w:cs="Calibri"/>
          <w:sz w:val="24"/>
          <w:szCs w:val="24"/>
        </w:rPr>
        <w:t xml:space="preserve"> eller</w:t>
      </w:r>
      <w:r w:rsidR="000737EC">
        <w:rPr>
          <w:rFonts w:ascii="Calibri" w:eastAsia="Calibri" w:hAnsi="Calibri" w:cs="Calibri"/>
          <w:sz w:val="24"/>
          <w:szCs w:val="24"/>
        </w:rPr>
        <w:t xml:space="preserve"> </w:t>
      </w:r>
      <w:r w:rsidRPr="007A51C1">
        <w:rPr>
          <w:rFonts w:ascii="Calibri" w:hAnsi="Calibri" w:cs="Calibri"/>
          <w:sz w:val="24"/>
          <w:szCs w:val="24"/>
        </w:rPr>
        <w:t>Tel: 010-441 02 00</w:t>
      </w:r>
      <w:r>
        <w:rPr>
          <w:rFonts w:ascii="Calibri" w:eastAsia="Calibri" w:hAnsi="Calibri" w:cs="Calibri"/>
        </w:rPr>
        <w:t xml:space="preserve"> </w:t>
      </w:r>
      <w:r>
        <w:rPr>
          <w:rFonts w:ascii="Segoe UI" w:eastAsia="Segoe UI" w:hAnsi="Segoe UI" w:cs="Segoe UI"/>
          <w:sz w:val="18"/>
        </w:rPr>
        <w:t xml:space="preserve"> </w:t>
      </w:r>
    </w:p>
    <w:p w14:paraId="71FF3F75" w14:textId="77777777" w:rsidR="007F58FF" w:rsidRDefault="007F58FF" w:rsidP="007F58FF">
      <w:pPr>
        <w:spacing w:after="0" w:line="259" w:lineRule="auto"/>
      </w:pPr>
      <w:r>
        <w:rPr>
          <w:rFonts w:ascii="Calibri" w:eastAsia="Calibri" w:hAnsi="Calibri" w:cs="Calibri"/>
        </w:rPr>
        <w:t xml:space="preserve">  </w:t>
      </w:r>
    </w:p>
    <w:p w14:paraId="5FC4E05F" w14:textId="789D203B" w:rsidR="00D46387" w:rsidRPr="00B37193" w:rsidRDefault="007F58FF" w:rsidP="00F52620">
      <w:pPr>
        <w:spacing w:after="0" w:line="248" w:lineRule="auto"/>
      </w:pPr>
      <w:r w:rsidRPr="007A51C1">
        <w:rPr>
          <w:rFonts w:ascii="Calibri" w:hAnsi="Calibri" w:cs="Calibri"/>
          <w:b/>
          <w:bCs/>
          <w:sz w:val="24"/>
          <w:szCs w:val="24"/>
        </w:rPr>
        <w:t>Kontakta Visma Proceedo vid frågor om inloggning till Leverantörsportalen</w:t>
      </w:r>
      <w:r w:rsidRPr="007A51C1">
        <w:rPr>
          <w:rFonts w:ascii="Calibri" w:hAnsi="Calibri" w:cs="Calibri"/>
          <w:b/>
          <w:bCs/>
          <w:sz w:val="24"/>
          <w:szCs w:val="24"/>
        </w:rPr>
        <w:br/>
      </w:r>
      <w:r w:rsidRPr="000737EC">
        <w:rPr>
          <w:rFonts w:ascii="Calibri" w:eastAsia="Calibri" w:hAnsi="Calibri" w:cs="Calibri"/>
          <w:color w:val="006298"/>
          <w:sz w:val="24"/>
          <w:szCs w:val="24"/>
          <w:u w:val="single" w:color="006298"/>
        </w:rPr>
        <w:t>servicedesk.proceedo@visma.com</w:t>
      </w:r>
      <w:r w:rsidRPr="000737EC">
        <w:rPr>
          <w:rFonts w:ascii="Calibri" w:eastAsia="Calibri" w:hAnsi="Calibri" w:cs="Calibri"/>
          <w:sz w:val="24"/>
          <w:szCs w:val="24"/>
        </w:rPr>
        <w:t xml:space="preserve"> eller</w:t>
      </w:r>
      <w:r w:rsidR="000737EC">
        <w:rPr>
          <w:rFonts w:ascii="Calibri" w:eastAsia="Calibri" w:hAnsi="Calibri" w:cs="Calibri"/>
        </w:rPr>
        <w:t xml:space="preserve"> </w:t>
      </w:r>
      <w:r w:rsidRPr="007A51C1">
        <w:rPr>
          <w:rFonts w:ascii="Calibri" w:hAnsi="Calibri" w:cs="Calibri"/>
          <w:sz w:val="24"/>
          <w:szCs w:val="24"/>
        </w:rPr>
        <w:t xml:space="preserve">Tel: </w:t>
      </w:r>
      <w:proofErr w:type="gramStart"/>
      <w:r w:rsidRPr="007A51C1">
        <w:rPr>
          <w:rFonts w:ascii="Calibri" w:hAnsi="Calibri" w:cs="Calibri"/>
          <w:sz w:val="24"/>
          <w:szCs w:val="24"/>
        </w:rPr>
        <w:t>0771-589 300</w:t>
      </w:r>
      <w:proofErr w:type="gramEnd"/>
    </w:p>
    <w:sectPr w:rsidR="00D46387" w:rsidRPr="00B37193" w:rsidSect="006F7778">
      <w:headerReference w:type="default" r:id="rId32"/>
      <w:headerReference w:type="first" r:id="rId33"/>
      <w:pgSz w:w="11906" w:h="16838"/>
      <w:pgMar w:top="1985" w:right="2268" w:bottom="1985" w:left="1701" w:header="652" w:footer="65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0C0062" w14:textId="77777777" w:rsidR="005C5CCF" w:rsidRDefault="005C5CCF" w:rsidP="00ED6C6F">
      <w:pPr>
        <w:spacing w:after="0" w:line="240" w:lineRule="auto"/>
      </w:pPr>
      <w:r>
        <w:separator/>
      </w:r>
    </w:p>
  </w:endnote>
  <w:endnote w:type="continuationSeparator" w:id="0">
    <w:p w14:paraId="1C19AC1E" w14:textId="77777777" w:rsidR="005C5CCF" w:rsidRDefault="005C5CCF" w:rsidP="00ED6C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E1F32B" w14:textId="77777777" w:rsidR="007F58FF" w:rsidRDefault="007F58FF">
    <w:pPr>
      <w:spacing w:after="0" w:line="259" w:lineRule="auto"/>
      <w:ind w:right="-2921"/>
      <w:jc w:val="righ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8241" behindDoc="0" locked="0" layoutInCell="1" allowOverlap="1" wp14:anchorId="2AAC513C" wp14:editId="2FB545D6">
              <wp:simplePos x="0" y="0"/>
              <wp:positionH relativeFrom="page">
                <wp:posOffset>917575</wp:posOffset>
              </wp:positionH>
              <wp:positionV relativeFrom="page">
                <wp:posOffset>9721215</wp:posOffset>
              </wp:positionV>
              <wp:extent cx="6120131" cy="568960"/>
              <wp:effectExtent l="0" t="0" r="0" b="0"/>
              <wp:wrapSquare wrapText="bothSides"/>
              <wp:docPr id="6751" name="Group 675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120131" cy="568960"/>
                        <a:chOff x="0" y="0"/>
                        <a:chExt cx="6120131" cy="568960"/>
                      </a:xfrm>
                    </wpg:grpSpPr>
                    <wps:wsp>
                      <wps:cNvPr id="6752" name="Shape 6752"/>
                      <wps:cNvSpPr/>
                      <wps:spPr>
                        <a:xfrm>
                          <a:off x="0" y="0"/>
                          <a:ext cx="6120131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120131">
                              <a:moveTo>
                                <a:pt x="0" y="0"/>
                              </a:moveTo>
                              <a:lnTo>
                                <a:pt x="6120131" y="0"/>
                              </a:lnTo>
                            </a:path>
                          </a:pathLst>
                        </a:custGeom>
                        <a:ln w="12700" cap="flat">
                          <a:round/>
                        </a:ln>
                      </wps:spPr>
                      <wps:style>
                        <a:lnRef idx="1">
                          <a:srgbClr val="006298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6754" name="Rectangle 6754"/>
                      <wps:cNvSpPr/>
                      <wps:spPr>
                        <a:xfrm>
                          <a:off x="32068" y="187769"/>
                          <a:ext cx="5110789" cy="150668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33C686AE" w14:textId="77777777" w:rsidR="007F58FF" w:rsidRDefault="007F58FF">
                            <w:pPr>
                              <w:spacing w:after="160" w:line="259" w:lineRule="auto"/>
                            </w:pPr>
                            <w:r>
                              <w:rPr>
                                <w:rFonts w:ascii="Arial" w:eastAsia="Arial" w:hAnsi="Arial" w:cs="Arial"/>
                                <w:b/>
                                <w:sz w:val="16"/>
                              </w:rPr>
                              <w:t xml:space="preserve">Fel! Använd fliken Start om du vill tillämpa Rubrik 1;Rubrik VGR för texten som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6755" name="Rectangle 6755"/>
                      <wps:cNvSpPr/>
                      <wps:spPr>
                        <a:xfrm>
                          <a:off x="120968" y="330644"/>
                          <a:ext cx="889413" cy="150668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62298B9D" w14:textId="77777777" w:rsidR="007F58FF" w:rsidRDefault="007F58FF">
                            <w:pPr>
                              <w:spacing w:after="160" w:line="259" w:lineRule="auto"/>
                            </w:pPr>
                            <w:r>
                              <w:rPr>
                                <w:rFonts w:ascii="Arial" w:eastAsia="Arial" w:hAnsi="Arial" w:cs="Arial"/>
                                <w:b/>
                                <w:sz w:val="16"/>
                              </w:rPr>
                              <w:t>ska visas här.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6756" name="Rectangle 6756"/>
                      <wps:cNvSpPr/>
                      <wps:spPr>
                        <a:xfrm>
                          <a:off x="791210" y="343564"/>
                          <a:ext cx="29728" cy="135128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6EDDEE08" w14:textId="77777777" w:rsidR="007F58FF" w:rsidRDefault="007F58FF">
                            <w:pPr>
                              <w:spacing w:after="160" w:line="259" w:lineRule="auto"/>
                            </w:pPr>
                            <w:r>
                              <w:rPr>
                                <w:rFonts w:ascii="Cambria Math" w:eastAsia="Cambria Math" w:hAnsi="Cambria Math" w:cs="Cambria Math"/>
                                <w:sz w:val="16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6757" name="Rectangle 6757"/>
                      <wps:cNvSpPr/>
                      <wps:spPr>
                        <a:xfrm>
                          <a:off x="892810" y="321119"/>
                          <a:ext cx="35102" cy="150668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5301AD9A" w14:textId="77777777" w:rsidR="007F58FF" w:rsidRDefault="007F58FF">
                            <w:pPr>
                              <w:spacing w:after="160" w:line="259" w:lineRule="auto"/>
                            </w:pPr>
                            <w:r>
                              <w:rPr>
                                <w:rFonts w:ascii="Arial" w:eastAsia="Arial" w:hAnsi="Arial" w:cs="Arial"/>
                                <w:sz w:val="16"/>
                              </w:rPr>
                              <w:t>|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6758" name="Rectangle 6758"/>
                      <wps:cNvSpPr/>
                      <wps:spPr>
                        <a:xfrm>
                          <a:off x="918210" y="343564"/>
                          <a:ext cx="29728" cy="135128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026DE12A" w14:textId="77777777" w:rsidR="007F58FF" w:rsidRDefault="007F58FF">
                            <w:pPr>
                              <w:spacing w:after="160" w:line="259" w:lineRule="auto"/>
                            </w:pPr>
                            <w:r>
                              <w:rPr>
                                <w:rFonts w:ascii="Cambria Math" w:eastAsia="Cambria Math" w:hAnsi="Cambria Math" w:cs="Cambria Math"/>
                                <w:sz w:val="16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6759" name="Rectangle 6759"/>
                      <wps:cNvSpPr/>
                      <wps:spPr>
                        <a:xfrm>
                          <a:off x="1020191" y="327469"/>
                          <a:ext cx="227171" cy="150668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4C63B12B" w14:textId="77777777" w:rsidR="007F58FF" w:rsidRDefault="007F58FF">
                            <w:pPr>
                              <w:spacing w:after="160" w:line="259" w:lineRule="auto"/>
                            </w:pPr>
                            <w:r>
                              <w:rPr>
                                <w:rFonts w:ascii="Arial" w:eastAsia="Arial" w:hAnsi="Arial" w:cs="Arial"/>
                                <w:sz w:val="16"/>
                              </w:rPr>
                              <w:t>202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6760" name="Rectangle 6760"/>
                      <wps:cNvSpPr/>
                      <wps:spPr>
                        <a:xfrm>
                          <a:off x="1188466" y="327469"/>
                          <a:ext cx="75152" cy="150668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27909F35" w14:textId="77777777" w:rsidR="007F58FF" w:rsidRDefault="007F58FF">
                            <w:pPr>
                              <w:spacing w:after="160" w:line="259" w:lineRule="auto"/>
                            </w:pPr>
                            <w:r>
                              <w:rPr>
                                <w:rFonts w:ascii="Arial" w:eastAsia="Arial" w:hAnsi="Arial" w:cs="Arial"/>
                                <w:sz w:val="16"/>
                              </w:rPr>
                              <w:t>3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6761" name="Rectangle 6761"/>
                      <wps:cNvSpPr/>
                      <wps:spPr>
                        <a:xfrm>
                          <a:off x="1245616" y="327469"/>
                          <a:ext cx="44999" cy="150668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723883E6" w14:textId="77777777" w:rsidR="007F58FF" w:rsidRDefault="007F58FF">
                            <w:pPr>
                              <w:spacing w:after="160" w:line="259" w:lineRule="auto"/>
                            </w:pPr>
                            <w:r>
                              <w:rPr>
                                <w:rFonts w:ascii="Arial" w:eastAsia="Arial" w:hAnsi="Arial" w:cs="Arial"/>
                                <w:sz w:val="16"/>
                              </w:rPr>
                              <w:t>-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6762" name="Rectangle 6762"/>
                      <wps:cNvSpPr/>
                      <wps:spPr>
                        <a:xfrm>
                          <a:off x="1280541" y="327469"/>
                          <a:ext cx="151161" cy="150668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7D2911FA" w14:textId="77777777" w:rsidR="007F58FF" w:rsidRDefault="007F58FF">
                            <w:pPr>
                              <w:spacing w:after="160" w:line="259" w:lineRule="auto"/>
                            </w:pPr>
                            <w:r>
                              <w:rPr>
                                <w:rFonts w:ascii="Arial" w:eastAsia="Arial" w:hAnsi="Arial" w:cs="Arial"/>
                                <w:sz w:val="16"/>
                              </w:rPr>
                              <w:t>11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6763" name="Rectangle 6763"/>
                      <wps:cNvSpPr/>
                      <wps:spPr>
                        <a:xfrm>
                          <a:off x="1391666" y="327469"/>
                          <a:ext cx="44999" cy="150668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2BA394BD" w14:textId="77777777" w:rsidR="007F58FF" w:rsidRDefault="007F58FF">
                            <w:pPr>
                              <w:spacing w:after="160" w:line="259" w:lineRule="auto"/>
                            </w:pPr>
                            <w:r>
                              <w:rPr>
                                <w:rFonts w:ascii="Arial" w:eastAsia="Arial" w:hAnsi="Arial" w:cs="Arial"/>
                                <w:sz w:val="16"/>
                              </w:rPr>
                              <w:t>-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6764" name="Rectangle 6764"/>
                      <wps:cNvSpPr/>
                      <wps:spPr>
                        <a:xfrm>
                          <a:off x="1426591" y="327469"/>
                          <a:ext cx="151161" cy="150668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3D8DE64F" w14:textId="77777777" w:rsidR="007F58FF" w:rsidRDefault="007F58FF">
                            <w:pPr>
                              <w:spacing w:after="160" w:line="259" w:lineRule="auto"/>
                            </w:pPr>
                            <w:r>
                              <w:rPr>
                                <w:rFonts w:ascii="Arial" w:eastAsia="Arial" w:hAnsi="Arial" w:cs="Arial"/>
                                <w:sz w:val="16"/>
                              </w:rPr>
                              <w:t>23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6765" name="Rectangle 6765"/>
                      <wps:cNvSpPr/>
                      <wps:spPr>
                        <a:xfrm>
                          <a:off x="1537716" y="327469"/>
                          <a:ext cx="37543" cy="150668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07C941C4" w14:textId="77777777" w:rsidR="007F58FF" w:rsidRDefault="007F58FF">
                            <w:pPr>
                              <w:spacing w:after="160" w:line="259" w:lineRule="auto"/>
                            </w:pPr>
                            <w:r>
                              <w:rPr>
                                <w:rFonts w:ascii="Arial" w:eastAsia="Arial" w:hAnsi="Arial" w:cs="Arial"/>
                                <w:sz w:val="16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6753" name="Picture 6753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4048760" y="151130"/>
                          <a:ext cx="2059940" cy="417830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2AAC513C" id="Group 6751" o:spid="_x0000_s1026" style="position:absolute;left:0;text-align:left;margin-left:72.25pt;margin-top:765.45pt;width:481.9pt;height:44.8pt;z-index:251658241;mso-position-horizontal-relative:page;mso-position-vertical-relative:page" coordsize="61201,568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">
              <v:shape id="Shape 6752" o:spid="_x0000_s1027" style="position:absolute;width:61201;height:0;visibility:visible;mso-wrap-style:square;v-text-anchor:top" coordsize="6120131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" path="m,l6120131,e" filled="f" strokecolor="#006298" strokeweight="1pt">
                <v:path arrowok="t" textboxrect="0,0,6120131,0"/>
              </v:shape>
              <v:rect id="Rectangle 6754" o:spid="_x0000_s1028" style="position:absolute;left:320;top:1877;width:51108;height:150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" filled="f" stroked="f">
                <v:textbox inset="0,0,0,0">
                  <w:txbxContent>
                    <w:p w14:paraId="33C686AE" w14:textId="77777777" w:rsidR="007F58FF" w:rsidRDefault="007F58FF">
                      <w:pPr>
                        <w:spacing w:after="160" w:line="259" w:lineRule="auto"/>
                      </w:pPr>
                      <w:r>
                        <w:rPr>
                          <w:rFonts w:ascii="Arial" w:eastAsia="Arial" w:hAnsi="Arial" w:cs="Arial"/>
                          <w:b/>
                          <w:sz w:val="16"/>
                        </w:rPr>
                        <w:t xml:space="preserve">Fel! Använd fliken Start om du vill tillämpa Rubrik 1;Rubrik VGR för texten som </w:t>
                      </w:r>
                    </w:p>
                  </w:txbxContent>
                </v:textbox>
              </v:rect>
              <v:rect id="Rectangle 6755" o:spid="_x0000_s1029" style="position:absolute;left:1209;top:3306;width:8894;height:150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" filled="f" stroked="f">
                <v:textbox inset="0,0,0,0">
                  <w:txbxContent>
                    <w:p w14:paraId="62298B9D" w14:textId="77777777" w:rsidR="007F58FF" w:rsidRDefault="007F58FF">
                      <w:pPr>
                        <w:spacing w:after="160" w:line="259" w:lineRule="auto"/>
                      </w:pPr>
                      <w:r>
                        <w:rPr>
                          <w:rFonts w:ascii="Arial" w:eastAsia="Arial" w:hAnsi="Arial" w:cs="Arial"/>
                          <w:b/>
                          <w:sz w:val="16"/>
                        </w:rPr>
                        <w:t>ska visas här.</w:t>
                      </w:r>
                    </w:p>
                  </w:txbxContent>
                </v:textbox>
              </v:rect>
              <v:rect id="Rectangle 6756" o:spid="_x0000_s1030" style="position:absolute;left:7912;top:3435;width:297;height:135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" filled="f" stroked="f">
                <v:textbox inset="0,0,0,0">
                  <w:txbxContent>
                    <w:p w14:paraId="6EDDEE08" w14:textId="77777777" w:rsidR="007F58FF" w:rsidRDefault="007F58FF">
                      <w:pPr>
                        <w:spacing w:after="160" w:line="259" w:lineRule="auto"/>
                      </w:pPr>
                      <w:r>
                        <w:rPr>
                          <w:rFonts w:ascii="Cambria Math" w:eastAsia="Cambria Math" w:hAnsi="Cambria Math" w:cs="Cambria Math"/>
                          <w:sz w:val="16"/>
                        </w:rPr>
                        <w:t xml:space="preserve"> </w:t>
                      </w:r>
                    </w:p>
                  </w:txbxContent>
                </v:textbox>
              </v:rect>
              <v:rect id="Rectangle 6757" o:spid="_x0000_s1031" style="position:absolute;left:8928;top:3211;width:351;height:150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" filled="f" stroked="f">
                <v:textbox inset="0,0,0,0">
                  <w:txbxContent>
                    <w:p w14:paraId="5301AD9A" w14:textId="77777777" w:rsidR="007F58FF" w:rsidRDefault="007F58FF">
                      <w:pPr>
                        <w:spacing w:after="160" w:line="259" w:lineRule="auto"/>
                      </w:pPr>
                      <w:r>
                        <w:rPr>
                          <w:rFonts w:ascii="Arial" w:eastAsia="Arial" w:hAnsi="Arial" w:cs="Arial"/>
                          <w:sz w:val="16"/>
                        </w:rPr>
                        <w:t>|</w:t>
                      </w:r>
                    </w:p>
                  </w:txbxContent>
                </v:textbox>
              </v:rect>
              <v:rect id="Rectangle 6758" o:spid="_x0000_s1032" style="position:absolute;left:9182;top:3435;width:297;height:135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" filled="f" stroked="f">
                <v:textbox inset="0,0,0,0">
                  <w:txbxContent>
                    <w:p w14:paraId="026DE12A" w14:textId="77777777" w:rsidR="007F58FF" w:rsidRDefault="007F58FF">
                      <w:pPr>
                        <w:spacing w:after="160" w:line="259" w:lineRule="auto"/>
                      </w:pPr>
                      <w:r>
                        <w:rPr>
                          <w:rFonts w:ascii="Cambria Math" w:eastAsia="Cambria Math" w:hAnsi="Cambria Math" w:cs="Cambria Math"/>
                          <w:sz w:val="16"/>
                        </w:rPr>
                        <w:t xml:space="preserve"> </w:t>
                      </w:r>
                    </w:p>
                  </w:txbxContent>
                </v:textbox>
              </v:rect>
              <v:rect id="Rectangle 6759" o:spid="_x0000_s1033" style="position:absolute;left:10201;top:3274;width:2272;height:150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" filled="f" stroked="f">
                <v:textbox inset="0,0,0,0">
                  <w:txbxContent>
                    <w:p w14:paraId="4C63B12B" w14:textId="77777777" w:rsidR="007F58FF" w:rsidRDefault="007F58FF">
                      <w:pPr>
                        <w:spacing w:after="160" w:line="259" w:lineRule="auto"/>
                      </w:pPr>
                      <w:r>
                        <w:rPr>
                          <w:rFonts w:ascii="Arial" w:eastAsia="Arial" w:hAnsi="Arial" w:cs="Arial"/>
                          <w:sz w:val="16"/>
                        </w:rPr>
                        <w:t>202</w:t>
                      </w:r>
                    </w:p>
                  </w:txbxContent>
                </v:textbox>
              </v:rect>
              <v:rect id="Rectangle 6760" o:spid="_x0000_s1034" style="position:absolute;left:11884;top:3274;width:752;height:150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" filled="f" stroked="f">
                <v:textbox inset="0,0,0,0">
                  <w:txbxContent>
                    <w:p w14:paraId="27909F35" w14:textId="77777777" w:rsidR="007F58FF" w:rsidRDefault="007F58FF">
                      <w:pPr>
                        <w:spacing w:after="160" w:line="259" w:lineRule="auto"/>
                      </w:pPr>
                      <w:r>
                        <w:rPr>
                          <w:rFonts w:ascii="Arial" w:eastAsia="Arial" w:hAnsi="Arial" w:cs="Arial"/>
                          <w:sz w:val="16"/>
                        </w:rPr>
                        <w:t>3</w:t>
                      </w:r>
                    </w:p>
                  </w:txbxContent>
                </v:textbox>
              </v:rect>
              <v:rect id="Rectangle 6761" o:spid="_x0000_s1035" style="position:absolute;left:12456;top:3274;width:450;height:150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" filled="f" stroked="f">
                <v:textbox inset="0,0,0,0">
                  <w:txbxContent>
                    <w:p w14:paraId="723883E6" w14:textId="77777777" w:rsidR="007F58FF" w:rsidRDefault="007F58FF">
                      <w:pPr>
                        <w:spacing w:after="160" w:line="259" w:lineRule="auto"/>
                      </w:pPr>
                      <w:r>
                        <w:rPr>
                          <w:rFonts w:ascii="Arial" w:eastAsia="Arial" w:hAnsi="Arial" w:cs="Arial"/>
                          <w:sz w:val="16"/>
                        </w:rPr>
                        <w:t>-</w:t>
                      </w:r>
                    </w:p>
                  </w:txbxContent>
                </v:textbox>
              </v:rect>
              <v:rect id="Rectangle 6762" o:spid="_x0000_s1036" style="position:absolute;left:12805;top:3274;width:1512;height:150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" filled="f" stroked="f">
                <v:textbox inset="0,0,0,0">
                  <w:txbxContent>
                    <w:p w14:paraId="7D2911FA" w14:textId="77777777" w:rsidR="007F58FF" w:rsidRDefault="007F58FF">
                      <w:pPr>
                        <w:spacing w:after="160" w:line="259" w:lineRule="auto"/>
                      </w:pPr>
                      <w:r>
                        <w:rPr>
                          <w:rFonts w:ascii="Arial" w:eastAsia="Arial" w:hAnsi="Arial" w:cs="Arial"/>
                          <w:sz w:val="16"/>
                        </w:rPr>
                        <w:t>11</w:t>
                      </w:r>
                    </w:p>
                  </w:txbxContent>
                </v:textbox>
              </v:rect>
              <v:rect id="Rectangle 6763" o:spid="_x0000_s1037" style="position:absolute;left:13916;top:3274;width:450;height:150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" filled="f" stroked="f">
                <v:textbox inset="0,0,0,0">
                  <w:txbxContent>
                    <w:p w14:paraId="2BA394BD" w14:textId="77777777" w:rsidR="007F58FF" w:rsidRDefault="007F58FF">
                      <w:pPr>
                        <w:spacing w:after="160" w:line="259" w:lineRule="auto"/>
                      </w:pPr>
                      <w:r>
                        <w:rPr>
                          <w:rFonts w:ascii="Arial" w:eastAsia="Arial" w:hAnsi="Arial" w:cs="Arial"/>
                          <w:sz w:val="16"/>
                        </w:rPr>
                        <w:t>-</w:t>
                      </w:r>
                    </w:p>
                  </w:txbxContent>
                </v:textbox>
              </v:rect>
              <v:rect id="Rectangle 6764" o:spid="_x0000_s1038" style="position:absolute;left:14265;top:3274;width:1512;height:150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" filled="f" stroked="f">
                <v:textbox inset="0,0,0,0">
                  <w:txbxContent>
                    <w:p w14:paraId="3D8DE64F" w14:textId="77777777" w:rsidR="007F58FF" w:rsidRDefault="007F58FF">
                      <w:pPr>
                        <w:spacing w:after="160" w:line="259" w:lineRule="auto"/>
                      </w:pPr>
                      <w:r>
                        <w:rPr>
                          <w:rFonts w:ascii="Arial" w:eastAsia="Arial" w:hAnsi="Arial" w:cs="Arial"/>
                          <w:sz w:val="16"/>
                        </w:rPr>
                        <w:t>23</w:t>
                      </w:r>
                    </w:p>
                  </w:txbxContent>
                </v:textbox>
              </v:rect>
              <v:rect id="Rectangle 6765" o:spid="_x0000_s1039" style="position:absolute;left:15377;top:3274;width:375;height:150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" filled="f" stroked="f">
                <v:textbox inset="0,0,0,0">
                  <w:txbxContent>
                    <w:p w14:paraId="07C941C4" w14:textId="77777777" w:rsidR="007F58FF" w:rsidRDefault="007F58FF">
                      <w:pPr>
                        <w:spacing w:after="160" w:line="259" w:lineRule="auto"/>
                      </w:pPr>
                      <w:r>
                        <w:rPr>
                          <w:rFonts w:ascii="Arial" w:eastAsia="Arial" w:hAnsi="Arial" w:cs="Arial"/>
                          <w:sz w:val="16"/>
                        </w:rPr>
                        <w:t xml:space="preserve"> </w:t>
                      </w:r>
                    </w:p>
                  </w:txbxContent>
                </v:textbox>
              </v:re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6753" o:spid="_x0000_s1040" type="#_x0000_t75" style="position:absolute;left:40487;top:1511;width:20600;height:41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">
                <v:imagedata r:id="rId2" o:title=""/>
              </v:shape>
              <w10:wrap type="square" anchorx="page" anchory="page"/>
            </v:group>
          </w:pict>
        </mc:Fallback>
      </mc:AlternateContent>
    </w:r>
    <w:r>
      <w:rPr>
        <w:rFonts w:ascii="Arial" w:eastAsia="Arial" w:hAnsi="Arial" w:cs="Arial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4BCB67" w14:textId="77777777" w:rsidR="001A0F74" w:rsidRDefault="001A0F74">
    <w:pPr>
      <w:pStyle w:val="Sidfot"/>
      <w:jc w:val="center"/>
      <w:rPr>
        <w:caps/>
        <w:color w:val="37474F" w:themeColor="accent1"/>
      </w:rPr>
    </w:pPr>
    <w:r>
      <w:rPr>
        <w:caps/>
        <w:color w:val="37474F" w:themeColor="accent1"/>
      </w:rPr>
      <w:fldChar w:fldCharType="begin"/>
    </w:r>
    <w:r>
      <w:rPr>
        <w:caps/>
        <w:color w:val="37474F" w:themeColor="accent1"/>
      </w:rPr>
      <w:instrText>PAGE   \* MERGEFORMAT</w:instrText>
    </w:r>
    <w:r>
      <w:rPr>
        <w:caps/>
        <w:color w:val="37474F" w:themeColor="accent1"/>
      </w:rPr>
      <w:fldChar w:fldCharType="separate"/>
    </w:r>
    <w:r>
      <w:rPr>
        <w:caps/>
        <w:color w:val="37474F" w:themeColor="accent1"/>
      </w:rPr>
      <w:t>2</w:t>
    </w:r>
    <w:r>
      <w:rPr>
        <w:caps/>
        <w:color w:val="37474F" w:themeColor="accent1"/>
      </w:rPr>
      <w:fldChar w:fldCharType="end"/>
    </w:r>
  </w:p>
  <w:p w14:paraId="2300A256" w14:textId="6429CA89" w:rsidR="007F58FF" w:rsidRDefault="007F58FF">
    <w:pPr>
      <w:spacing w:after="0" w:line="259" w:lineRule="auto"/>
      <w:ind w:right="-2921"/>
      <w:jc w:val="righ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D81D76" w14:textId="082029AA" w:rsidR="007F58FF" w:rsidRDefault="007F58FF">
    <w:pPr>
      <w:spacing w:after="0" w:line="259" w:lineRule="auto"/>
      <w:ind w:left="-1421" w:right="819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B05CBB" w14:textId="77777777" w:rsidR="005C5CCF" w:rsidRDefault="005C5CCF" w:rsidP="00ED6C6F">
      <w:pPr>
        <w:spacing w:after="0" w:line="240" w:lineRule="auto"/>
      </w:pPr>
      <w:r>
        <w:separator/>
      </w:r>
    </w:p>
  </w:footnote>
  <w:footnote w:type="continuationSeparator" w:id="0">
    <w:p w14:paraId="072B807C" w14:textId="77777777" w:rsidR="005C5CCF" w:rsidRDefault="005C5CCF" w:rsidP="00ED6C6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0EF4A0" w14:textId="77777777" w:rsidR="007F58FF" w:rsidRDefault="007F58FF">
    <w:pPr>
      <w:spacing w:after="0" w:line="388" w:lineRule="auto"/>
      <w:ind w:left="-80" w:right="6617" w:firstLine="80"/>
    </w:pPr>
    <w:r>
      <w:t xml:space="preserve">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</w:rPr>
      <w:t>2</w:t>
    </w:r>
    <w:r>
      <w:rPr>
        <w:rFonts w:ascii="Calibri" w:eastAsia="Calibri" w:hAnsi="Calibri" w:cs="Calibri"/>
      </w:rPr>
      <w:fldChar w:fldCharType="end"/>
    </w:r>
    <w:r>
      <w:rPr>
        <w:rFonts w:ascii="Arial" w:eastAsia="Arial" w:hAnsi="Arial" w:cs="Arial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F9770E" w14:textId="24FE7D45" w:rsidR="007F58FF" w:rsidRDefault="007A51C1">
    <w:pPr>
      <w:spacing w:after="0" w:line="388" w:lineRule="auto"/>
      <w:ind w:left="-80" w:right="6617" w:firstLine="80"/>
    </w:pPr>
    <w:r>
      <w:rPr>
        <w:noProof/>
      </w:rPr>
      <w:drawing>
        <wp:inline distT="0" distB="0" distL="0" distR="0" wp14:anchorId="38891A68" wp14:editId="26C3B90E">
          <wp:extent cx="5756910" cy="1117600"/>
          <wp:effectExtent l="0" t="0" r="0" b="6350"/>
          <wp:docPr id="1858495911" name="Bildobjekt 1" descr="En bild som visar Grafik, lila, violett, skärmbild&#10;&#10;AI-genererat innehåll kan vara felaktig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58495911" name="Bildobjekt 1" descr="En bild som visar Grafik, lila, violett, skärmbild&#10;&#10;AI-genererat innehåll kan vara felaktigt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6910" cy="1117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7F58FF"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26A299" w14:textId="77777777" w:rsidR="007F58FF" w:rsidRDefault="007F58FF">
    <w:pPr>
      <w:spacing w:after="160" w:line="259" w:lineRule="auto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9D5490" w14:textId="16ACC021" w:rsidR="009E3DC3" w:rsidRPr="00F25BAC" w:rsidRDefault="009E3DC3" w:rsidP="00F25BAC">
    <w:pPr>
      <w:pStyle w:val="Sidhuvud"/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48A149" w14:textId="77777777" w:rsidR="00C95698" w:rsidRDefault="00C95698">
    <w:pPr>
      <w:pStyle w:val="Sidhuvud"/>
    </w:pPr>
    <w:r>
      <w:rPr>
        <w:noProof/>
      </w:rPr>
      <w:drawing>
        <wp:anchor distT="0" distB="252095" distL="114300" distR="114300" simplePos="0" relativeHeight="251658240" behindDoc="1" locked="1" layoutInCell="1" allowOverlap="0" wp14:anchorId="3F241308" wp14:editId="65FB02BB">
          <wp:simplePos x="0" y="0"/>
          <wp:positionH relativeFrom="page">
            <wp:align>center</wp:align>
          </wp:positionH>
          <wp:positionV relativeFrom="page">
            <wp:posOffset>540385</wp:posOffset>
          </wp:positionV>
          <wp:extent cx="6480000" cy="1263600"/>
          <wp:effectExtent l="0" t="0" r="0" b="0"/>
          <wp:wrapTopAndBottom/>
          <wp:docPr id="130922905" name="Bildobjekt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0922905" name="Bildobjekt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80000" cy="1263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EB743FF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BB4612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1A87E9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212589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F246F5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C54BB4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556CF5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D00613B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9"/>
    <w:multiLevelType w:val="singleLevel"/>
    <w:tmpl w:val="9932A6B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0530227A"/>
    <w:multiLevelType w:val="multilevel"/>
    <w:tmpl w:val="B456EC32"/>
    <w:lvl w:ilvl="0">
      <w:start w:val="1"/>
      <w:numFmt w:val="bullet"/>
      <w:pStyle w:val="Punktlista"/>
      <w:lvlText w:val="•"/>
      <w:lvlJc w:val="left"/>
      <w:pPr>
        <w:ind w:left="360" w:hanging="360"/>
      </w:pPr>
      <w:rPr>
        <w:rFonts w:ascii="Calibri" w:hAnsi="Calibri" w:hint="default"/>
        <w:color w:val="auto"/>
      </w:rPr>
    </w:lvl>
    <w:lvl w:ilvl="1">
      <w:start w:val="1"/>
      <w:numFmt w:val="bullet"/>
      <w:pStyle w:val="Punktlista2"/>
      <w:lvlText w:val="–"/>
      <w:lvlJc w:val="left"/>
      <w:pPr>
        <w:ind w:left="720" w:hanging="360"/>
      </w:pPr>
      <w:rPr>
        <w:rFonts w:ascii="Calibri" w:hAnsi="Calibri" w:hint="default"/>
        <w:color w:val="auto"/>
      </w:rPr>
    </w:lvl>
    <w:lvl w:ilvl="2">
      <w:start w:val="1"/>
      <w:numFmt w:val="bullet"/>
      <w:pStyle w:val="Punktlista3"/>
      <w:lvlText w:val="•"/>
      <w:lvlJc w:val="left"/>
      <w:pPr>
        <w:ind w:left="1080" w:hanging="360"/>
      </w:pPr>
      <w:rPr>
        <w:rFonts w:ascii="Calibri" w:hAnsi="Calibri" w:hint="default"/>
        <w:color w:val="auto"/>
      </w:rPr>
    </w:lvl>
    <w:lvl w:ilvl="3">
      <w:start w:val="1"/>
      <w:numFmt w:val="bullet"/>
      <w:pStyle w:val="Punktlista4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pStyle w:val="Punktlista5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10" w15:restartNumberingAfterBreak="0">
    <w:nsid w:val="05EE1867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0B7E0623"/>
    <w:multiLevelType w:val="hybridMultilevel"/>
    <w:tmpl w:val="2690BC3E"/>
    <w:lvl w:ilvl="0" w:tplc="E01067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486F40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ABA234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08A49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9072D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A16B2C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BB6299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B6C5A4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57CA73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A6A1988"/>
    <w:multiLevelType w:val="multilevel"/>
    <w:tmpl w:val="CA221EBE"/>
    <w:lvl w:ilvl="0">
      <w:start w:val="1"/>
      <w:numFmt w:val="decimal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3" w15:restartNumberingAfterBreak="0">
    <w:nsid w:val="2C894358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 w15:restartNumberingAfterBreak="0">
    <w:nsid w:val="33CC5807"/>
    <w:multiLevelType w:val="hybridMultilevel"/>
    <w:tmpl w:val="B846DC12"/>
    <w:lvl w:ilvl="0" w:tplc="45C4E250">
      <w:start w:val="1"/>
      <w:numFmt w:val="bullet"/>
      <w:lvlText w:val="-"/>
      <w:lvlJc w:val="left"/>
      <w:pPr>
        <w:ind w:left="1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E6A7A4C">
      <w:start w:val="1"/>
      <w:numFmt w:val="bullet"/>
      <w:lvlText w:val="o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D68654A">
      <w:start w:val="1"/>
      <w:numFmt w:val="bullet"/>
      <w:lvlText w:val="▪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C52684E">
      <w:start w:val="1"/>
      <w:numFmt w:val="bullet"/>
      <w:lvlText w:val="•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EEA661C">
      <w:start w:val="1"/>
      <w:numFmt w:val="bullet"/>
      <w:lvlText w:val="o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3784FB0">
      <w:start w:val="1"/>
      <w:numFmt w:val="bullet"/>
      <w:lvlText w:val="▪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BD6BD94">
      <w:start w:val="1"/>
      <w:numFmt w:val="bullet"/>
      <w:lvlText w:val="•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AD6F9B4">
      <w:start w:val="1"/>
      <w:numFmt w:val="bullet"/>
      <w:lvlText w:val="o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8AE220E">
      <w:start w:val="1"/>
      <w:numFmt w:val="bullet"/>
      <w:lvlText w:val="▪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341C660C"/>
    <w:multiLevelType w:val="hybridMultilevel"/>
    <w:tmpl w:val="476EC1B4"/>
    <w:lvl w:ilvl="0" w:tplc="20DC2468">
      <w:numFmt w:val="bullet"/>
      <w:lvlText w:val="-"/>
      <w:lvlJc w:val="left"/>
      <w:pPr>
        <w:ind w:left="360" w:hanging="360"/>
      </w:pPr>
      <w:rPr>
        <w:rFonts w:ascii="Times New Roman" w:eastAsiaTheme="minorEastAsia" w:hAnsi="Times New Roman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4A270AF3"/>
    <w:multiLevelType w:val="hybridMultilevel"/>
    <w:tmpl w:val="7FCE802C"/>
    <w:lvl w:ilvl="0" w:tplc="20DC2468">
      <w:numFmt w:val="bullet"/>
      <w:lvlText w:val="-"/>
      <w:lvlJc w:val="left"/>
      <w:pPr>
        <w:ind w:left="360" w:hanging="360"/>
      </w:pPr>
      <w:rPr>
        <w:rFonts w:ascii="Times New Roman" w:eastAsiaTheme="minorEastAsia" w:hAnsi="Times New Roman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4A4918DA"/>
    <w:multiLevelType w:val="hybridMultilevel"/>
    <w:tmpl w:val="23167010"/>
    <w:lvl w:ilvl="0" w:tplc="78BEA71E">
      <w:start w:val="1"/>
      <w:numFmt w:val="bullet"/>
      <w:lvlText w:val="•"/>
      <w:lvlJc w:val="left"/>
      <w:pPr>
        <w:ind w:left="5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1E05EA0">
      <w:start w:val="1"/>
      <w:numFmt w:val="bullet"/>
      <w:lvlText w:val="o"/>
      <w:lvlJc w:val="left"/>
      <w:pPr>
        <w:ind w:left="1441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73CA59A">
      <w:start w:val="1"/>
      <w:numFmt w:val="bullet"/>
      <w:lvlText w:val="▪"/>
      <w:lvlJc w:val="left"/>
      <w:pPr>
        <w:ind w:left="2161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870AEB4">
      <w:start w:val="1"/>
      <w:numFmt w:val="bullet"/>
      <w:lvlText w:val="•"/>
      <w:lvlJc w:val="left"/>
      <w:pPr>
        <w:ind w:left="28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B56856C">
      <w:start w:val="1"/>
      <w:numFmt w:val="bullet"/>
      <w:lvlText w:val="o"/>
      <w:lvlJc w:val="left"/>
      <w:pPr>
        <w:ind w:left="3601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7FAFEC4">
      <w:start w:val="1"/>
      <w:numFmt w:val="bullet"/>
      <w:lvlText w:val="▪"/>
      <w:lvlJc w:val="left"/>
      <w:pPr>
        <w:ind w:left="4321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0D2F43C">
      <w:start w:val="1"/>
      <w:numFmt w:val="bullet"/>
      <w:lvlText w:val="•"/>
      <w:lvlJc w:val="left"/>
      <w:pPr>
        <w:ind w:left="50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CA24E00">
      <w:start w:val="1"/>
      <w:numFmt w:val="bullet"/>
      <w:lvlText w:val="o"/>
      <w:lvlJc w:val="left"/>
      <w:pPr>
        <w:ind w:left="5761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69E7EC6">
      <w:start w:val="1"/>
      <w:numFmt w:val="bullet"/>
      <w:lvlText w:val="▪"/>
      <w:lvlJc w:val="left"/>
      <w:pPr>
        <w:ind w:left="6481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 w15:restartNumberingAfterBreak="0">
    <w:nsid w:val="4C227B65"/>
    <w:multiLevelType w:val="hybridMultilevel"/>
    <w:tmpl w:val="40E85668"/>
    <w:lvl w:ilvl="0" w:tplc="041D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4E542A64"/>
    <w:multiLevelType w:val="hybridMultilevel"/>
    <w:tmpl w:val="00E4AC42"/>
    <w:lvl w:ilvl="0" w:tplc="CEC624A0">
      <w:start w:val="1"/>
      <w:numFmt w:val="bullet"/>
      <w:lvlText w:val="-"/>
      <w:lvlJc w:val="left"/>
      <w:pPr>
        <w:ind w:left="1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A8CC1E4">
      <w:start w:val="1"/>
      <w:numFmt w:val="bullet"/>
      <w:lvlText w:val="o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BF41A3E">
      <w:start w:val="1"/>
      <w:numFmt w:val="bullet"/>
      <w:lvlText w:val="▪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00454E2">
      <w:start w:val="1"/>
      <w:numFmt w:val="bullet"/>
      <w:lvlText w:val="•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F682010">
      <w:start w:val="1"/>
      <w:numFmt w:val="bullet"/>
      <w:lvlText w:val="o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7265874">
      <w:start w:val="1"/>
      <w:numFmt w:val="bullet"/>
      <w:lvlText w:val="▪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95C1874">
      <w:start w:val="1"/>
      <w:numFmt w:val="bullet"/>
      <w:lvlText w:val="•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C740040">
      <w:start w:val="1"/>
      <w:numFmt w:val="bullet"/>
      <w:lvlText w:val="o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E1ADBDA">
      <w:start w:val="1"/>
      <w:numFmt w:val="bullet"/>
      <w:lvlText w:val="▪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 w15:restartNumberingAfterBreak="0">
    <w:nsid w:val="73A67453"/>
    <w:multiLevelType w:val="multilevel"/>
    <w:tmpl w:val="16D4075C"/>
    <w:lvl w:ilvl="0">
      <w:start w:val="1"/>
      <w:numFmt w:val="decimal"/>
      <w:pStyle w:val="Numreradlista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pStyle w:val="Numreradlista2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pStyle w:val="Numreradlista3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pStyle w:val="Numreradlista4"/>
      <w:lvlText w:val="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pStyle w:val="Numreradlista5"/>
      <w:lvlText w:val="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3240" w:hanging="360"/>
      </w:pPr>
      <w:rPr>
        <w:rFonts w:hint="default"/>
      </w:rPr>
    </w:lvl>
  </w:abstractNum>
  <w:abstractNum w:abstractNumId="21" w15:restartNumberingAfterBreak="0">
    <w:nsid w:val="7B024CF3"/>
    <w:multiLevelType w:val="hybridMultilevel"/>
    <w:tmpl w:val="415CD1C6"/>
    <w:lvl w:ilvl="0" w:tplc="041D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FFFFFFFF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665863069">
    <w:abstractNumId w:val="20"/>
  </w:num>
  <w:num w:numId="2" w16cid:durableId="1787892215">
    <w:abstractNumId w:val="3"/>
  </w:num>
  <w:num w:numId="3" w16cid:durableId="896547685">
    <w:abstractNumId w:val="2"/>
  </w:num>
  <w:num w:numId="4" w16cid:durableId="1578057768">
    <w:abstractNumId w:val="1"/>
  </w:num>
  <w:num w:numId="5" w16cid:durableId="1760520417">
    <w:abstractNumId w:val="0"/>
  </w:num>
  <w:num w:numId="6" w16cid:durableId="1922981694">
    <w:abstractNumId w:val="9"/>
  </w:num>
  <w:num w:numId="7" w16cid:durableId="888221406">
    <w:abstractNumId w:val="7"/>
  </w:num>
  <w:num w:numId="8" w16cid:durableId="609505733">
    <w:abstractNumId w:val="6"/>
  </w:num>
  <w:num w:numId="9" w16cid:durableId="345324549">
    <w:abstractNumId w:val="5"/>
  </w:num>
  <w:num w:numId="10" w16cid:durableId="878317036">
    <w:abstractNumId w:val="4"/>
  </w:num>
  <w:num w:numId="11" w16cid:durableId="1655646443">
    <w:abstractNumId w:val="11"/>
  </w:num>
  <w:num w:numId="12" w16cid:durableId="778379140">
    <w:abstractNumId w:val="9"/>
  </w:num>
  <w:num w:numId="13" w16cid:durableId="130542934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31463305">
    <w:abstractNumId w:val="12"/>
  </w:num>
  <w:num w:numId="15" w16cid:durableId="680936313">
    <w:abstractNumId w:val="10"/>
  </w:num>
  <w:num w:numId="16" w16cid:durableId="2094425704">
    <w:abstractNumId w:val="13"/>
  </w:num>
  <w:num w:numId="17" w16cid:durableId="1786805601">
    <w:abstractNumId w:val="8"/>
  </w:num>
  <w:num w:numId="18" w16cid:durableId="1973632982">
    <w:abstractNumId w:val="20"/>
  </w:num>
  <w:num w:numId="19" w16cid:durableId="332756038">
    <w:abstractNumId w:val="20"/>
  </w:num>
  <w:num w:numId="20" w16cid:durableId="6489029">
    <w:abstractNumId w:val="20"/>
  </w:num>
  <w:num w:numId="21" w16cid:durableId="976102582">
    <w:abstractNumId w:val="20"/>
  </w:num>
  <w:num w:numId="22" w16cid:durableId="261376145">
    <w:abstractNumId w:val="20"/>
  </w:num>
  <w:num w:numId="23" w16cid:durableId="338237999">
    <w:abstractNumId w:val="12"/>
  </w:num>
  <w:num w:numId="24" w16cid:durableId="405617605">
    <w:abstractNumId w:val="12"/>
  </w:num>
  <w:num w:numId="25" w16cid:durableId="792141459">
    <w:abstractNumId w:val="12"/>
  </w:num>
  <w:num w:numId="26" w16cid:durableId="1138382439">
    <w:abstractNumId w:val="12"/>
  </w:num>
  <w:num w:numId="27" w16cid:durableId="1971742603">
    <w:abstractNumId w:val="9"/>
  </w:num>
  <w:num w:numId="28" w16cid:durableId="2061635304">
    <w:abstractNumId w:val="9"/>
  </w:num>
  <w:num w:numId="29" w16cid:durableId="226116407">
    <w:abstractNumId w:val="9"/>
  </w:num>
  <w:num w:numId="30" w16cid:durableId="1763452637">
    <w:abstractNumId w:val="9"/>
  </w:num>
  <w:num w:numId="31" w16cid:durableId="606280447">
    <w:abstractNumId w:val="9"/>
  </w:num>
  <w:num w:numId="32" w16cid:durableId="700322873">
    <w:abstractNumId w:val="17"/>
  </w:num>
  <w:num w:numId="33" w16cid:durableId="1340736915">
    <w:abstractNumId w:val="14"/>
  </w:num>
  <w:num w:numId="34" w16cid:durableId="371418857">
    <w:abstractNumId w:val="19"/>
  </w:num>
  <w:num w:numId="35" w16cid:durableId="1741977633">
    <w:abstractNumId w:val="18"/>
  </w:num>
  <w:num w:numId="36" w16cid:durableId="250966091">
    <w:abstractNumId w:val="16"/>
  </w:num>
  <w:num w:numId="37" w16cid:durableId="1420181215">
    <w:abstractNumId w:val="15"/>
  </w:num>
  <w:num w:numId="38" w16cid:durableId="1586917490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77D8D"/>
    <w:rsid w:val="000037A0"/>
    <w:rsid w:val="00014ABF"/>
    <w:rsid w:val="000164F3"/>
    <w:rsid w:val="000213E0"/>
    <w:rsid w:val="00021DE5"/>
    <w:rsid w:val="000226F4"/>
    <w:rsid w:val="00023CF5"/>
    <w:rsid w:val="000304A9"/>
    <w:rsid w:val="0003322E"/>
    <w:rsid w:val="00035827"/>
    <w:rsid w:val="000428AA"/>
    <w:rsid w:val="000469C7"/>
    <w:rsid w:val="00062D22"/>
    <w:rsid w:val="000737EC"/>
    <w:rsid w:val="00081E07"/>
    <w:rsid w:val="00083807"/>
    <w:rsid w:val="000879D1"/>
    <w:rsid w:val="00090F07"/>
    <w:rsid w:val="000927CE"/>
    <w:rsid w:val="00095753"/>
    <w:rsid w:val="000A259F"/>
    <w:rsid w:val="000C60F9"/>
    <w:rsid w:val="000D29F7"/>
    <w:rsid w:val="000D36E2"/>
    <w:rsid w:val="000D4286"/>
    <w:rsid w:val="000D787A"/>
    <w:rsid w:val="000E136F"/>
    <w:rsid w:val="000F3B55"/>
    <w:rsid w:val="0010206C"/>
    <w:rsid w:val="00104807"/>
    <w:rsid w:val="00105E09"/>
    <w:rsid w:val="00106E6E"/>
    <w:rsid w:val="001105A7"/>
    <w:rsid w:val="0011207E"/>
    <w:rsid w:val="00136C6B"/>
    <w:rsid w:val="00142663"/>
    <w:rsid w:val="00167F2D"/>
    <w:rsid w:val="00174BE1"/>
    <w:rsid w:val="00182C4D"/>
    <w:rsid w:val="0019680D"/>
    <w:rsid w:val="001A0F74"/>
    <w:rsid w:val="001A7D3F"/>
    <w:rsid w:val="001B2002"/>
    <w:rsid w:val="001B2A15"/>
    <w:rsid w:val="001B4BB9"/>
    <w:rsid w:val="001C1C0B"/>
    <w:rsid w:val="001C4C4E"/>
    <w:rsid w:val="001E3EEF"/>
    <w:rsid w:val="001F39DE"/>
    <w:rsid w:val="001F3A6E"/>
    <w:rsid w:val="001F76B4"/>
    <w:rsid w:val="00220B93"/>
    <w:rsid w:val="00224277"/>
    <w:rsid w:val="00227810"/>
    <w:rsid w:val="0023309C"/>
    <w:rsid w:val="002333C7"/>
    <w:rsid w:val="002346A2"/>
    <w:rsid w:val="00235637"/>
    <w:rsid w:val="00237D8B"/>
    <w:rsid w:val="002506A7"/>
    <w:rsid w:val="00251B44"/>
    <w:rsid w:val="00257988"/>
    <w:rsid w:val="002603DF"/>
    <w:rsid w:val="002611BD"/>
    <w:rsid w:val="00267E76"/>
    <w:rsid w:val="00280D60"/>
    <w:rsid w:val="002A0EBB"/>
    <w:rsid w:val="002A223C"/>
    <w:rsid w:val="002D37EE"/>
    <w:rsid w:val="002D6BE7"/>
    <w:rsid w:val="002E6307"/>
    <w:rsid w:val="002E69AD"/>
    <w:rsid w:val="002F7366"/>
    <w:rsid w:val="00304707"/>
    <w:rsid w:val="00324BC6"/>
    <w:rsid w:val="0035044E"/>
    <w:rsid w:val="0036067A"/>
    <w:rsid w:val="00367C85"/>
    <w:rsid w:val="003727C5"/>
    <w:rsid w:val="003848CD"/>
    <w:rsid w:val="00384E26"/>
    <w:rsid w:val="0039214F"/>
    <w:rsid w:val="00397151"/>
    <w:rsid w:val="003977E2"/>
    <w:rsid w:val="003A0FEC"/>
    <w:rsid w:val="003A226A"/>
    <w:rsid w:val="003A4BEC"/>
    <w:rsid w:val="003B4FBF"/>
    <w:rsid w:val="003C45A3"/>
    <w:rsid w:val="003D14FC"/>
    <w:rsid w:val="003D1AD5"/>
    <w:rsid w:val="003E0FE8"/>
    <w:rsid w:val="003F0854"/>
    <w:rsid w:val="003F0BD7"/>
    <w:rsid w:val="00402B45"/>
    <w:rsid w:val="00411FB3"/>
    <w:rsid w:val="004333A3"/>
    <w:rsid w:val="004457CA"/>
    <w:rsid w:val="004477B4"/>
    <w:rsid w:val="004539FA"/>
    <w:rsid w:val="004579C9"/>
    <w:rsid w:val="00463F60"/>
    <w:rsid w:val="00466ABB"/>
    <w:rsid w:val="00472FE4"/>
    <w:rsid w:val="00476DDD"/>
    <w:rsid w:val="00477375"/>
    <w:rsid w:val="00481060"/>
    <w:rsid w:val="00482F3B"/>
    <w:rsid w:val="00483F66"/>
    <w:rsid w:val="0048723A"/>
    <w:rsid w:val="004A062C"/>
    <w:rsid w:val="004B1A1F"/>
    <w:rsid w:val="004C2B36"/>
    <w:rsid w:val="004E08FC"/>
    <w:rsid w:val="004E0B05"/>
    <w:rsid w:val="004E3DD2"/>
    <w:rsid w:val="004F2653"/>
    <w:rsid w:val="004F6E9F"/>
    <w:rsid w:val="00502996"/>
    <w:rsid w:val="005241A4"/>
    <w:rsid w:val="00531996"/>
    <w:rsid w:val="005377E7"/>
    <w:rsid w:val="005537A8"/>
    <w:rsid w:val="0056637A"/>
    <w:rsid w:val="00575871"/>
    <w:rsid w:val="005803E2"/>
    <w:rsid w:val="005861D0"/>
    <w:rsid w:val="00586919"/>
    <w:rsid w:val="00594D98"/>
    <w:rsid w:val="005A052F"/>
    <w:rsid w:val="005A0BE2"/>
    <w:rsid w:val="005A403A"/>
    <w:rsid w:val="005A6F62"/>
    <w:rsid w:val="005B2591"/>
    <w:rsid w:val="005C4A0C"/>
    <w:rsid w:val="005C5CCF"/>
    <w:rsid w:val="005C6423"/>
    <w:rsid w:val="005C738E"/>
    <w:rsid w:val="005D11E9"/>
    <w:rsid w:val="005E0CDB"/>
    <w:rsid w:val="005E3035"/>
    <w:rsid w:val="005E31ED"/>
    <w:rsid w:val="005F29FB"/>
    <w:rsid w:val="00604B03"/>
    <w:rsid w:val="00606B0F"/>
    <w:rsid w:val="0061166C"/>
    <w:rsid w:val="006137D6"/>
    <w:rsid w:val="00622230"/>
    <w:rsid w:val="00640FC9"/>
    <w:rsid w:val="00667603"/>
    <w:rsid w:val="00673143"/>
    <w:rsid w:val="006769DD"/>
    <w:rsid w:val="00677D8D"/>
    <w:rsid w:val="00693ED8"/>
    <w:rsid w:val="00696DF2"/>
    <w:rsid w:val="00697C2E"/>
    <w:rsid w:val="006A60A8"/>
    <w:rsid w:val="006A6286"/>
    <w:rsid w:val="006B3AC6"/>
    <w:rsid w:val="006C0636"/>
    <w:rsid w:val="006C20B8"/>
    <w:rsid w:val="006C4DA1"/>
    <w:rsid w:val="006E43A5"/>
    <w:rsid w:val="006E6496"/>
    <w:rsid w:val="006F7778"/>
    <w:rsid w:val="007279F3"/>
    <w:rsid w:val="007331A6"/>
    <w:rsid w:val="00737193"/>
    <w:rsid w:val="00742CAC"/>
    <w:rsid w:val="0074470A"/>
    <w:rsid w:val="007547F2"/>
    <w:rsid w:val="00766BEC"/>
    <w:rsid w:val="00772B6E"/>
    <w:rsid w:val="007829D2"/>
    <w:rsid w:val="00783074"/>
    <w:rsid w:val="0078522D"/>
    <w:rsid w:val="00794A3F"/>
    <w:rsid w:val="00797B90"/>
    <w:rsid w:val="007A0B53"/>
    <w:rsid w:val="007A51C1"/>
    <w:rsid w:val="007B634A"/>
    <w:rsid w:val="007C1E39"/>
    <w:rsid w:val="007C393D"/>
    <w:rsid w:val="007C5139"/>
    <w:rsid w:val="007C7DB5"/>
    <w:rsid w:val="007D1C61"/>
    <w:rsid w:val="007E16FA"/>
    <w:rsid w:val="007F2145"/>
    <w:rsid w:val="007F58FF"/>
    <w:rsid w:val="007F6E5A"/>
    <w:rsid w:val="00801BBF"/>
    <w:rsid w:val="008065F9"/>
    <w:rsid w:val="00812DE2"/>
    <w:rsid w:val="00816FA9"/>
    <w:rsid w:val="008215CB"/>
    <w:rsid w:val="00822A22"/>
    <w:rsid w:val="00826C8A"/>
    <w:rsid w:val="00834506"/>
    <w:rsid w:val="00834E7E"/>
    <w:rsid w:val="00853F45"/>
    <w:rsid w:val="00854FCB"/>
    <w:rsid w:val="008574B7"/>
    <w:rsid w:val="00870403"/>
    <w:rsid w:val="00875CBE"/>
    <w:rsid w:val="00887CF5"/>
    <w:rsid w:val="008A525C"/>
    <w:rsid w:val="008C5285"/>
    <w:rsid w:val="008D4553"/>
    <w:rsid w:val="008D4F31"/>
    <w:rsid w:val="008D63F2"/>
    <w:rsid w:val="008F437E"/>
    <w:rsid w:val="008F46D6"/>
    <w:rsid w:val="00910C25"/>
    <w:rsid w:val="0091229C"/>
    <w:rsid w:val="009255D9"/>
    <w:rsid w:val="00934D21"/>
    <w:rsid w:val="00947BCD"/>
    <w:rsid w:val="009609C9"/>
    <w:rsid w:val="00972D16"/>
    <w:rsid w:val="00973775"/>
    <w:rsid w:val="00976057"/>
    <w:rsid w:val="0099293C"/>
    <w:rsid w:val="009A25E1"/>
    <w:rsid w:val="009B2791"/>
    <w:rsid w:val="009B773D"/>
    <w:rsid w:val="009D509B"/>
    <w:rsid w:val="009D7F49"/>
    <w:rsid w:val="009E3DC3"/>
    <w:rsid w:val="009E437C"/>
    <w:rsid w:val="009E5423"/>
    <w:rsid w:val="009E6EF9"/>
    <w:rsid w:val="009E7B9D"/>
    <w:rsid w:val="009E7F82"/>
    <w:rsid w:val="00A076D6"/>
    <w:rsid w:val="00A16575"/>
    <w:rsid w:val="00A17AEC"/>
    <w:rsid w:val="00A17B37"/>
    <w:rsid w:val="00A2125B"/>
    <w:rsid w:val="00A23320"/>
    <w:rsid w:val="00A273A8"/>
    <w:rsid w:val="00A51CEF"/>
    <w:rsid w:val="00A6449E"/>
    <w:rsid w:val="00A711E8"/>
    <w:rsid w:val="00A80C68"/>
    <w:rsid w:val="00A85CB0"/>
    <w:rsid w:val="00A87B49"/>
    <w:rsid w:val="00A919CE"/>
    <w:rsid w:val="00A96DA2"/>
    <w:rsid w:val="00AA2ABA"/>
    <w:rsid w:val="00AA3A34"/>
    <w:rsid w:val="00AA5C9A"/>
    <w:rsid w:val="00AB167A"/>
    <w:rsid w:val="00AB24CA"/>
    <w:rsid w:val="00AB2AFC"/>
    <w:rsid w:val="00AB52F3"/>
    <w:rsid w:val="00AB57E2"/>
    <w:rsid w:val="00AD1BDD"/>
    <w:rsid w:val="00AD354E"/>
    <w:rsid w:val="00AD5832"/>
    <w:rsid w:val="00AE7BA4"/>
    <w:rsid w:val="00AF5B57"/>
    <w:rsid w:val="00B1580D"/>
    <w:rsid w:val="00B30455"/>
    <w:rsid w:val="00B32309"/>
    <w:rsid w:val="00B37193"/>
    <w:rsid w:val="00B40283"/>
    <w:rsid w:val="00B4285A"/>
    <w:rsid w:val="00B462CC"/>
    <w:rsid w:val="00B6416A"/>
    <w:rsid w:val="00B71B19"/>
    <w:rsid w:val="00BA20E2"/>
    <w:rsid w:val="00BB48AC"/>
    <w:rsid w:val="00BB7B8B"/>
    <w:rsid w:val="00BC4E87"/>
    <w:rsid w:val="00BD161C"/>
    <w:rsid w:val="00BE0327"/>
    <w:rsid w:val="00BE3F3D"/>
    <w:rsid w:val="00BE75E3"/>
    <w:rsid w:val="00BF2DAB"/>
    <w:rsid w:val="00BF46DE"/>
    <w:rsid w:val="00C02681"/>
    <w:rsid w:val="00C03EBD"/>
    <w:rsid w:val="00C079B5"/>
    <w:rsid w:val="00C12ADF"/>
    <w:rsid w:val="00C13434"/>
    <w:rsid w:val="00C27044"/>
    <w:rsid w:val="00C312B6"/>
    <w:rsid w:val="00C4216C"/>
    <w:rsid w:val="00C459F7"/>
    <w:rsid w:val="00C63DA4"/>
    <w:rsid w:val="00C702C3"/>
    <w:rsid w:val="00C728C0"/>
    <w:rsid w:val="00C76DDB"/>
    <w:rsid w:val="00C95698"/>
    <w:rsid w:val="00CA63D4"/>
    <w:rsid w:val="00CC149C"/>
    <w:rsid w:val="00CC3124"/>
    <w:rsid w:val="00CC3657"/>
    <w:rsid w:val="00CE048D"/>
    <w:rsid w:val="00CE4E3C"/>
    <w:rsid w:val="00CE75E6"/>
    <w:rsid w:val="00D02A34"/>
    <w:rsid w:val="00D070FF"/>
    <w:rsid w:val="00D2298A"/>
    <w:rsid w:val="00D24DBA"/>
    <w:rsid w:val="00D313D3"/>
    <w:rsid w:val="00D46387"/>
    <w:rsid w:val="00D4779E"/>
    <w:rsid w:val="00D6014C"/>
    <w:rsid w:val="00D7202B"/>
    <w:rsid w:val="00D82CDD"/>
    <w:rsid w:val="00D8636F"/>
    <w:rsid w:val="00DD3A59"/>
    <w:rsid w:val="00DF0444"/>
    <w:rsid w:val="00DF19B1"/>
    <w:rsid w:val="00DF28E1"/>
    <w:rsid w:val="00DF42CC"/>
    <w:rsid w:val="00DF750A"/>
    <w:rsid w:val="00E0329D"/>
    <w:rsid w:val="00E05BFC"/>
    <w:rsid w:val="00E13EFC"/>
    <w:rsid w:val="00E15D2C"/>
    <w:rsid w:val="00E33025"/>
    <w:rsid w:val="00E330F4"/>
    <w:rsid w:val="00E339A3"/>
    <w:rsid w:val="00E40046"/>
    <w:rsid w:val="00E47380"/>
    <w:rsid w:val="00E50040"/>
    <w:rsid w:val="00E63ED2"/>
    <w:rsid w:val="00E650EC"/>
    <w:rsid w:val="00E66CA0"/>
    <w:rsid w:val="00E9189B"/>
    <w:rsid w:val="00EA6EF6"/>
    <w:rsid w:val="00EB1E30"/>
    <w:rsid w:val="00EB4C3B"/>
    <w:rsid w:val="00EB60E6"/>
    <w:rsid w:val="00EC5EB1"/>
    <w:rsid w:val="00ED6C6F"/>
    <w:rsid w:val="00EF58B6"/>
    <w:rsid w:val="00F20B41"/>
    <w:rsid w:val="00F25BAC"/>
    <w:rsid w:val="00F4778E"/>
    <w:rsid w:val="00F5205D"/>
    <w:rsid w:val="00F52620"/>
    <w:rsid w:val="00F54922"/>
    <w:rsid w:val="00F61558"/>
    <w:rsid w:val="00F61F0E"/>
    <w:rsid w:val="00F6408C"/>
    <w:rsid w:val="00F81503"/>
    <w:rsid w:val="00FA3BB9"/>
    <w:rsid w:val="00FC6F9F"/>
    <w:rsid w:val="30E2FD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B55AAF8"/>
  <w15:chartTrackingRefBased/>
  <w15:docId w15:val="{C2901C20-DDAB-4336-B6D5-E2F45D5237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sv-SE" w:eastAsia="zh-CN" w:bidi="ar-SA"/>
      </w:rPr>
    </w:rPrDefault>
    <w:pPrDefault>
      <w:pPr>
        <w:spacing w:after="180" w:line="288" w:lineRule="auto"/>
      </w:pPr>
    </w:pPrDefault>
  </w:docDefaults>
  <w:latentStyles w:defLockedState="0" w:defUIPriority="99" w:defSemiHidden="0" w:defUnhideWhenUsed="0" w:defQFormat="0" w:count="376">
    <w:lsdException w:name="Normal" w:uiPriority="2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/>
    <w:lsdException w:name="annotation text" w:semiHidden="1"/>
    <w:lsdException w:name="header" w:qFormat="1"/>
    <w:lsdException w:name="index heading" w:semiHidden="1"/>
    <w:lsdException w:name="caption" w:semiHidden="1" w:uiPriority="35" w:unhideWhenUsed="1"/>
    <w:lsdException w:name="table of figures" w:semiHidden="1"/>
    <w:lsdException w:name="envelope return" w:semiHidden="1"/>
    <w:lsdException w:name="annotation reference" w:semiHidden="1"/>
    <w:lsdException w:name="lin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qFormat="1"/>
    <w:lsdException w:name="List Number" w:qFormat="1"/>
    <w:lsdException w:name="List 2" w:semiHidden="1"/>
    <w:lsdException w:name="List 3" w:semiHidden="1"/>
    <w:lsdException w:name="List 4" w:semiHidden="1"/>
    <w:lsdException w:name="List 5" w:semiHidden="1"/>
    <w:lsdException w:name="Title" w:uiPriority="10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11"/>
    <w:lsdException w:name="Salutation" w:uiPriority="36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FollowedHyperlink" w:uiPriority="98"/>
    <w:lsdException w:name="Strong" w:uiPriority="22"/>
    <w:lsdException w:name="Emphasis" w:uiPriority="20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D7F49"/>
  </w:style>
  <w:style w:type="paragraph" w:styleId="Rubrik1">
    <w:name w:val="heading 1"/>
    <w:basedOn w:val="Rubrik"/>
    <w:next w:val="Normal"/>
    <w:link w:val="Rubrik1Char"/>
    <w:uiPriority w:val="9"/>
    <w:qFormat/>
    <w:rsid w:val="006769DD"/>
    <w:pPr>
      <w:keepNext/>
      <w:keepLines/>
      <w:spacing w:before="480" w:after="180"/>
    </w:pPr>
    <w:rPr>
      <w:bCs w:val="0"/>
      <w:sz w:val="40"/>
      <w:szCs w:val="28"/>
    </w:rPr>
  </w:style>
  <w:style w:type="paragraph" w:styleId="Rubrik2">
    <w:name w:val="heading 2"/>
    <w:basedOn w:val="Rubrik1"/>
    <w:next w:val="Normal"/>
    <w:link w:val="Rubrik2Char"/>
    <w:uiPriority w:val="9"/>
    <w:qFormat/>
    <w:rsid w:val="006769DD"/>
    <w:pPr>
      <w:spacing w:before="400"/>
      <w:outlineLvl w:val="1"/>
    </w:pPr>
    <w:rPr>
      <w:bCs/>
      <w:sz w:val="32"/>
    </w:rPr>
  </w:style>
  <w:style w:type="paragraph" w:styleId="Rubrik3">
    <w:name w:val="heading 3"/>
    <w:basedOn w:val="Rubrik2"/>
    <w:next w:val="Normal"/>
    <w:link w:val="Rubrik3Char"/>
    <w:uiPriority w:val="9"/>
    <w:qFormat/>
    <w:rsid w:val="006769DD"/>
    <w:pPr>
      <w:spacing w:before="360" w:after="80"/>
      <w:outlineLvl w:val="2"/>
    </w:pPr>
    <w:rPr>
      <w:b w:val="0"/>
      <w:sz w:val="28"/>
      <w:szCs w:val="24"/>
    </w:rPr>
  </w:style>
  <w:style w:type="paragraph" w:styleId="Rubrik4">
    <w:name w:val="heading 4"/>
    <w:basedOn w:val="Rubrik3"/>
    <w:next w:val="Normal"/>
    <w:link w:val="Rubrik4Char"/>
    <w:uiPriority w:val="9"/>
    <w:qFormat/>
    <w:rsid w:val="006769DD"/>
    <w:pPr>
      <w:spacing w:before="180" w:after="40"/>
      <w:outlineLvl w:val="3"/>
    </w:pPr>
    <w:rPr>
      <w:b/>
      <w:iCs/>
      <w:sz w:val="22"/>
    </w:rPr>
  </w:style>
  <w:style w:type="paragraph" w:styleId="Rubrik5">
    <w:name w:val="heading 5"/>
    <w:basedOn w:val="Rubrik4"/>
    <w:next w:val="Normal"/>
    <w:link w:val="Rubrik5Char"/>
    <w:uiPriority w:val="9"/>
    <w:semiHidden/>
    <w:qFormat/>
    <w:rsid w:val="006769DD"/>
    <w:pPr>
      <w:outlineLvl w:val="4"/>
    </w:pPr>
    <w:rPr>
      <w:bCs w:val="0"/>
      <w:i/>
      <w:sz w:val="19"/>
    </w:rPr>
  </w:style>
  <w:style w:type="paragraph" w:styleId="Rubrik6">
    <w:name w:val="heading 6"/>
    <w:basedOn w:val="Rubrik5"/>
    <w:next w:val="Normal"/>
    <w:link w:val="Rubrik6Char"/>
    <w:uiPriority w:val="9"/>
    <w:semiHidden/>
    <w:rsid w:val="006769DD"/>
    <w:pPr>
      <w:outlineLvl w:val="5"/>
    </w:pPr>
    <w:rPr>
      <w:bCs/>
      <w:iCs w:val="0"/>
    </w:rPr>
  </w:style>
  <w:style w:type="paragraph" w:styleId="Rubrik7">
    <w:name w:val="heading 7"/>
    <w:basedOn w:val="Rubrik6"/>
    <w:next w:val="Normal"/>
    <w:link w:val="Rubrik7Char"/>
    <w:uiPriority w:val="9"/>
    <w:semiHidden/>
    <w:rsid w:val="006769DD"/>
    <w:pPr>
      <w:outlineLvl w:val="6"/>
    </w:pPr>
    <w:rPr>
      <w:iCs/>
    </w:rPr>
  </w:style>
  <w:style w:type="paragraph" w:styleId="Rubrik8">
    <w:name w:val="heading 8"/>
    <w:basedOn w:val="Rubrik7"/>
    <w:next w:val="Normal"/>
    <w:link w:val="Rubrik8Char"/>
    <w:uiPriority w:val="9"/>
    <w:semiHidden/>
    <w:rsid w:val="006769DD"/>
    <w:pPr>
      <w:outlineLvl w:val="7"/>
    </w:pPr>
    <w:rPr>
      <w:bCs w:val="0"/>
    </w:rPr>
  </w:style>
  <w:style w:type="paragraph" w:styleId="Rubrik9">
    <w:name w:val="heading 9"/>
    <w:basedOn w:val="Rubrik8"/>
    <w:next w:val="Normal"/>
    <w:link w:val="Rubrik9Char"/>
    <w:uiPriority w:val="9"/>
    <w:semiHidden/>
    <w:rsid w:val="006769DD"/>
    <w:pPr>
      <w:outlineLvl w:val="8"/>
    </w:pPr>
    <w:rPr>
      <w:iCs w:val="0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6769DD"/>
    <w:rPr>
      <w:rFonts w:asciiTheme="majorHAnsi" w:eastAsiaTheme="majorEastAsia" w:hAnsiTheme="majorHAnsi" w:cstheme="majorBidi"/>
      <w:b/>
      <w:sz w:val="40"/>
      <w:szCs w:val="28"/>
    </w:rPr>
  </w:style>
  <w:style w:type="character" w:customStyle="1" w:styleId="Rubrik2Char">
    <w:name w:val="Rubrik 2 Char"/>
    <w:basedOn w:val="Standardstycketeckensnitt"/>
    <w:link w:val="Rubrik2"/>
    <w:uiPriority w:val="9"/>
    <w:rsid w:val="006769DD"/>
    <w:rPr>
      <w:rFonts w:asciiTheme="majorHAnsi" w:eastAsiaTheme="majorEastAsia" w:hAnsiTheme="majorHAnsi" w:cstheme="majorBidi"/>
      <w:b/>
      <w:bCs/>
      <w:sz w:val="32"/>
      <w:szCs w:val="28"/>
    </w:rPr>
  </w:style>
  <w:style w:type="character" w:customStyle="1" w:styleId="Rubrik3Char">
    <w:name w:val="Rubrik 3 Char"/>
    <w:basedOn w:val="Standardstycketeckensnitt"/>
    <w:link w:val="Rubrik3"/>
    <w:uiPriority w:val="9"/>
    <w:rsid w:val="006769DD"/>
    <w:rPr>
      <w:rFonts w:asciiTheme="majorHAnsi" w:eastAsiaTheme="majorEastAsia" w:hAnsiTheme="majorHAnsi" w:cstheme="majorBidi"/>
      <w:bCs/>
      <w:sz w:val="28"/>
      <w:szCs w:val="24"/>
    </w:rPr>
  </w:style>
  <w:style w:type="character" w:customStyle="1" w:styleId="Rubrik4Char">
    <w:name w:val="Rubrik 4 Char"/>
    <w:basedOn w:val="Standardstycketeckensnitt"/>
    <w:link w:val="Rubrik4"/>
    <w:uiPriority w:val="9"/>
    <w:rsid w:val="006769DD"/>
    <w:rPr>
      <w:rFonts w:asciiTheme="majorHAnsi" w:eastAsiaTheme="majorEastAsia" w:hAnsiTheme="majorHAnsi" w:cstheme="majorBidi"/>
      <w:b/>
      <w:bCs/>
      <w:iCs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6769DD"/>
    <w:rPr>
      <w:rFonts w:asciiTheme="majorHAnsi" w:eastAsiaTheme="majorEastAsia" w:hAnsiTheme="majorHAnsi" w:cstheme="majorBidi"/>
      <w:b/>
      <w:bCs/>
      <w:i/>
      <w:sz w:val="19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6769DD"/>
    <w:rPr>
      <w:rFonts w:asciiTheme="majorHAnsi" w:eastAsiaTheme="majorEastAsia" w:hAnsiTheme="majorHAnsi" w:cstheme="majorBidi"/>
      <w:b/>
      <w:bCs/>
      <w:i/>
      <w:iCs/>
      <w:sz w:val="19"/>
      <w:szCs w:val="24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6769DD"/>
    <w:rPr>
      <w:rFonts w:asciiTheme="majorHAnsi" w:eastAsiaTheme="majorEastAsia" w:hAnsiTheme="majorHAnsi" w:cstheme="majorBidi"/>
      <w:b/>
      <w:i/>
      <w:sz w:val="19"/>
      <w:szCs w:val="24"/>
    </w:rPr>
  </w:style>
  <w:style w:type="paragraph" w:styleId="Beskrivning">
    <w:name w:val="caption"/>
    <w:basedOn w:val="Normal"/>
    <w:next w:val="Normal"/>
    <w:uiPriority w:val="99"/>
    <w:rsid w:val="006769DD"/>
    <w:rPr>
      <w:rFonts w:asciiTheme="majorHAnsi" w:hAnsiTheme="majorHAnsi"/>
      <w:bCs/>
      <w:sz w:val="18"/>
      <w:szCs w:val="18"/>
    </w:rPr>
  </w:style>
  <w:style w:type="paragraph" w:styleId="Rubrik">
    <w:name w:val="Title"/>
    <w:basedOn w:val="Normal"/>
    <w:next w:val="Normal"/>
    <w:link w:val="RubrikChar"/>
    <w:uiPriority w:val="34"/>
    <w:rsid w:val="004C2B36"/>
    <w:pPr>
      <w:spacing w:before="240" w:after="0" w:line="240" w:lineRule="auto"/>
      <w:contextualSpacing/>
      <w:outlineLvl w:val="0"/>
    </w:pPr>
    <w:rPr>
      <w:rFonts w:asciiTheme="majorHAnsi" w:eastAsiaTheme="majorEastAsia" w:hAnsiTheme="majorHAnsi" w:cstheme="majorBidi"/>
      <w:b/>
      <w:bCs/>
      <w:sz w:val="60"/>
      <w:szCs w:val="48"/>
    </w:rPr>
  </w:style>
  <w:style w:type="character" w:customStyle="1" w:styleId="RubrikChar">
    <w:name w:val="Rubrik Char"/>
    <w:basedOn w:val="Standardstycketeckensnitt"/>
    <w:link w:val="Rubrik"/>
    <w:uiPriority w:val="34"/>
    <w:rsid w:val="004C2B36"/>
    <w:rPr>
      <w:rFonts w:asciiTheme="majorHAnsi" w:eastAsiaTheme="majorEastAsia" w:hAnsiTheme="majorHAnsi" w:cstheme="majorBidi"/>
      <w:b/>
      <w:bCs/>
      <w:sz w:val="60"/>
      <w:szCs w:val="48"/>
    </w:rPr>
  </w:style>
  <w:style w:type="paragraph" w:styleId="Underrubrik">
    <w:name w:val="Subtitle"/>
    <w:basedOn w:val="Rubrik"/>
    <w:next w:val="Normal"/>
    <w:link w:val="UnderrubrikChar"/>
    <w:uiPriority w:val="35"/>
    <w:rsid w:val="00622230"/>
    <w:pPr>
      <w:numPr>
        <w:ilvl w:val="1"/>
      </w:numPr>
      <w:outlineLvl w:val="9"/>
    </w:pPr>
    <w:rPr>
      <w:b w:val="0"/>
      <w:sz w:val="28"/>
      <w:szCs w:val="24"/>
    </w:rPr>
  </w:style>
  <w:style w:type="character" w:customStyle="1" w:styleId="UnderrubrikChar">
    <w:name w:val="Underrubrik Char"/>
    <w:basedOn w:val="Standardstycketeckensnitt"/>
    <w:link w:val="Underrubrik"/>
    <w:uiPriority w:val="35"/>
    <w:rsid w:val="00622230"/>
    <w:rPr>
      <w:rFonts w:asciiTheme="majorHAnsi" w:eastAsiaTheme="majorEastAsia" w:hAnsiTheme="majorHAnsi" w:cstheme="majorBidi"/>
      <w:bCs/>
      <w:sz w:val="28"/>
      <w:szCs w:val="24"/>
    </w:rPr>
  </w:style>
  <w:style w:type="character" w:styleId="Stark">
    <w:name w:val="Strong"/>
    <w:basedOn w:val="Standardstycketeckensnitt"/>
    <w:uiPriority w:val="22"/>
    <w:semiHidden/>
    <w:rsid w:val="006769DD"/>
    <w:rPr>
      <w:b/>
      <w:bCs/>
      <w:color w:val="auto"/>
    </w:rPr>
  </w:style>
  <w:style w:type="character" w:styleId="Betoning">
    <w:name w:val="Emphasis"/>
    <w:basedOn w:val="Standardstycketeckensnitt"/>
    <w:uiPriority w:val="20"/>
    <w:semiHidden/>
    <w:rsid w:val="006769DD"/>
    <w:rPr>
      <w:i/>
      <w:iCs/>
      <w:color w:val="auto"/>
    </w:rPr>
  </w:style>
  <w:style w:type="paragraph" w:styleId="Ingetavstnd">
    <w:name w:val="No Spacing"/>
    <w:link w:val="IngetavstndChar"/>
    <w:uiPriority w:val="1"/>
    <w:qFormat/>
    <w:rsid w:val="00C76DDB"/>
    <w:pPr>
      <w:spacing w:after="0"/>
    </w:pPr>
    <w:rPr>
      <w:sz w:val="19"/>
    </w:rPr>
  </w:style>
  <w:style w:type="paragraph" w:styleId="Citat">
    <w:name w:val="Quote"/>
    <w:basedOn w:val="Normal"/>
    <w:next w:val="Normal"/>
    <w:link w:val="CitatChar"/>
    <w:uiPriority w:val="29"/>
    <w:rsid w:val="006769DD"/>
    <w:pPr>
      <w:spacing w:before="180"/>
      <w:ind w:left="567" w:right="567"/>
    </w:pPr>
    <w:rPr>
      <w:rFonts w:eastAsiaTheme="majorEastAsia" w:cstheme="majorBidi"/>
      <w:iCs/>
      <w:szCs w:val="24"/>
    </w:rPr>
  </w:style>
  <w:style w:type="character" w:customStyle="1" w:styleId="CitatChar">
    <w:name w:val="Citat Char"/>
    <w:basedOn w:val="Standardstycketeckensnitt"/>
    <w:link w:val="Citat"/>
    <w:uiPriority w:val="29"/>
    <w:rsid w:val="006769DD"/>
    <w:rPr>
      <w:rFonts w:eastAsiaTheme="majorEastAsia" w:cstheme="majorBidi"/>
      <w:iCs/>
      <w:szCs w:val="24"/>
    </w:rPr>
  </w:style>
  <w:style w:type="paragraph" w:styleId="Starktcitat">
    <w:name w:val="Intense Quote"/>
    <w:basedOn w:val="Normal"/>
    <w:next w:val="Normal"/>
    <w:link w:val="StarktcitatChar"/>
    <w:uiPriority w:val="30"/>
    <w:semiHidden/>
    <w:rsid w:val="006769DD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sz w:val="26"/>
      <w:szCs w:val="26"/>
    </w:rPr>
  </w:style>
  <w:style w:type="character" w:customStyle="1" w:styleId="StarktcitatChar">
    <w:name w:val="Starkt citat Char"/>
    <w:basedOn w:val="Standardstycketeckensnitt"/>
    <w:link w:val="Starktcitat"/>
    <w:uiPriority w:val="30"/>
    <w:semiHidden/>
    <w:rsid w:val="006769DD"/>
    <w:rPr>
      <w:rFonts w:asciiTheme="majorHAnsi" w:eastAsiaTheme="majorEastAsia" w:hAnsiTheme="majorHAnsi" w:cstheme="majorBidi"/>
      <w:sz w:val="26"/>
      <w:szCs w:val="26"/>
    </w:rPr>
  </w:style>
  <w:style w:type="character" w:styleId="Diskretbetoning">
    <w:name w:val="Subtle Emphasis"/>
    <w:basedOn w:val="Standardstycketeckensnitt"/>
    <w:uiPriority w:val="19"/>
    <w:semiHidden/>
    <w:rsid w:val="006769DD"/>
    <w:rPr>
      <w:i/>
      <w:iCs/>
      <w:color w:val="auto"/>
    </w:rPr>
  </w:style>
  <w:style w:type="character" w:styleId="Starkbetoning">
    <w:name w:val="Intense Emphasis"/>
    <w:basedOn w:val="Standardstycketeckensnitt"/>
    <w:uiPriority w:val="21"/>
    <w:semiHidden/>
    <w:rsid w:val="006769DD"/>
    <w:rPr>
      <w:b/>
      <w:bCs/>
      <w:i/>
      <w:iCs/>
      <w:color w:val="auto"/>
    </w:rPr>
  </w:style>
  <w:style w:type="character" w:styleId="Diskretreferens">
    <w:name w:val="Subtle Reference"/>
    <w:basedOn w:val="Standardstycketeckensnitt"/>
    <w:uiPriority w:val="31"/>
    <w:semiHidden/>
    <w:rsid w:val="006769DD"/>
    <w:rPr>
      <w:smallCaps/>
      <w:color w:val="auto"/>
      <w:u w:val="single" w:color="7F7F7F" w:themeColor="text1" w:themeTint="80"/>
    </w:rPr>
  </w:style>
  <w:style w:type="character" w:styleId="Starkreferens">
    <w:name w:val="Intense Reference"/>
    <w:basedOn w:val="Standardstycketeckensnitt"/>
    <w:uiPriority w:val="32"/>
    <w:semiHidden/>
    <w:rsid w:val="006769DD"/>
    <w:rPr>
      <w:b/>
      <w:bCs/>
      <w:smallCaps/>
      <w:color w:val="auto"/>
      <w:u w:val="single"/>
    </w:rPr>
  </w:style>
  <w:style w:type="character" w:styleId="Bokenstitel">
    <w:name w:val="Book Title"/>
    <w:basedOn w:val="Standardstycketeckensnitt"/>
    <w:uiPriority w:val="33"/>
    <w:semiHidden/>
    <w:rsid w:val="006769DD"/>
    <w:rPr>
      <w:b/>
      <w:bCs/>
      <w:smallCaps/>
      <w:color w:val="auto"/>
    </w:rPr>
  </w:style>
  <w:style w:type="paragraph" w:styleId="Innehllsfrteckningsrubrik">
    <w:name w:val="TOC Heading"/>
    <w:basedOn w:val="Rubrik1"/>
    <w:next w:val="Normal"/>
    <w:uiPriority w:val="39"/>
    <w:rsid w:val="006769DD"/>
    <w:pPr>
      <w:outlineLvl w:val="9"/>
    </w:pPr>
  </w:style>
  <w:style w:type="paragraph" w:styleId="Innehll1">
    <w:name w:val="toc 1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425" w:hanging="425"/>
    </w:pPr>
    <w:rPr>
      <w:noProof/>
      <w:lang w:eastAsia="sv-SE"/>
    </w:rPr>
  </w:style>
  <w:style w:type="paragraph" w:styleId="Innehll2">
    <w:name w:val="toc 2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850" w:hanging="425"/>
    </w:pPr>
    <w:rPr>
      <w:noProof/>
    </w:rPr>
  </w:style>
  <w:style w:type="paragraph" w:styleId="Innehll3">
    <w:name w:val="toc 3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1276" w:hanging="425"/>
    </w:pPr>
    <w:rPr>
      <w:noProof/>
    </w:rPr>
  </w:style>
  <w:style w:type="paragraph" w:styleId="Innehll4">
    <w:name w:val="toc 4"/>
    <w:basedOn w:val="Normal"/>
    <w:next w:val="Normal"/>
    <w:uiPriority w:val="39"/>
    <w:rsid w:val="006769DD"/>
    <w:pPr>
      <w:tabs>
        <w:tab w:val="right" w:leader="dot" w:pos="9061"/>
      </w:tabs>
      <w:spacing w:after="240"/>
      <w:ind w:left="1276"/>
    </w:pPr>
  </w:style>
  <w:style w:type="paragraph" w:styleId="Innehll5">
    <w:name w:val="toc 5"/>
    <w:basedOn w:val="Normal"/>
    <w:next w:val="Normal"/>
    <w:uiPriority w:val="39"/>
    <w:semiHidden/>
    <w:rsid w:val="006769DD"/>
    <w:pPr>
      <w:spacing w:after="100"/>
      <w:ind w:left="1701"/>
    </w:pPr>
  </w:style>
  <w:style w:type="paragraph" w:styleId="Innehll6">
    <w:name w:val="toc 6"/>
    <w:basedOn w:val="Normal"/>
    <w:next w:val="Normal"/>
    <w:uiPriority w:val="39"/>
    <w:semiHidden/>
    <w:rsid w:val="006769DD"/>
    <w:pPr>
      <w:spacing w:after="100"/>
      <w:ind w:left="2126"/>
    </w:pPr>
  </w:style>
  <w:style w:type="paragraph" w:styleId="Innehll7">
    <w:name w:val="toc 7"/>
    <w:basedOn w:val="Normal"/>
    <w:next w:val="Normal"/>
    <w:uiPriority w:val="39"/>
    <w:semiHidden/>
    <w:rsid w:val="006769DD"/>
    <w:pPr>
      <w:spacing w:after="100"/>
      <w:ind w:left="2552"/>
    </w:pPr>
  </w:style>
  <w:style w:type="paragraph" w:styleId="Innehll8">
    <w:name w:val="toc 8"/>
    <w:basedOn w:val="Normal"/>
    <w:next w:val="Normal"/>
    <w:uiPriority w:val="39"/>
    <w:semiHidden/>
    <w:rsid w:val="006769DD"/>
    <w:pPr>
      <w:spacing w:after="100"/>
      <w:ind w:left="2977"/>
    </w:pPr>
  </w:style>
  <w:style w:type="paragraph" w:styleId="Innehll9">
    <w:name w:val="toc 9"/>
    <w:basedOn w:val="Normal"/>
    <w:next w:val="Normal"/>
    <w:uiPriority w:val="39"/>
    <w:semiHidden/>
    <w:rsid w:val="006769DD"/>
    <w:pPr>
      <w:spacing w:after="100"/>
      <w:ind w:left="3402"/>
    </w:pPr>
  </w:style>
  <w:style w:type="paragraph" w:styleId="Sidhuvud">
    <w:name w:val="header"/>
    <w:basedOn w:val="Normal"/>
    <w:link w:val="SidhuvudChar"/>
    <w:uiPriority w:val="99"/>
    <w:qFormat/>
    <w:rsid w:val="006769DD"/>
    <w:pPr>
      <w:tabs>
        <w:tab w:val="right" w:pos="9356"/>
      </w:tabs>
      <w:spacing w:after="0" w:line="240" w:lineRule="auto"/>
      <w:ind w:left="-851" w:right="-851"/>
    </w:pPr>
    <w:rPr>
      <w:rFonts w:asciiTheme="majorHAnsi" w:hAnsiTheme="majorHAnsi"/>
      <w:sz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6769DD"/>
    <w:rPr>
      <w:rFonts w:asciiTheme="majorHAnsi" w:hAnsiTheme="majorHAnsi"/>
      <w:sz w:val="18"/>
    </w:rPr>
  </w:style>
  <w:style w:type="paragraph" w:styleId="Sidfot">
    <w:name w:val="footer"/>
    <w:basedOn w:val="Normal"/>
    <w:link w:val="SidfotChar"/>
    <w:uiPriority w:val="99"/>
    <w:rsid w:val="006769DD"/>
    <w:pPr>
      <w:tabs>
        <w:tab w:val="center" w:pos="4536"/>
        <w:tab w:val="right" w:pos="9072"/>
      </w:tabs>
      <w:spacing w:after="0" w:line="240" w:lineRule="auto"/>
    </w:pPr>
    <w:rPr>
      <w:rFonts w:asciiTheme="majorHAnsi" w:hAnsiTheme="majorHAnsi"/>
      <w:sz w:val="18"/>
    </w:rPr>
  </w:style>
  <w:style w:type="character" w:customStyle="1" w:styleId="SidfotChar">
    <w:name w:val="Sidfot Char"/>
    <w:basedOn w:val="Standardstycketeckensnitt"/>
    <w:link w:val="Sidfot"/>
    <w:uiPriority w:val="99"/>
    <w:rsid w:val="006769DD"/>
    <w:rPr>
      <w:rFonts w:asciiTheme="majorHAnsi" w:hAnsiTheme="majorHAnsi"/>
      <w:sz w:val="18"/>
    </w:rPr>
  </w:style>
  <w:style w:type="paragraph" w:styleId="Punktlista">
    <w:name w:val="List Bullet"/>
    <w:basedOn w:val="Normal"/>
    <w:uiPriority w:val="24"/>
    <w:qFormat/>
    <w:rsid w:val="00794A3F"/>
    <w:pPr>
      <w:numPr>
        <w:numId w:val="31"/>
      </w:numPr>
      <w:spacing w:after="140"/>
      <w:ind w:left="357" w:hanging="357"/>
      <w:contextualSpacing/>
    </w:pPr>
  </w:style>
  <w:style w:type="paragraph" w:styleId="Numreradlista">
    <w:name w:val="List Number"/>
    <w:basedOn w:val="Normal"/>
    <w:uiPriority w:val="25"/>
    <w:qFormat/>
    <w:rsid w:val="001F3A6E"/>
    <w:pPr>
      <w:numPr>
        <w:numId w:val="22"/>
      </w:numPr>
      <w:spacing w:after="140"/>
      <w:ind w:left="357" w:hanging="357"/>
      <w:contextualSpacing/>
    </w:pPr>
  </w:style>
  <w:style w:type="paragraph" w:styleId="Fotnotstext">
    <w:name w:val="footnote text"/>
    <w:basedOn w:val="Normal"/>
    <w:link w:val="FotnotstextChar"/>
    <w:uiPriority w:val="99"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FotnotstextChar">
    <w:name w:val="Fotnotstext Char"/>
    <w:basedOn w:val="Standardstycketeckensnitt"/>
    <w:link w:val="Fotnotstext"/>
    <w:uiPriority w:val="99"/>
    <w:rsid w:val="006769DD"/>
    <w:rPr>
      <w:rFonts w:asciiTheme="majorHAnsi" w:hAnsiTheme="majorHAnsi"/>
      <w:sz w:val="17"/>
      <w:szCs w:val="20"/>
    </w:rPr>
  </w:style>
  <w:style w:type="character" w:styleId="Fotnotsreferens">
    <w:name w:val="footnote reference"/>
    <w:basedOn w:val="Standardstycketeckensnitt"/>
    <w:uiPriority w:val="99"/>
    <w:rsid w:val="006769DD"/>
    <w:rPr>
      <w:vertAlign w:val="superscript"/>
    </w:rPr>
  </w:style>
  <w:style w:type="table" w:styleId="Tabellrutnt">
    <w:name w:val="Table Grid"/>
    <w:basedOn w:val="Normaltabell"/>
    <w:uiPriority w:val="39"/>
    <w:rsid w:val="006769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nk">
    <w:name w:val="Hyperlink"/>
    <w:basedOn w:val="Standardstycketeckensnitt"/>
    <w:uiPriority w:val="99"/>
    <w:rsid w:val="006769DD"/>
    <w:rPr>
      <w:color w:val="1A9FB3" w:themeColor="hyperlink"/>
      <w:u w:val="single"/>
    </w:rPr>
  </w:style>
  <w:style w:type="paragraph" w:styleId="Liststycke">
    <w:name w:val="List Paragraph"/>
    <w:basedOn w:val="Normal"/>
    <w:uiPriority w:val="34"/>
    <w:qFormat/>
    <w:rsid w:val="006769DD"/>
    <w:pPr>
      <w:ind w:left="720"/>
      <w:contextualSpacing/>
    </w:pPr>
  </w:style>
  <w:style w:type="paragraph" w:styleId="Numreradlista2">
    <w:name w:val="List Number 2"/>
    <w:basedOn w:val="Numreradlista"/>
    <w:uiPriority w:val="25"/>
    <w:rsid w:val="006769DD"/>
    <w:pPr>
      <w:numPr>
        <w:ilvl w:val="1"/>
      </w:numPr>
    </w:pPr>
  </w:style>
  <w:style w:type="paragraph" w:styleId="Numreradlista3">
    <w:name w:val="List Number 3"/>
    <w:basedOn w:val="Numreradlista2"/>
    <w:uiPriority w:val="25"/>
    <w:rsid w:val="006769DD"/>
    <w:pPr>
      <w:numPr>
        <w:ilvl w:val="2"/>
      </w:numPr>
    </w:pPr>
  </w:style>
  <w:style w:type="paragraph" w:styleId="Numreradlista4">
    <w:name w:val="List Number 4"/>
    <w:basedOn w:val="Numreradlista3"/>
    <w:uiPriority w:val="25"/>
    <w:semiHidden/>
    <w:rsid w:val="006769DD"/>
    <w:pPr>
      <w:numPr>
        <w:ilvl w:val="3"/>
      </w:numPr>
    </w:pPr>
  </w:style>
  <w:style w:type="paragraph" w:styleId="Numreradlista5">
    <w:name w:val="List Number 5"/>
    <w:basedOn w:val="Numreradlista4"/>
    <w:uiPriority w:val="25"/>
    <w:semiHidden/>
    <w:rsid w:val="006769DD"/>
    <w:pPr>
      <w:numPr>
        <w:ilvl w:val="4"/>
      </w:numPr>
    </w:pPr>
  </w:style>
  <w:style w:type="paragraph" w:styleId="Punktlista2">
    <w:name w:val="List Bullet 2"/>
    <w:basedOn w:val="Punktlista"/>
    <w:uiPriority w:val="24"/>
    <w:rsid w:val="006769DD"/>
    <w:pPr>
      <w:numPr>
        <w:ilvl w:val="1"/>
      </w:numPr>
    </w:pPr>
  </w:style>
  <w:style w:type="paragraph" w:styleId="Punktlista3">
    <w:name w:val="List Bullet 3"/>
    <w:basedOn w:val="Punktlista2"/>
    <w:uiPriority w:val="24"/>
    <w:rsid w:val="006769DD"/>
    <w:pPr>
      <w:numPr>
        <w:ilvl w:val="2"/>
      </w:numPr>
    </w:pPr>
  </w:style>
  <w:style w:type="paragraph" w:styleId="Punktlista4">
    <w:name w:val="List Bullet 4"/>
    <w:basedOn w:val="Punktlista3"/>
    <w:uiPriority w:val="24"/>
    <w:semiHidden/>
    <w:rsid w:val="006769DD"/>
    <w:pPr>
      <w:numPr>
        <w:ilvl w:val="3"/>
      </w:numPr>
    </w:pPr>
  </w:style>
  <w:style w:type="paragraph" w:styleId="Punktlista5">
    <w:name w:val="List Bullet 5"/>
    <w:basedOn w:val="Punktlista4"/>
    <w:uiPriority w:val="24"/>
    <w:semiHidden/>
    <w:rsid w:val="006769DD"/>
    <w:pPr>
      <w:numPr>
        <w:ilvl w:val="4"/>
      </w:numPr>
    </w:pPr>
  </w:style>
  <w:style w:type="paragraph" w:styleId="Slutnotstext">
    <w:name w:val="endnote text"/>
    <w:basedOn w:val="Normal"/>
    <w:link w:val="SlutnotstextChar"/>
    <w:uiPriority w:val="99"/>
    <w:unhideWhenUsed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SlutnotstextChar">
    <w:name w:val="Slutnotstext Char"/>
    <w:basedOn w:val="Standardstycketeckensnitt"/>
    <w:link w:val="Slutnotstext"/>
    <w:uiPriority w:val="99"/>
    <w:rsid w:val="006769DD"/>
    <w:rPr>
      <w:rFonts w:asciiTheme="majorHAnsi" w:hAnsiTheme="majorHAnsi"/>
      <w:sz w:val="17"/>
      <w:szCs w:val="20"/>
    </w:rPr>
  </w:style>
  <w:style w:type="character" w:styleId="Slutnotsreferens">
    <w:name w:val="endnote reference"/>
    <w:basedOn w:val="Standardstycketeckensnitt"/>
    <w:uiPriority w:val="99"/>
    <w:semiHidden/>
    <w:rsid w:val="006769DD"/>
    <w:rPr>
      <w:vertAlign w:val="superscript"/>
    </w:rPr>
  </w:style>
  <w:style w:type="character" w:styleId="Platshllartext">
    <w:name w:val="Placeholder Text"/>
    <w:basedOn w:val="Standardstycketeckensnitt"/>
    <w:uiPriority w:val="99"/>
    <w:rsid w:val="006769DD"/>
    <w:rPr>
      <w:color w:val="7F7F7F" w:themeColor="text1" w:themeTint="80"/>
      <w:bdr w:val="none" w:sz="0" w:space="0" w:color="auto"/>
      <w:shd w:val="clear" w:color="auto" w:fill="F0F0F0"/>
    </w:rPr>
  </w:style>
  <w:style w:type="paragraph" w:styleId="Adress-brev">
    <w:name w:val="envelope address"/>
    <w:basedOn w:val="Normal"/>
    <w:uiPriority w:val="99"/>
    <w:rsid w:val="006769DD"/>
    <w:pPr>
      <w:spacing w:after="720" w:line="264" w:lineRule="auto"/>
      <w:ind w:left="4253"/>
      <w:contextualSpacing/>
    </w:pPr>
    <w:rPr>
      <w:noProof/>
    </w:rPr>
  </w:style>
  <w:style w:type="paragraph" w:styleId="Avslutandetext">
    <w:name w:val="Closing"/>
    <w:basedOn w:val="Normal"/>
    <w:next w:val="Normal"/>
    <w:link w:val="AvslutandetextChar"/>
    <w:uiPriority w:val="99"/>
    <w:rsid w:val="006769DD"/>
    <w:pPr>
      <w:spacing w:after="800" w:line="240" w:lineRule="auto"/>
      <w:contextualSpacing/>
    </w:pPr>
  </w:style>
  <w:style w:type="character" w:customStyle="1" w:styleId="AvslutandetextChar">
    <w:name w:val="Avslutande text Char"/>
    <w:basedOn w:val="Standardstycketeckensnitt"/>
    <w:link w:val="Avslutandetext"/>
    <w:uiPriority w:val="99"/>
    <w:rsid w:val="006769DD"/>
  </w:style>
  <w:style w:type="paragraph" w:styleId="Inledning">
    <w:name w:val="Salutation"/>
    <w:basedOn w:val="Normal"/>
    <w:next w:val="Normal"/>
    <w:link w:val="InledningChar"/>
    <w:uiPriority w:val="2"/>
    <w:rsid w:val="006769DD"/>
    <w:pPr>
      <w:spacing w:after="400"/>
    </w:pPr>
    <w:rPr>
      <w:rFonts w:asciiTheme="majorHAnsi" w:hAnsiTheme="majorHAnsi"/>
      <w:b/>
    </w:rPr>
  </w:style>
  <w:style w:type="character" w:customStyle="1" w:styleId="InledningChar">
    <w:name w:val="Inledning Char"/>
    <w:basedOn w:val="Standardstycketeckensnitt"/>
    <w:link w:val="Inledning"/>
    <w:uiPriority w:val="2"/>
    <w:rsid w:val="006769DD"/>
    <w:rPr>
      <w:rFonts w:asciiTheme="majorHAnsi" w:hAnsiTheme="majorHAnsi"/>
      <w:b/>
      <w:sz w:val="20"/>
    </w:rPr>
  </w:style>
  <w:style w:type="paragraph" w:customStyle="1" w:styleId="Klla">
    <w:name w:val="Källa"/>
    <w:basedOn w:val="Normal"/>
    <w:next w:val="Normal"/>
    <w:uiPriority w:val="26"/>
    <w:rsid w:val="006769DD"/>
    <w:pPr>
      <w:spacing w:before="80" w:after="320" w:line="240" w:lineRule="auto"/>
    </w:pPr>
    <w:rPr>
      <w:rFonts w:asciiTheme="majorHAnsi" w:hAnsiTheme="majorHAnsi"/>
      <w:sz w:val="18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C76DDB"/>
    <w:rPr>
      <w:sz w:val="19"/>
    </w:rPr>
  </w:style>
  <w:style w:type="table" w:customStyle="1" w:styleId="VGR">
    <w:name w:val="VGR"/>
    <w:basedOn w:val="Normaltabell"/>
    <w:uiPriority w:val="99"/>
    <w:rsid w:val="00397151"/>
    <w:pPr>
      <w:spacing w:after="0"/>
    </w:pPr>
    <w:rPr>
      <w:rFonts w:asciiTheme="majorHAnsi" w:hAnsiTheme="majorHAnsi"/>
    </w:rPr>
    <w:tblPr>
      <w:tblStyleRowBandSize w:val="1"/>
      <w:tblBorders>
        <w:top w:val="single" w:sz="4" w:space="0" w:color="A6A6A6" w:themeColor="background1" w:themeShade="A6"/>
        <w:left w:val="single" w:sz="4" w:space="0" w:color="A6A6A6" w:themeColor="background1" w:themeShade="A6"/>
        <w:bottom w:val="single" w:sz="4" w:space="0" w:color="A6A6A6" w:themeColor="background1" w:themeShade="A6"/>
        <w:right w:val="single" w:sz="4" w:space="0" w:color="A6A6A6" w:themeColor="background1" w:themeShade="A6"/>
        <w:insideH w:val="single" w:sz="4" w:space="0" w:color="A6A6A6" w:themeColor="background1" w:themeShade="A6"/>
        <w:insideV w:val="single" w:sz="4" w:space="0" w:color="A6A6A6" w:themeColor="background1" w:themeShade="A6"/>
      </w:tblBorders>
      <w:tblCellMar>
        <w:top w:w="85" w:type="dxa"/>
        <w:left w:w="85" w:type="dxa"/>
        <w:bottom w:w="85" w:type="dxa"/>
        <w:right w:w="85" w:type="dxa"/>
      </w:tblCellMar>
    </w:tblPr>
    <w:tblStylePr w:type="firstRow">
      <w:rPr>
        <w:b/>
      </w:rPr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8" w:space="0" w:color="000000" w:themeColor="text1"/>
          <w:right w:val="single" w:sz="4" w:space="0" w:color="A6A6A6" w:themeColor="background1" w:themeShade="A6"/>
          <w:insideH w:val="nil"/>
          <w:insideV w:val="single" w:sz="4" w:space="0" w:color="A6A6A6" w:themeColor="background1" w:themeShade="A6"/>
          <w:tl2br w:val="nil"/>
          <w:tr2bl w:val="nil"/>
        </w:tcBorders>
        <w:shd w:val="clear" w:color="auto" w:fill="C9E0F9"/>
      </w:tcPr>
    </w:tblStylePr>
    <w:tblStylePr w:type="lastRow">
      <w:rPr>
        <w:b/>
      </w:rPr>
    </w:tblStylePr>
    <w:tblStylePr w:type="firstCol">
      <w:rPr>
        <w:b/>
      </w:rPr>
    </w:tblStylePr>
    <w:tblStylePr w:type="band2Horz"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  <w:tl2br w:val="nil"/>
          <w:tr2bl w:val="nil"/>
        </w:tcBorders>
        <w:shd w:val="clear" w:color="auto" w:fill="F4F9FE"/>
      </w:tcPr>
    </w:tblStylePr>
  </w:style>
  <w:style w:type="paragraph" w:customStyle="1" w:styleId="FaktarutaText">
    <w:name w:val="Faktaruta Text"/>
    <w:basedOn w:val="Normal"/>
    <w:next w:val="Normal"/>
    <w:uiPriority w:val="11"/>
    <w:rsid w:val="00BE75E3"/>
    <w:pPr>
      <w:pBdr>
        <w:top w:val="single" w:sz="4" w:space="15" w:color="C9E0F9"/>
        <w:left w:val="single" w:sz="4" w:space="15" w:color="C9E0F9"/>
        <w:bottom w:val="single" w:sz="4" w:space="15" w:color="C9E0F9"/>
        <w:right w:val="single" w:sz="4" w:space="15" w:color="C9E0F9"/>
      </w:pBdr>
      <w:shd w:val="clear" w:color="auto" w:fill="C9E0F9"/>
      <w:spacing w:after="320"/>
      <w:ind w:left="301" w:right="301"/>
    </w:pPr>
    <w:rPr>
      <w:rFonts w:asciiTheme="majorHAnsi" w:hAnsiTheme="majorHAnsi"/>
    </w:rPr>
  </w:style>
  <w:style w:type="character" w:styleId="Olstomnmnande">
    <w:name w:val="Unresolved Mention"/>
    <w:basedOn w:val="Standardstycketeckensnitt"/>
    <w:uiPriority w:val="99"/>
    <w:semiHidden/>
    <w:unhideWhenUsed/>
    <w:rsid w:val="006769DD"/>
    <w:rPr>
      <w:color w:val="605E5C"/>
      <w:shd w:val="clear" w:color="auto" w:fill="E1DFDD"/>
    </w:rPr>
  </w:style>
  <w:style w:type="paragraph" w:customStyle="1" w:styleId="Omslagstext">
    <w:name w:val="Omslagstext"/>
    <w:basedOn w:val="Normal"/>
    <w:uiPriority w:val="36"/>
    <w:qFormat/>
    <w:rsid w:val="006769DD"/>
    <w:pPr>
      <w:contextualSpacing/>
    </w:pPr>
    <w:rPr>
      <w:rFonts w:asciiTheme="majorHAnsi" w:hAnsiTheme="majorHAnsi"/>
      <w:szCs w:val="19"/>
    </w:rPr>
  </w:style>
  <w:style w:type="paragraph" w:customStyle="1" w:styleId="Inbjudan">
    <w:name w:val="Inbjudan"/>
    <w:basedOn w:val="Normal"/>
    <w:next w:val="Normal"/>
    <w:uiPriority w:val="99"/>
    <w:rsid w:val="00BC4E87"/>
    <w:pPr>
      <w:spacing w:before="960" w:after="80"/>
    </w:pPr>
    <w:rPr>
      <w:rFonts w:asciiTheme="majorHAnsi" w:hAnsiTheme="majorHAnsi"/>
      <w:sz w:val="28"/>
      <w:szCs w:val="28"/>
    </w:rPr>
  </w:style>
  <w:style w:type="paragraph" w:customStyle="1" w:styleId="Normalifigur">
    <w:name w:val="Normal i figur"/>
    <w:basedOn w:val="Normal"/>
    <w:uiPriority w:val="12"/>
    <w:rsid w:val="00BC4E87"/>
    <w:pPr>
      <w:spacing w:after="0"/>
      <w:jc w:val="center"/>
    </w:pPr>
    <w:rPr>
      <w:rFonts w:asciiTheme="majorHAnsi" w:hAnsiTheme="majorHAnsi"/>
      <w:szCs w:val="19"/>
    </w:rPr>
  </w:style>
  <w:style w:type="character" w:styleId="Kommentarsreferens">
    <w:name w:val="annotation reference"/>
    <w:basedOn w:val="Standardstycketeckensnitt"/>
    <w:uiPriority w:val="99"/>
    <w:semiHidden/>
    <w:rsid w:val="001E3EEF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semiHidden/>
    <w:rsid w:val="001E3EEF"/>
    <w:pPr>
      <w:spacing w:line="240" w:lineRule="auto"/>
    </w:pPr>
  </w:style>
  <w:style w:type="character" w:customStyle="1" w:styleId="KommentarerChar">
    <w:name w:val="Kommentarer Char"/>
    <w:basedOn w:val="Standardstycketeckensnitt"/>
    <w:link w:val="Kommentarer"/>
    <w:uiPriority w:val="99"/>
    <w:semiHidden/>
    <w:rsid w:val="001E3EEF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rsid w:val="001E3EEF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1E3EE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38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37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styles.xml" Id="rId8" /><Relationship Type="http://schemas.openxmlformats.org/officeDocument/2006/relationships/image" Target="media/image1.png" Id="rId13" /><Relationship Type="http://schemas.openxmlformats.org/officeDocument/2006/relationships/footer" Target="footer2.xml" Id="rId18" /><Relationship Type="http://schemas.openxmlformats.org/officeDocument/2006/relationships/hyperlink" Target="http://www.gs1.se/" TargetMode="External" Id="rId26" /><Relationship Type="http://schemas.openxmlformats.org/officeDocument/2006/relationships/hyperlink" Target="https://sfti.se/sfti/standarder/peppolbisehandel.44455.html" TargetMode="External" Id="rId21" /><Relationship Type="http://schemas.openxmlformats.org/officeDocument/2006/relationships/fontTable" Target="fontTable.xml" Id="rId34" /><Relationship Type="http://schemas.openxmlformats.org/officeDocument/2006/relationships/numbering" Target="numbering.xml" Id="rId7" /><Relationship Type="http://schemas.openxmlformats.org/officeDocument/2006/relationships/endnotes" Target="endnotes.xml" Id="rId12" /><Relationship Type="http://schemas.openxmlformats.org/officeDocument/2006/relationships/footer" Target="footer1.xml" Id="rId17" /><Relationship Type="http://schemas.openxmlformats.org/officeDocument/2006/relationships/hyperlink" Target="http://www.gs1.se/" TargetMode="External" Id="rId25" /><Relationship Type="http://schemas.openxmlformats.org/officeDocument/2006/relationships/header" Target="header5.xml" Id="rId33" /><Relationship Type="http://schemas.openxmlformats.org/officeDocument/2006/relationships/header" Target="header2.xml" Id="rId16" /><Relationship Type="http://schemas.openxmlformats.org/officeDocument/2006/relationships/footer" Target="footer3.xml" Id="rId20" /><Relationship Type="http://schemas.openxmlformats.org/officeDocument/2006/relationships/hyperlink" Target="http://www.gs1.se/" TargetMode="External" Id="rId29" /><Relationship Type="http://schemas.openxmlformats.org/officeDocument/2006/relationships/footnotes" Target="footnotes.xml" Id="rId11" /><Relationship Type="http://schemas.openxmlformats.org/officeDocument/2006/relationships/hyperlink" Target="https://www.vgregion.se/om-vgr/organisation-och-verksamhet/inkop/leverantor/fakturera-vastra-gotalandsregionen/" TargetMode="External" Id="rId24" /><Relationship Type="http://schemas.openxmlformats.org/officeDocument/2006/relationships/header" Target="header4.xml" Id="rId32" /><Relationship Type="http://schemas.openxmlformats.org/officeDocument/2006/relationships/header" Target="header1.xml" Id="rId15" /><Relationship Type="http://schemas.openxmlformats.org/officeDocument/2006/relationships/hyperlink" Target="https://mellanarkiv-offentlig.vgregion.se/alfresco/s/archive/stream/public/v1/source/available/sofia/sfss12724-63465640-23/surrogate/GLN%20fakturaadresser%20V%C3%A4stra%20G%C3%B6talandsregionen.pdf" TargetMode="External" Id="rId23" /><Relationship Type="http://schemas.openxmlformats.org/officeDocument/2006/relationships/hyperlink" Target="http://www.sfti.se/" TargetMode="External" Id="rId28" /><Relationship Type="http://schemas.openxmlformats.org/officeDocument/2006/relationships/webSettings" Target="webSettings.xml" Id="rId10" /><Relationship Type="http://schemas.openxmlformats.org/officeDocument/2006/relationships/header" Target="header3.xml" Id="rId19" /><Relationship Type="http://schemas.openxmlformats.org/officeDocument/2006/relationships/hyperlink" Target="https://www.vgregion.se/om-vgr/organisation-och-verksamhet/inkop/leverantor/" TargetMode="External" Id="rId31" /><Relationship Type="http://schemas.openxmlformats.org/officeDocument/2006/relationships/settings" Target="settings.xml" Id="rId9" /><Relationship Type="http://schemas.openxmlformats.org/officeDocument/2006/relationships/image" Target="media/image2.svg" Id="rId14" /><Relationship Type="http://schemas.openxmlformats.org/officeDocument/2006/relationships/hyperlink" Target="https://sfti.se/sfti/standarder/tekniksakerhetochtransportprotokoll.52822.html" TargetMode="External" Id="rId22" /><Relationship Type="http://schemas.openxmlformats.org/officeDocument/2006/relationships/hyperlink" Target="http://www.sfti.se/" TargetMode="External" Id="rId27" /><Relationship Type="http://schemas.openxmlformats.org/officeDocument/2006/relationships/hyperlink" Target="http://www.gs1.se/" TargetMode="External" Id="rId30" /><Relationship Type="http://schemas.openxmlformats.org/officeDocument/2006/relationships/theme" Target="theme/theme1.xml" Id="rId35" 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5.png"/><Relationship Id="rId1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iach2\Downloads\Helheten\Kort%20dokument%20Helheten%20mall.dotx" TargetMode="External"/></Relationships>
</file>

<file path=word/theme/theme1.xml><?xml version="1.0" encoding="utf-8"?>
<a:theme xmlns:a="http://schemas.openxmlformats.org/drawingml/2006/main" name="VGR_Grunden">
  <a:themeElements>
    <a:clrScheme name="VGR_Grunden_Färg">
      <a:dk1>
        <a:sysClr val="windowText" lastClr="000000"/>
      </a:dk1>
      <a:lt1>
        <a:sysClr val="window" lastClr="FFFFFF"/>
      </a:lt1>
      <a:dk2>
        <a:srgbClr val="000000"/>
      </a:dk2>
      <a:lt2>
        <a:srgbClr val="E7E1DF"/>
      </a:lt2>
      <a:accent1>
        <a:srgbClr val="37474F"/>
      </a:accent1>
      <a:accent2>
        <a:srgbClr val="9575CD"/>
      </a:accent2>
      <a:accent3>
        <a:srgbClr val="A1887F"/>
      </a:accent3>
      <a:accent4>
        <a:srgbClr val="1A9FB3"/>
      </a:accent4>
      <a:accent5>
        <a:srgbClr val="ED5F8C"/>
      </a:accent5>
      <a:accent6>
        <a:srgbClr val="43A447"/>
      </a:accent6>
      <a:hlink>
        <a:srgbClr val="1A9FB3"/>
      </a:hlink>
      <a:folHlink>
        <a:srgbClr val="919191"/>
      </a:folHlink>
    </a:clrScheme>
    <a:fontScheme name="VGR Typsnitt">
      <a:majorFont>
        <a:latin typeface="Verdana"/>
        <a:ea typeface=""/>
        <a:cs typeface=""/>
      </a:majorFont>
      <a:minorFont>
        <a:latin typeface="Verdan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ln>
          <a:noFill/>
        </a:ln>
      </a:spPr>
      <a:bodyPr rtlCol="0" anchor="ctr"/>
      <a:lstStyle>
        <a:defPPr algn="ctr">
          <a:defRPr dirty="0"/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spAutoFit/>
      </a:bodyPr>
      <a:lstStyle>
        <a:defPPr algn="l">
          <a:defRPr dirty="0"/>
        </a:defPPr>
      </a:lstStyle>
    </a:txDef>
  </a:objectDefaults>
  <a:extraClrSchemeLst/>
  <a:custClrLst>
    <a:custClr>
      <a:srgbClr val="FFC107"/>
    </a:custClr>
    <a:custClr>
      <a:srgbClr val="CCDB49"/>
    </a:custClr>
    <a:custClr>
      <a:srgbClr val="FD5930"/>
    </a:custClr>
    <a:custClr>
      <a:srgbClr val="FFECB3"/>
    </a:custClr>
    <a:custClr>
      <a:srgbClr val="F7BBD0"/>
    </a:custClr>
    <a:custClr>
      <a:srgbClr val="D1C4E9"/>
    </a:custClr>
    <a:custClr>
      <a:srgbClr val="EFF4C6"/>
    </a:custClr>
    <a:custClr>
      <a:srgbClr val="C0EEC2"/>
    </a:custClr>
    <a:custClr>
      <a:srgbClr val="FECCBF"/>
    </a:custClr>
    <a:custClr>
      <a:srgbClr val="B3EBF2"/>
    </a:custClr>
    <a:custClr>
      <a:srgbClr val="E7E1DF"/>
    </a:custClr>
  </a:custClrLst>
  <a:extLst>
    <a:ext uri="{05A4C25C-085E-4340-85A3-A5531E510DB2}">
      <thm15:themeFamily xmlns:thm15="http://schemas.microsoft.com/office/thememl/2012/main" name="VGR_Grunden" id="{8FAB1C07-BABA-466C-8D46-4FFD70A5286D}" vid="{88F5A079-68B9-46AB-A833-D0E30E2AD09D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Kort dokument Helheten mall</Template>
  <TotalTime>11</TotalTime>
  <Pages>5</Pages>
  <Words>1274</Words>
  <Characters>6756</Characters>
  <Application>Microsoft Office Word</Application>
  <DocSecurity>0</DocSecurity>
  <Lines>56</Lines>
  <Paragraphs>16</Paragraphs>
  <ScaleCrop>false</ScaleCrop>
  <HeadingPairs>
    <vt:vector size="4" baseType="variant">
      <vt:variant>
        <vt:lpstr>Rubrik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8014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Elektronisk handel - teknisk specifikation 2026-06-03</dc:title>
  <dc:subject/>
  <dc:creator>Mia Chau</dc:creator>
  <keywords/>
  <dc:description/>
  <lastModifiedBy>Catarina Älvsäter</lastModifiedBy>
  <revision>15</revision>
  <lastPrinted>2022-11-24T12:38:00.0000000Z</lastPrinted>
  <dcterms:created xsi:type="dcterms:W3CDTF">2026-06-03T12:59:00.0000000Z</dcterms:created>
  <dcterms:modified xsi:type="dcterms:W3CDTF">2026-06-09T12:59:00.0000000Z</dcterms:modified>
</coreProperties>
</file>