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68E29" w14:textId="77777777" w:rsidR="001002A8" w:rsidRDefault="001002A8" w:rsidP="00DC7ABD">
      <w:pPr>
        <w:pStyle w:val="Rubrik2"/>
        <w:ind w:left="0"/>
        <w:sectPr w:rsidR="001002A8" w:rsidSect="001002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55526A" w14:textId="2D589362" w:rsidR="001002A8" w:rsidRDefault="001002A8" w:rsidP="00DC7ABD">
      <w:pPr>
        <w:pStyle w:val="Rubrik1"/>
      </w:pPr>
      <w:r w:rsidRPr="001002A8">
        <w:t>Tillväxtkontroll med ultraljud</w:t>
      </w:r>
    </w:p>
    <w:p w14:paraId="15600BED" w14:textId="77777777" w:rsidR="00D34AB1" w:rsidRDefault="00D34AB1" w:rsidP="00D34AB1">
      <w:pPr>
        <w:pStyle w:val="Rubrik2"/>
        <w:ind w:right="-143"/>
      </w:pPr>
      <w:bookmarkStart w:id="1" w:name="_Toc100327184"/>
      <w:bookmarkStart w:id="2" w:name="_Toc106874287"/>
      <w:r w:rsidRPr="009C0109">
        <w:t>Förändringar sedan föregående version</w:t>
      </w:r>
      <w:bookmarkEnd w:id="1"/>
      <w:bookmarkEnd w:id="2"/>
    </w:p>
    <w:p w14:paraId="2BF6C2E2" w14:textId="4AC64B82" w:rsidR="1995797C" w:rsidRDefault="1995797C" w:rsidP="0CA26633">
      <w:r>
        <w:t>Förtydligande att vid avvikande SF mått gäller mer än -2 SD som remissorsak.</w:t>
      </w:r>
    </w:p>
    <w:p w14:paraId="5877EE5D" w14:textId="7E184D0C" w:rsidR="5F1B3B04" w:rsidRDefault="5F1B3B04" w:rsidP="7B856C76">
      <w:r>
        <w:t>Vid avplanande SF-mått bokas tillväxtkontroll inom 7 dgr</w:t>
      </w:r>
      <w:r w:rsidR="4408203A">
        <w:t xml:space="preserve">, senast </w:t>
      </w:r>
      <w:r w:rsidR="6CD3CC43">
        <w:t xml:space="preserve">graviditetsvecka </w:t>
      </w:r>
      <w:r w:rsidR="4408203A">
        <w:t>41+0.</w:t>
      </w:r>
      <w:r w:rsidR="153B281B">
        <w:t xml:space="preserve"> </w:t>
      </w:r>
    </w:p>
    <w:p w14:paraId="3C0CF3B6" w14:textId="77777777" w:rsidR="009C0109" w:rsidRDefault="009C0109" w:rsidP="009C0109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  <w:r>
        <w:t xml:space="preserve"> </w:t>
      </w:r>
    </w:p>
    <w:p w14:paraId="1047F29E" w14:textId="61270316" w:rsidR="304732BD" w:rsidRDefault="304732BD" w:rsidP="530A1C60">
      <w:pPr>
        <w:ind w:right="-143"/>
      </w:pPr>
      <w:r>
        <w:t>Syftet är att underlätta bedömning kring vilka patientgrupper som är aktuella för tillväxtkontroll.</w:t>
      </w:r>
    </w:p>
    <w:p w14:paraId="716365FD" w14:textId="77777777" w:rsidR="009C0109" w:rsidRPr="009C0109" w:rsidRDefault="009C0109" w:rsidP="009C0109">
      <w:pPr>
        <w:pStyle w:val="Rubrik2"/>
        <w:ind w:right="-143"/>
        <w:rPr>
          <w:color w:val="auto"/>
        </w:rPr>
      </w:pPr>
      <w:bookmarkStart w:id="5" w:name="_Toc100327192"/>
      <w:bookmarkStart w:id="6" w:name="_Toc106874291"/>
      <w:r w:rsidRPr="530A1C60">
        <w:rPr>
          <w:color w:val="auto"/>
        </w:rPr>
        <w:t>Utförande</w:t>
      </w:r>
      <w:bookmarkEnd w:id="5"/>
      <w:bookmarkEnd w:id="6"/>
    </w:p>
    <w:p w14:paraId="7ABB5274" w14:textId="16ECE36B" w:rsidR="001002A8" w:rsidRPr="009C0109" w:rsidRDefault="1C6ADB94" w:rsidP="009C0109">
      <w:pPr>
        <w:ind w:right="-143"/>
      </w:pPr>
      <w:r>
        <w:t>Se nedan.</w:t>
      </w:r>
    </w:p>
    <w:p w14:paraId="7F5721B3" w14:textId="74945645" w:rsidR="001002A8" w:rsidRPr="001002A8" w:rsidRDefault="001002A8" w:rsidP="009C0109">
      <w:pPr>
        <w:pStyle w:val="Rubrik3"/>
      </w:pPr>
      <w:r w:rsidRPr="001002A8">
        <w:t>Remiss för tillväxtkontroll</w:t>
      </w:r>
    </w:p>
    <w:p w14:paraId="4CB4D014" w14:textId="77777777" w:rsidR="001002A8" w:rsidRPr="001002A8" w:rsidRDefault="001002A8" w:rsidP="00DC7ABD">
      <w:pPr>
        <w:pStyle w:val="Punktlista"/>
      </w:pPr>
      <w:r w:rsidRPr="001002A8">
        <w:t xml:space="preserve">Remiss skrivs </w:t>
      </w:r>
      <w:r w:rsidRPr="001002A8">
        <w:rPr>
          <w:b/>
        </w:rPr>
        <w:t>tidigast</w:t>
      </w:r>
      <w:r w:rsidRPr="001002A8">
        <w:t xml:space="preserve"> efter genomgången RUL.</w:t>
      </w:r>
    </w:p>
    <w:p w14:paraId="4F9F7970" w14:textId="77777777" w:rsidR="001002A8" w:rsidRPr="001002A8" w:rsidRDefault="001002A8" w:rsidP="00DC7ABD">
      <w:pPr>
        <w:pStyle w:val="Punktlista"/>
      </w:pPr>
      <w:r w:rsidRPr="001002A8">
        <w:t xml:space="preserve">Välj </w:t>
      </w:r>
      <w:r w:rsidRPr="001002A8">
        <w:rPr>
          <w:i/>
        </w:rPr>
        <w:t>Ultraljudsremiss</w:t>
      </w:r>
      <w:r w:rsidRPr="001002A8">
        <w:t xml:space="preserve"> i Obstetrix, välj mottagare </w:t>
      </w:r>
      <w:r w:rsidRPr="001002A8">
        <w:rPr>
          <w:i/>
        </w:rPr>
        <w:t>Ulj-mott SU</w:t>
      </w:r>
      <w:r w:rsidRPr="001002A8">
        <w:t xml:space="preserve">, ange </w:t>
      </w:r>
      <w:r w:rsidRPr="001002A8">
        <w:rPr>
          <w:i/>
        </w:rPr>
        <w:t xml:space="preserve">Tillväxt </w:t>
      </w:r>
      <w:r w:rsidRPr="001002A8">
        <w:t xml:space="preserve">som indikation. </w:t>
      </w:r>
    </w:p>
    <w:p w14:paraId="7517AD78" w14:textId="77777777" w:rsidR="00C727BB" w:rsidRDefault="001002A8" w:rsidP="00C727BB">
      <w:pPr>
        <w:pStyle w:val="Punktlista"/>
        <w:rPr>
          <w:color w:val="000000"/>
        </w:rPr>
      </w:pPr>
      <w:r w:rsidRPr="00C727BB">
        <w:rPr>
          <w:b/>
          <w:bCs/>
        </w:rPr>
        <w:t>På remissen anges:</w:t>
      </w:r>
      <w:r w:rsidRPr="00C727BB">
        <w:rPr>
          <w:color w:val="000000"/>
        </w:rPr>
        <w:t xml:space="preserve"> </w:t>
      </w:r>
    </w:p>
    <w:p w14:paraId="44873DC5" w14:textId="77777777" w:rsidR="00C727BB" w:rsidRPr="00C727BB" w:rsidRDefault="001002A8" w:rsidP="00C727BB">
      <w:pPr>
        <w:pStyle w:val="Punktlista"/>
        <w:numPr>
          <w:ilvl w:val="2"/>
          <w:numId w:val="14"/>
        </w:numPr>
        <w:rPr>
          <w:color w:val="000000"/>
        </w:rPr>
      </w:pPr>
      <w:r w:rsidRPr="001002A8">
        <w:t xml:space="preserve">Orsak skrivs i ”anamnesrutan” (t ex tidigare SGA, graviditetsdiabetes, duplex DCDA, äggdonation) </w:t>
      </w:r>
    </w:p>
    <w:p w14:paraId="1DC2BFF1" w14:textId="77777777" w:rsidR="00C727BB" w:rsidRPr="00C727BB" w:rsidRDefault="001002A8" w:rsidP="00C727BB">
      <w:pPr>
        <w:pStyle w:val="Punktlista"/>
        <w:numPr>
          <w:ilvl w:val="2"/>
          <w:numId w:val="14"/>
        </w:numPr>
        <w:rPr>
          <w:color w:val="000000"/>
        </w:rPr>
      </w:pPr>
      <w:r w:rsidRPr="00C727BB">
        <w:rPr>
          <w:b/>
        </w:rPr>
        <w:t>Aktuell graviditetslängd och BPU</w:t>
      </w:r>
      <w:r w:rsidRPr="001002A8">
        <w:t>, det medför mindre arbete för mottagaren som då inte behöver öppna journalen</w:t>
      </w:r>
    </w:p>
    <w:p w14:paraId="614C5F6C" w14:textId="77777777" w:rsidR="00C727BB" w:rsidRPr="00C727BB" w:rsidRDefault="001002A8" w:rsidP="00C727BB">
      <w:pPr>
        <w:pStyle w:val="Punktlista"/>
        <w:numPr>
          <w:ilvl w:val="2"/>
          <w:numId w:val="14"/>
        </w:numPr>
        <w:rPr>
          <w:color w:val="000000"/>
        </w:rPr>
      </w:pPr>
      <w:r w:rsidRPr="001002A8">
        <w:t xml:space="preserve">Om tidigare small for gestational age (SGA)-barn: vikt och graviditetsvecka vid födelsen </w:t>
      </w:r>
    </w:p>
    <w:p w14:paraId="178F109C" w14:textId="3E1FB415" w:rsidR="001002A8" w:rsidRPr="00C727BB" w:rsidRDefault="001002A8" w:rsidP="00C727BB">
      <w:pPr>
        <w:pStyle w:val="Punktlista"/>
        <w:numPr>
          <w:ilvl w:val="2"/>
          <w:numId w:val="14"/>
        </w:numPr>
        <w:rPr>
          <w:color w:val="000000"/>
        </w:rPr>
      </w:pPr>
      <w:r w:rsidRPr="001002A8">
        <w:t xml:space="preserve">Om avvikande SF-mått: förtydligande, t ex tre likadana mått, &lt;2SD eller läkare bedömt kurvan som avvikande </w:t>
      </w:r>
    </w:p>
    <w:p w14:paraId="667CDD8D" w14:textId="77777777" w:rsidR="001002A8" w:rsidRPr="001002A8" w:rsidRDefault="001002A8" w:rsidP="00C727BB">
      <w:pPr>
        <w:pStyle w:val="Punktlista"/>
      </w:pPr>
      <w:r w:rsidRPr="001002A8">
        <w:t xml:space="preserve">Ange </w:t>
      </w:r>
      <w:r w:rsidRPr="001002A8">
        <w:rPr>
          <w:b/>
        </w:rPr>
        <w:t>inte</w:t>
      </w:r>
      <w:r w:rsidRPr="001002A8">
        <w:t xml:space="preserve"> önskad gestationslängd för undersökningen eller antal önskade kontroller, det beslutas av remissbedömare och </w:t>
      </w:r>
      <w:r w:rsidRPr="001002A8">
        <w:lastRenderedPageBreak/>
        <w:t>undersökare. Endast första kontrollen planeras av remissbedömaren.</w:t>
      </w:r>
      <w:r w:rsidRPr="001002A8">
        <w:rPr>
          <w:b/>
        </w:rPr>
        <w:t xml:space="preserve"> </w:t>
      </w:r>
      <w:r w:rsidRPr="001002A8">
        <w:t>Fortsatta kontroller bedöms efter indikation och efter utfall av undersökningen.</w:t>
      </w:r>
    </w:p>
    <w:p w14:paraId="5F4C62DB" w14:textId="6941EC8F" w:rsidR="001002A8" w:rsidRPr="001002A8" w:rsidRDefault="001002A8" w:rsidP="00C727BB">
      <w:pPr>
        <w:pStyle w:val="Punktlista"/>
      </w:pPr>
      <w:r w:rsidRPr="001002A8">
        <w:rPr>
          <w:color w:val="000000"/>
        </w:rPr>
        <w:t>Remissen postas till Ultraljudsmottagningen, Obstetrikenheten, SU/Östra, Plan 0, Diagnosvägen 15, 416 85 Göteborg. Endast i undantagsfall om mycket kort varsel (&lt;5 arbetsdagar) faxas remissen på telefonnummer 031-84 72 31 i</w:t>
      </w:r>
      <w:r w:rsidR="00715034">
        <w:rPr>
          <w:color w:val="000000"/>
        </w:rPr>
        <w:t xml:space="preserve"> </w:t>
      </w:r>
      <w:r w:rsidRPr="001002A8">
        <w:rPr>
          <w:color w:val="000000"/>
        </w:rPr>
        <w:t>stället för brev.</w:t>
      </w:r>
      <w:r w:rsidR="00547A44">
        <w:rPr>
          <w:color w:val="000000"/>
        </w:rPr>
        <w:t xml:space="preserve"> </w:t>
      </w:r>
      <w:r w:rsidR="00BF29F7">
        <w:t>Konfirmera mottagande av remiss via sekreterare på telefonnummer 031</w:t>
      </w:r>
      <w:r w:rsidR="00547A44">
        <w:t>-</w:t>
      </w:r>
      <w:r w:rsidR="00C77CA1">
        <w:t>343 55 24</w:t>
      </w:r>
      <w:r w:rsidRPr="001002A8">
        <w:t xml:space="preserve">. Remissen postas </w:t>
      </w:r>
      <w:r w:rsidRPr="001002A8">
        <w:rPr>
          <w:i/>
          <w:iCs/>
        </w:rPr>
        <w:t>eller</w:t>
      </w:r>
      <w:r w:rsidRPr="001002A8">
        <w:t xml:space="preserve"> faxas, inte både och. </w:t>
      </w:r>
    </w:p>
    <w:p w14:paraId="10795656" w14:textId="77777777" w:rsidR="001002A8" w:rsidRPr="001002A8" w:rsidRDefault="001002A8" w:rsidP="00C727BB">
      <w:pPr>
        <w:pStyle w:val="Punktlista"/>
        <w:rPr>
          <w:color w:val="000000"/>
        </w:rPr>
      </w:pPr>
      <w:r w:rsidRPr="001002A8">
        <w:rPr>
          <w:color w:val="000000"/>
        </w:rPr>
        <w:t xml:space="preserve">Remiss för tillväxtkontroll kan skrivas av barnmorska vid barnmorskemottagning (BMM) om tillståndet ingår i indikationslista nedan. </w:t>
      </w:r>
    </w:p>
    <w:p w14:paraId="6C8BD33F" w14:textId="7C2A6571" w:rsidR="001002A8" w:rsidRPr="001002A8" w:rsidRDefault="001002A8" w:rsidP="00C436CF">
      <w:pPr>
        <w:pStyle w:val="Punktlista"/>
      </w:pPr>
      <w:r w:rsidRPr="001002A8">
        <w:t xml:space="preserve">Remissen bevakas enligt BMM:s rutin tills undersökningen är utförd. </w:t>
      </w:r>
    </w:p>
    <w:p w14:paraId="4B34146B" w14:textId="77777777" w:rsidR="001002A8" w:rsidRPr="001002A8" w:rsidRDefault="001002A8" w:rsidP="009C0109">
      <w:pPr>
        <w:pStyle w:val="Rubrik3"/>
      </w:pPr>
      <w:r w:rsidRPr="001002A8">
        <w:t xml:space="preserve">Tillväxtkontroll görs </w:t>
      </w:r>
      <w:r w:rsidRPr="001002A8">
        <w:rPr>
          <w:u w:val="single"/>
        </w:rPr>
        <w:t xml:space="preserve">alltid </w:t>
      </w:r>
      <w:r w:rsidRPr="001002A8">
        <w:t xml:space="preserve">(BMM-barnmorska skriver remiss): </w:t>
      </w:r>
    </w:p>
    <w:p w14:paraId="28002284" w14:textId="77777777" w:rsidR="001002A8" w:rsidRPr="001002A8" w:rsidRDefault="001002A8" w:rsidP="001002A8">
      <w:pPr>
        <w:spacing w:after="0" w:line="240" w:lineRule="auto"/>
        <w:ind w:left="0" w:right="-283"/>
        <w:rPr>
          <w:rFonts w:eastAsia="MS Gothic"/>
        </w:rPr>
      </w:pPr>
    </w:p>
    <w:p w14:paraId="2838ED08" w14:textId="77777777" w:rsidR="001002A8" w:rsidRPr="001002A8" w:rsidRDefault="001002A8" w:rsidP="00C436CF">
      <w:r w:rsidRPr="001002A8">
        <w:rPr>
          <w:rFonts w:eastAsia="MS Gothic"/>
          <w:b/>
        </w:rPr>
        <w:t xml:space="preserve">Avvikande SF mått </w:t>
      </w:r>
      <w:r w:rsidRPr="001002A8">
        <w:t>hos frisk kvinna och i övrigt normal graviditetsutveckling</w:t>
      </w:r>
      <w:r w:rsidRPr="001002A8">
        <w:rPr>
          <w:rFonts w:eastAsia="MS Gothic"/>
        </w:rPr>
        <w:t xml:space="preserve">:  </w:t>
      </w:r>
    </w:p>
    <w:p w14:paraId="2AEA25E6" w14:textId="77777777" w:rsidR="001002A8" w:rsidRPr="00C436CF" w:rsidRDefault="001002A8" w:rsidP="00C436CF">
      <w:pPr>
        <w:pStyle w:val="Punktlista"/>
        <w:rPr>
          <w:b/>
          <w:bCs/>
        </w:rPr>
      </w:pPr>
      <w:r w:rsidRPr="00C436CF">
        <w:rPr>
          <w:b/>
          <w:bCs/>
        </w:rPr>
        <w:t>tre på varandra följande</w:t>
      </w:r>
      <w:r w:rsidRPr="001002A8">
        <w:t xml:space="preserve"> lika mätvärden </w:t>
      </w:r>
      <w:r w:rsidRPr="00C436CF">
        <w:rPr>
          <w:b/>
          <w:bCs/>
          <w:u w:val="single"/>
        </w:rPr>
        <w:t>eller</w:t>
      </w:r>
    </w:p>
    <w:p w14:paraId="2698069F" w14:textId="7A1B4FC8" w:rsidR="001002A8" w:rsidRPr="001002A8" w:rsidRDefault="001002A8" w:rsidP="00C436CF">
      <w:pPr>
        <w:pStyle w:val="Punktlista"/>
      </w:pPr>
      <w:r w:rsidRPr="00C436CF">
        <w:rPr>
          <w:b/>
          <w:bCs/>
        </w:rPr>
        <w:t>ett</w:t>
      </w:r>
      <w:r w:rsidRPr="001002A8">
        <w:t xml:space="preserve"> mätvärde som ligger </w:t>
      </w:r>
      <w:r w:rsidR="27B417B1">
        <w:t>mer än</w:t>
      </w:r>
      <w:r>
        <w:t xml:space="preserve"> </w:t>
      </w:r>
      <w:r w:rsidRPr="001002A8">
        <w:t>tre cm eller</w:t>
      </w:r>
      <w:r w:rsidR="7B2FA77A">
        <w:t xml:space="preserve"> </w:t>
      </w:r>
      <w:r w:rsidR="7B2FA77A" w:rsidRPr="0CA26633">
        <w:rPr>
          <w:b/>
          <w:bCs/>
        </w:rPr>
        <w:t>mer än</w:t>
      </w:r>
      <w:r w:rsidR="3AEA960C" w:rsidRPr="0CA26633">
        <w:rPr>
          <w:b/>
        </w:rPr>
        <w:t xml:space="preserve"> </w:t>
      </w:r>
      <w:r w:rsidRPr="0CA26633">
        <w:rPr>
          <w:b/>
        </w:rPr>
        <w:t>två SD</w:t>
      </w:r>
      <w:r w:rsidRPr="001002A8">
        <w:t xml:space="preserve"> under medelvärdet för graviditetslängden.</w:t>
      </w:r>
    </w:p>
    <w:p w14:paraId="6B51873D" w14:textId="37406774" w:rsidR="001002A8" w:rsidRPr="001002A8" w:rsidRDefault="001002A8" w:rsidP="00DD3857">
      <w:pPr>
        <w:pStyle w:val="Normalefterlista"/>
      </w:pPr>
      <w:r>
        <w:t xml:space="preserve">Vid </w:t>
      </w:r>
      <w:r w:rsidRPr="7A37ED22">
        <w:rPr>
          <w:b/>
          <w:bCs/>
        </w:rPr>
        <w:t>två likadana mått i följd</w:t>
      </w:r>
      <w:r>
        <w:t xml:space="preserve"> görs ytterligare mätning sju dagar senare. Om då oförändrat SF-mått, bokas tid inom en vecka för tillväxtkontroll</w:t>
      </w:r>
      <w:r w:rsidR="71700824">
        <w:t xml:space="preserve"> senast 41+0</w:t>
      </w:r>
      <w:r w:rsidR="29162010">
        <w:t>.</w:t>
      </w:r>
      <w:r>
        <w:t xml:space="preserve">  </w:t>
      </w:r>
      <w:r w:rsidR="1F835B07">
        <w:t xml:space="preserve">Vid 41+0 </w:t>
      </w:r>
      <w:r w:rsidR="4C442579">
        <w:t xml:space="preserve">eller senare i graviditet </w:t>
      </w:r>
      <w:r w:rsidR="1F835B07">
        <w:t>bokas tillväxtkontroll snarast.</w:t>
      </w:r>
    </w:p>
    <w:p w14:paraId="650CB87C" w14:textId="7896C68A" w:rsidR="001002A8" w:rsidRPr="00DD3857" w:rsidRDefault="001002A8" w:rsidP="00DD3857">
      <w:r w:rsidRPr="001002A8">
        <w:rPr>
          <w:b/>
        </w:rPr>
        <w:t>I samtliga fall</w:t>
      </w:r>
      <w:r w:rsidRPr="001002A8">
        <w:t>: om normal skattad vikt och SF-kurvan normaliseras, återgår patienten till basprogram.</w:t>
      </w:r>
    </w:p>
    <w:p w14:paraId="340E4829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Duplex, enligt PM </w:t>
      </w:r>
    </w:p>
    <w:p w14:paraId="22F321F1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t>Kronisk hypertoni (pågående graviditet), enligt PM</w:t>
      </w:r>
    </w:p>
    <w:p w14:paraId="6469D43E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t>Gestationell hypertoni (pågående graviditet), enligt PM</w:t>
      </w:r>
    </w:p>
    <w:p w14:paraId="4B00497B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Preeklampsi (pågående graviditet) enligt PM </w:t>
      </w:r>
    </w:p>
    <w:p w14:paraId="650FD04B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Kostbehandlad graviditetsdiabetes enligt PM. Övriga diabetespatienter handläggs på spec-MVC. </w:t>
      </w:r>
    </w:p>
    <w:p w14:paraId="2AB6BA91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Om </w:t>
      </w:r>
      <w:r w:rsidRPr="001002A8">
        <w:rPr>
          <w:rFonts w:eastAsia="MS Gothic"/>
          <w:b/>
        </w:rPr>
        <w:t>föregående</w:t>
      </w:r>
      <w:r w:rsidRPr="001002A8">
        <w:rPr>
          <w:rFonts w:eastAsia="MS Gothic"/>
        </w:rPr>
        <w:t xml:space="preserve"> barn varit SGA (definieras som &lt;2SD under förväntad vikt). Titta på kurvan i FV2 från förra förlossningen vid osäkerhet. </w:t>
      </w:r>
    </w:p>
    <w:p w14:paraId="3F20270A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t>Äggdonation, oavsett ålder, enligt PM</w:t>
      </w:r>
    </w:p>
    <w:p w14:paraId="4F8686B8" w14:textId="77777777" w:rsidR="001002A8" w:rsidRPr="001002A8" w:rsidRDefault="001002A8" w:rsidP="00DD3857">
      <w:pPr>
        <w:pStyle w:val="Punktlista"/>
        <w:rPr>
          <w:rFonts w:eastAsia="MS Gothic"/>
        </w:rPr>
      </w:pPr>
      <w:r w:rsidRPr="001002A8">
        <w:rPr>
          <w:rFonts w:eastAsia="MS Gothic"/>
        </w:rPr>
        <w:lastRenderedPageBreak/>
        <w:t>SLE, enligt PM</w:t>
      </w:r>
    </w:p>
    <w:p w14:paraId="5FCA4C8F" w14:textId="77777777" w:rsidR="00BB1A04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>Tyreoideasjukdom, enligt PM</w:t>
      </w:r>
    </w:p>
    <w:p w14:paraId="688B4518" w14:textId="77777777" w:rsidR="00BB1A04" w:rsidRDefault="001002A8" w:rsidP="00BB1A04">
      <w:pPr>
        <w:pStyle w:val="Punktlista"/>
        <w:rPr>
          <w:rFonts w:eastAsia="MS Gothic"/>
        </w:rPr>
      </w:pPr>
      <w:r w:rsidRPr="00BB1A04">
        <w:rPr>
          <w:rFonts w:eastAsia="MS Gothic"/>
        </w:rPr>
        <w:t xml:space="preserve">Vid följande tillstånd erbjuds numera ett tredje ultraljud utöver TUL och RUL: </w:t>
      </w:r>
    </w:p>
    <w:p w14:paraId="5CF42195" w14:textId="77777777" w:rsidR="00BB1A04" w:rsidRDefault="001002A8" w:rsidP="00BB1A04">
      <w:pPr>
        <w:pStyle w:val="Punktlista"/>
        <w:numPr>
          <w:ilvl w:val="2"/>
          <w:numId w:val="14"/>
        </w:numPr>
        <w:rPr>
          <w:rFonts w:eastAsia="MS Gothic"/>
        </w:rPr>
      </w:pPr>
      <w:r w:rsidRPr="00BB1A04">
        <w:rPr>
          <w:rFonts w:eastAsia="MS Gothic"/>
        </w:rPr>
        <w:t>Genomgången överviktskirurgi</w:t>
      </w:r>
    </w:p>
    <w:p w14:paraId="11E4CB01" w14:textId="77777777" w:rsidR="00BB1A04" w:rsidRDefault="001002A8" w:rsidP="00BB1A04">
      <w:pPr>
        <w:pStyle w:val="Punktlista"/>
        <w:numPr>
          <w:ilvl w:val="2"/>
          <w:numId w:val="14"/>
        </w:numPr>
        <w:rPr>
          <w:rFonts w:eastAsia="MS Gothic"/>
        </w:rPr>
      </w:pPr>
      <w:r w:rsidRPr="00BB1A04">
        <w:rPr>
          <w:rFonts w:eastAsia="MS Gothic"/>
        </w:rPr>
        <w:t>BMI ≥40</w:t>
      </w:r>
    </w:p>
    <w:p w14:paraId="58BC6992" w14:textId="77777777" w:rsidR="00BB1A04" w:rsidRDefault="001002A8" w:rsidP="00BB1A04">
      <w:pPr>
        <w:pStyle w:val="Punktlista"/>
        <w:numPr>
          <w:ilvl w:val="2"/>
          <w:numId w:val="14"/>
        </w:numPr>
        <w:rPr>
          <w:rFonts w:eastAsia="MS Gothic"/>
        </w:rPr>
      </w:pPr>
      <w:r w:rsidRPr="00BB1A04">
        <w:rPr>
          <w:rFonts w:eastAsia="MS Gothic"/>
        </w:rPr>
        <w:t>BMI &lt;18</w:t>
      </w:r>
    </w:p>
    <w:p w14:paraId="4B423025" w14:textId="77777777" w:rsidR="00BB1A04" w:rsidRDefault="001002A8" w:rsidP="00BB1A04">
      <w:pPr>
        <w:pStyle w:val="Punktlista"/>
        <w:numPr>
          <w:ilvl w:val="2"/>
          <w:numId w:val="14"/>
        </w:numPr>
        <w:rPr>
          <w:rFonts w:eastAsia="MS Gothic"/>
        </w:rPr>
      </w:pPr>
      <w:r w:rsidRPr="00BB1A04">
        <w:rPr>
          <w:rFonts w:eastAsia="MS Gothic"/>
        </w:rPr>
        <w:t>Pågående ätstörning, oavsett BMI</w:t>
      </w:r>
    </w:p>
    <w:p w14:paraId="41093782" w14:textId="109FF1AE" w:rsidR="001002A8" w:rsidRPr="00BB1A04" w:rsidRDefault="001002A8" w:rsidP="00BB1A04">
      <w:pPr>
        <w:pStyle w:val="Punktlista"/>
        <w:numPr>
          <w:ilvl w:val="2"/>
          <w:numId w:val="14"/>
        </w:numPr>
        <w:rPr>
          <w:rFonts w:eastAsia="MS Gothic"/>
        </w:rPr>
      </w:pPr>
      <w:r w:rsidRPr="001002A8">
        <w:t xml:space="preserve">Viktuppgång aktuell graviditet under 2 kg i vecka 32 om inskrivnings-BMI är &lt;25 (remiss skrivs av barnmorska i vecka 32)  </w:t>
      </w:r>
    </w:p>
    <w:p w14:paraId="3643E8D8" w14:textId="131555A0" w:rsidR="00BB1A04" w:rsidRDefault="001002A8" w:rsidP="00BB1A04">
      <w:pPr>
        <w:pStyle w:val="Normalefterlista"/>
      </w:pPr>
      <w:r w:rsidRPr="001002A8">
        <w:t>Detta ultraljud förläggs med fördel graviditetsvecka 32–35. Remiss skrivs av</w:t>
      </w:r>
      <w:r w:rsidR="00BB1A04">
        <w:t xml:space="preserve"> </w:t>
      </w:r>
      <w:r w:rsidRPr="001002A8">
        <w:t>barnmorska efter RUL förutom för dålig viktuppgång, då remiss skrivs i vecka 32</w:t>
      </w:r>
      <w:r>
        <w:t>.</w:t>
      </w:r>
      <w:r w:rsidRPr="001002A8">
        <w:t xml:space="preserve"> Om denna kontroll är inom normala gränser, dvs +15% t o m -15%, görs inga ytterligare kontroller. Vid avvikelse följs PM intrauterin tillväxthämning alt individuell handläggning om &gt;+15%.</w:t>
      </w:r>
    </w:p>
    <w:p w14:paraId="558E9843" w14:textId="059EC04C" w:rsidR="001002A8" w:rsidRPr="00BB1A04" w:rsidRDefault="001002A8" w:rsidP="009C0109">
      <w:pPr>
        <w:pStyle w:val="Rubrik3"/>
        <w:rPr>
          <w:rFonts w:eastAsia="MS Gothic"/>
          <w:color w:val="auto"/>
          <w:sz w:val="24"/>
        </w:rPr>
      </w:pPr>
      <w:r w:rsidRPr="001002A8">
        <w:t>Tillväxtkontroll görs ibland (MHV-läkare skriver remiss efter individuell bedömning):</w:t>
      </w:r>
    </w:p>
    <w:p w14:paraId="5A742206" w14:textId="77777777" w:rsidR="001002A8" w:rsidRPr="001002A8" w:rsidRDefault="001002A8" w:rsidP="001002A8">
      <w:pPr>
        <w:spacing w:after="0" w:line="240" w:lineRule="auto"/>
        <w:ind w:left="0" w:right="0"/>
      </w:pPr>
    </w:p>
    <w:p w14:paraId="344A184C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Avvikande SF-mått eller - kurva på annat sätt än vad som nämns ovan. Kurvan ska då bedömas av MHV-läkare inom en vecka, inte jourärende. BMM-barnmorska ska inte konsultera barnmorska vid Östra sjukhuset.  </w:t>
      </w:r>
    </w:p>
    <w:p w14:paraId="1992E677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Inflammatorisk tarmsjukdom (ulcerös colit eller Mb Crohn) – om patienten har aktuella symtom eller skov eller är medicinerad. </w:t>
      </w:r>
      <w:r w:rsidRPr="001002A8">
        <w:rPr>
          <w:rFonts w:eastAsia="MS Gothic"/>
          <w:iCs/>
        </w:rPr>
        <w:t>Patienter som är besvärsfria och omedicinerade under graviditet erbjuds inte tillväxtkontroll.</w:t>
      </w:r>
      <w:r w:rsidRPr="001002A8">
        <w:rPr>
          <w:rFonts w:eastAsia="MS Gothic"/>
        </w:rPr>
        <w:t xml:space="preserve"> </w:t>
      </w:r>
    </w:p>
    <w:p w14:paraId="33A02851" w14:textId="77777777" w:rsidR="001002A8" w:rsidRPr="001002A8" w:rsidRDefault="001002A8" w:rsidP="00BB1A04">
      <w:pPr>
        <w:pStyle w:val="Punktlista"/>
        <w:rPr>
          <w:rFonts w:eastAsia="MS Gothic"/>
          <w:iCs/>
        </w:rPr>
      </w:pPr>
      <w:r w:rsidRPr="001002A8">
        <w:rPr>
          <w:rFonts w:eastAsia="MS Gothic"/>
        </w:rPr>
        <w:t xml:space="preserve">Reumatiska sjukdomar med medicinering (t ex Imurel, Prednisolon, Humira). </w:t>
      </w:r>
      <w:r w:rsidRPr="001002A8">
        <w:rPr>
          <w:rFonts w:eastAsia="MS Gothic"/>
          <w:iCs/>
        </w:rPr>
        <w:t xml:space="preserve">Vid lätta ospecifika reumatiska besvär utan medicinering erbjuds inte tillväxtkontroll. </w:t>
      </w:r>
    </w:p>
    <w:p w14:paraId="22377109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>Psykosocial indikation för ultraljud, t ex tidigare obstetrisk katastrof såsom intrauterin fosterdöd, där viktskattning bedöms vara ångestlindrande.</w:t>
      </w:r>
    </w:p>
    <w:p w14:paraId="43F8364B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Annan medicinering som kan medföra tillväxtstörning (t ex betablockadbehandling mot arytmi eller migrän, immunsuppression) </w:t>
      </w:r>
    </w:p>
    <w:p w14:paraId="2447B4CA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Uterusmissbildning, inte tidigare fött normalviktigt barn </w:t>
      </w:r>
    </w:p>
    <w:p w14:paraId="6DEF5F2E" w14:textId="77777777" w:rsidR="001002A8" w:rsidRPr="001002A8" w:rsidRDefault="001002A8" w:rsidP="00BB1A04">
      <w:pPr>
        <w:pStyle w:val="Punktlista"/>
        <w:rPr>
          <w:rFonts w:eastAsia="MS Gothic"/>
        </w:rPr>
      </w:pPr>
      <w:r w:rsidRPr="001002A8">
        <w:rPr>
          <w:rFonts w:eastAsia="MS Gothic"/>
        </w:rPr>
        <w:t xml:space="preserve">Kronisk njursjukdom </w:t>
      </w:r>
    </w:p>
    <w:p w14:paraId="21083A9B" w14:textId="77BBDB3E" w:rsidR="009C0109" w:rsidRPr="009C0109" w:rsidRDefault="001002A8" w:rsidP="009C0109">
      <w:pPr>
        <w:pStyle w:val="Punktlista"/>
        <w:rPr>
          <w:rFonts w:eastAsia="MS Gothic"/>
        </w:rPr>
      </w:pPr>
      <w:r w:rsidRPr="001002A8">
        <w:rPr>
          <w:rFonts w:eastAsia="MS Gothic"/>
        </w:rPr>
        <w:t>Organtransplanterad kvinna</w:t>
      </w:r>
    </w:p>
    <w:p w14:paraId="145C20A4" w14:textId="77777777" w:rsidR="001002A8" w:rsidRPr="001002A8" w:rsidRDefault="001002A8" w:rsidP="009C0109">
      <w:pPr>
        <w:pStyle w:val="Rubrik3"/>
        <w:rPr>
          <w:iCs/>
          <w:sz w:val="32"/>
        </w:rPr>
      </w:pPr>
      <w:r w:rsidRPr="001002A8">
        <w:lastRenderedPageBreak/>
        <w:t>Vid följande tillstånd görs inte tillväxtkontroll</w:t>
      </w:r>
      <w:r w:rsidRPr="001002A8">
        <w:rPr>
          <w:iCs/>
          <w:sz w:val="32"/>
        </w:rPr>
        <w:t xml:space="preserve">: </w:t>
      </w:r>
    </w:p>
    <w:p w14:paraId="2D5CE6FB" w14:textId="49DA967D" w:rsidR="001002A8" w:rsidRPr="001002A8" w:rsidRDefault="001002A8" w:rsidP="00C547C5">
      <w:pPr>
        <w:pStyle w:val="Punktlista"/>
      </w:pPr>
      <w:r w:rsidRPr="001002A8">
        <w:t xml:space="preserve">Om kvinnan tidigare fött barn som varit SGA men </w:t>
      </w:r>
      <w:r w:rsidRPr="001002A8">
        <w:rPr>
          <w:b/>
        </w:rPr>
        <w:t xml:space="preserve">därefter </w:t>
      </w:r>
      <w:r w:rsidRPr="001002A8">
        <w:t>fött minst ett normalstort barn</w:t>
      </w:r>
      <w:r w:rsidR="00C547C5">
        <w:t>.</w:t>
      </w:r>
    </w:p>
    <w:p w14:paraId="4586E2FA" w14:textId="1AB509C0" w:rsidR="001002A8" w:rsidRPr="001002A8" w:rsidRDefault="001002A8" w:rsidP="009C0109">
      <w:pPr>
        <w:pStyle w:val="Punktlista"/>
      </w:pPr>
      <w:r w:rsidRPr="001002A8">
        <w:t>Profylax med lågmolekylärt heparin, oavsett dos, i avsaknad av någon av ovanstående indikationer</w:t>
      </w:r>
      <w:r w:rsidR="00C547C5">
        <w:t>.</w:t>
      </w:r>
    </w:p>
    <w:p w14:paraId="62BE5EAB" w14:textId="77777777" w:rsidR="001002A8" w:rsidRDefault="001002A8" w:rsidP="00C547C5">
      <w:pPr>
        <w:rPr>
          <w:rStyle w:val="Hyperlnk"/>
        </w:rPr>
      </w:pPr>
      <w:r w:rsidRPr="001002A8">
        <w:t xml:space="preserve">Gällande snabbt </w:t>
      </w:r>
      <w:r w:rsidRPr="001002A8">
        <w:rPr>
          <w:b/>
        </w:rPr>
        <w:t>stigande</w:t>
      </w:r>
      <w:r w:rsidRPr="001002A8">
        <w:t xml:space="preserve"> SF-mått, se separat riktlinje </w:t>
      </w:r>
      <w:hyperlink r:id="rId17" w:history="1">
        <w:r w:rsidRPr="00C547C5">
          <w:rPr>
            <w:rStyle w:val="Hyperlnk"/>
          </w:rPr>
          <w:t>Snabbt stigande SF-mått, misstänkt stort barn</w:t>
        </w:r>
      </w:hyperlink>
    </w:p>
    <w:p w14:paraId="6927124C" w14:textId="77777777" w:rsidR="009716C9" w:rsidRDefault="009716C9" w:rsidP="009716C9">
      <w:pPr>
        <w:pStyle w:val="Rubrik2"/>
      </w:pPr>
      <w:r w:rsidRPr="009716C9">
        <w:t>Ansvar</w:t>
      </w:r>
    </w:p>
    <w:p w14:paraId="3F7AE81A" w14:textId="055CD337" w:rsidR="009716C9" w:rsidRPr="009716C9" w:rsidRDefault="009716C9" w:rsidP="009716C9">
      <w:pPr>
        <w:rPr>
          <w:rStyle w:val="Hyperlnk"/>
          <w:color w:val="auto"/>
          <w:u w:val="none"/>
        </w:rPr>
      </w:pPr>
      <w:r>
        <w:t>Mödrahälsovårdsöverläkare</w:t>
      </w:r>
      <w:r w:rsidR="00FF27C1">
        <w:t xml:space="preserve"> och vård</w:t>
      </w:r>
      <w:r w:rsidR="005B2EA0">
        <w:t>enhets</w:t>
      </w:r>
      <w:r w:rsidR="00FF27C1">
        <w:t>överläkare</w:t>
      </w:r>
      <w:r>
        <w:t xml:space="preserve"> ansvarar för innehållet i riktlinjen. Områdeschefer och enhetschefer ansvarar för att riktlinjen implementeras och efterlevs.</w:t>
      </w:r>
    </w:p>
    <w:p w14:paraId="51B46F23" w14:textId="77777777" w:rsidR="00622278" w:rsidRPr="000D04ED" w:rsidRDefault="00622278" w:rsidP="00622278">
      <w:pPr>
        <w:pStyle w:val="Rubrik2"/>
        <w:ind w:right="-143"/>
      </w:pPr>
      <w:bookmarkStart w:id="7" w:name="_Toc100327194"/>
      <w:bookmarkStart w:id="8" w:name="_Toc106874294"/>
      <w:r w:rsidRPr="000D04ED">
        <w:t>Arbetsgrupp</w:t>
      </w:r>
      <w:bookmarkEnd w:id="7"/>
      <w:bookmarkEnd w:id="8"/>
      <w:r>
        <w:t xml:space="preserve"> </w:t>
      </w:r>
    </w:p>
    <w:p w14:paraId="1218705A" w14:textId="77777777" w:rsidR="00622278" w:rsidRDefault="00622278" w:rsidP="00622278">
      <w:pPr>
        <w:rPr>
          <w:highlight w:val="lightGray"/>
        </w:rPr>
      </w:pPr>
      <w:r w:rsidRPr="008C137D">
        <w:rPr>
          <w:highlight w:val="lightGray"/>
        </w:rPr>
        <w:t xml:space="preserve">Innehållsansvarig </w:t>
      </w:r>
    </w:p>
    <w:p w14:paraId="4E9AEFFB" w14:textId="4606B30A" w:rsidR="00622278" w:rsidRDefault="00622278" w:rsidP="00622278">
      <w:pPr>
        <w:rPr>
          <w:lang w:eastAsia="en-US"/>
        </w:rPr>
      </w:pPr>
      <w:r w:rsidRPr="530A1C60">
        <w:rPr>
          <w:lang w:eastAsia="en-US"/>
        </w:rPr>
        <w:t>Ver</w:t>
      </w:r>
      <w:r w:rsidR="2587A795" w:rsidRPr="530A1C60">
        <w:rPr>
          <w:lang w:eastAsia="en-US"/>
        </w:rPr>
        <w:t>e</w:t>
      </w:r>
      <w:r w:rsidRPr="530A1C60">
        <w:rPr>
          <w:lang w:eastAsia="en-US"/>
        </w:rPr>
        <w:t>na</w:t>
      </w:r>
      <w:r>
        <w:rPr>
          <w:lang w:eastAsia="en-US"/>
        </w:rPr>
        <w:t xml:space="preserve"> Sengpiel, </w:t>
      </w:r>
      <w:r w:rsidR="00214142">
        <w:rPr>
          <w:lang w:eastAsia="en-US"/>
        </w:rPr>
        <w:t>v</w:t>
      </w:r>
      <w:r w:rsidR="0019502B">
        <w:rPr>
          <w:lang w:eastAsia="en-US"/>
        </w:rPr>
        <w:t>erksamhetsöverläkare</w:t>
      </w:r>
      <w:r>
        <w:rPr>
          <w:lang w:eastAsia="en-US"/>
        </w:rPr>
        <w:t>,</w:t>
      </w:r>
      <w:r w:rsidR="0019502B">
        <w:rPr>
          <w:lang w:eastAsia="en-US"/>
        </w:rPr>
        <w:t xml:space="preserve"> Obstetriken</w:t>
      </w:r>
      <w:r w:rsidR="00214142">
        <w:rPr>
          <w:lang w:eastAsia="en-US"/>
        </w:rPr>
        <w:t>,</w:t>
      </w:r>
      <w:r>
        <w:rPr>
          <w:lang w:eastAsia="en-US"/>
        </w:rPr>
        <w:t xml:space="preserve"> SU.</w:t>
      </w:r>
    </w:p>
    <w:p w14:paraId="28F54E5F" w14:textId="0C63A740" w:rsidR="00622278" w:rsidRDefault="00027D62" w:rsidP="00622278">
      <w:pPr>
        <w:rPr>
          <w:lang w:eastAsia="en-US"/>
        </w:rPr>
      </w:pPr>
      <w:r>
        <w:rPr>
          <w:lang w:eastAsia="en-US"/>
        </w:rPr>
        <w:t>He</w:t>
      </w:r>
      <w:r w:rsidR="00762CBB">
        <w:rPr>
          <w:lang w:eastAsia="en-US"/>
        </w:rPr>
        <w:t>l</w:t>
      </w:r>
      <w:r w:rsidR="003A21CA">
        <w:rPr>
          <w:lang w:eastAsia="en-US"/>
        </w:rPr>
        <w:t>é</w:t>
      </w:r>
      <w:r>
        <w:rPr>
          <w:lang w:eastAsia="en-US"/>
        </w:rPr>
        <w:t>ne Sang</w:t>
      </w:r>
      <w:r w:rsidR="008B5106">
        <w:rPr>
          <w:lang w:eastAsia="en-US"/>
        </w:rPr>
        <w:t>skär</w:t>
      </w:r>
      <w:r w:rsidR="00E26B7B">
        <w:rPr>
          <w:lang w:eastAsia="en-US"/>
        </w:rPr>
        <w:t>,</w:t>
      </w:r>
      <w:r w:rsidR="00622278">
        <w:rPr>
          <w:lang w:eastAsia="en-US"/>
        </w:rPr>
        <w:t xml:space="preserve"> </w:t>
      </w:r>
      <w:r w:rsidR="00214142">
        <w:rPr>
          <w:lang w:eastAsia="en-US"/>
        </w:rPr>
        <w:t>verksamhetsöverläkare</w:t>
      </w:r>
      <w:r w:rsidR="00622278">
        <w:rPr>
          <w:lang w:eastAsia="en-US"/>
        </w:rPr>
        <w:t xml:space="preserve">, </w:t>
      </w:r>
      <w:r w:rsidR="00214142">
        <w:rPr>
          <w:lang w:eastAsia="en-US"/>
        </w:rPr>
        <w:t xml:space="preserve">Obstetriken, </w:t>
      </w:r>
      <w:r w:rsidR="00622278">
        <w:rPr>
          <w:lang w:eastAsia="en-US"/>
        </w:rPr>
        <w:t>SU.</w:t>
      </w:r>
    </w:p>
    <w:p w14:paraId="65CC5259" w14:textId="595DA9A7" w:rsidR="00622278" w:rsidRPr="009716C9" w:rsidRDefault="2B4170CE" w:rsidP="00622278">
      <w:pPr>
        <w:rPr>
          <w:lang w:eastAsia="en-US"/>
        </w:rPr>
      </w:pPr>
      <w:r w:rsidRPr="530A1C60">
        <w:rPr>
          <w:lang w:eastAsia="en-US"/>
        </w:rPr>
        <w:t>Anna Hagman</w:t>
      </w:r>
      <w:r w:rsidR="00622278" w:rsidRPr="530A1C60">
        <w:rPr>
          <w:lang w:eastAsia="en-US"/>
        </w:rPr>
        <w:t>, mödrahälsovårdsöverläkare,</w:t>
      </w:r>
      <w:r w:rsidR="00CF02AF">
        <w:rPr>
          <w:lang w:eastAsia="en-US"/>
        </w:rPr>
        <w:t xml:space="preserve"> </w:t>
      </w:r>
      <w:r w:rsidR="00AF5F50">
        <w:rPr>
          <w:lang w:eastAsia="en-US"/>
        </w:rPr>
        <w:t>Storgöteborg</w:t>
      </w:r>
      <w:r w:rsidR="009F70E7">
        <w:rPr>
          <w:lang w:eastAsia="en-US"/>
        </w:rPr>
        <w:t>,</w:t>
      </w:r>
      <w:r w:rsidR="00622278" w:rsidRPr="530A1C60">
        <w:rPr>
          <w:lang w:eastAsia="en-US"/>
        </w:rPr>
        <w:t xml:space="preserve"> </w:t>
      </w:r>
      <w:r w:rsidR="6A0EF108" w:rsidRPr="530A1C60">
        <w:rPr>
          <w:lang w:eastAsia="en-US"/>
        </w:rPr>
        <w:t>Regionhälsan</w:t>
      </w:r>
      <w:r w:rsidR="00622278" w:rsidRPr="530A1C60">
        <w:rPr>
          <w:lang w:eastAsia="en-US"/>
        </w:rPr>
        <w:t>.</w:t>
      </w:r>
    </w:p>
    <w:p w14:paraId="6A80173E" w14:textId="77777777" w:rsidR="00622278" w:rsidRDefault="00622278" w:rsidP="00622278">
      <w:pPr>
        <w:rPr>
          <w:highlight w:val="lightGray"/>
        </w:rPr>
      </w:pPr>
      <w:r w:rsidRPr="008C137D">
        <w:rPr>
          <w:highlight w:val="lightGray"/>
        </w:rPr>
        <w:t>Innehålls</w:t>
      </w:r>
      <w:r>
        <w:rPr>
          <w:highlight w:val="lightGray"/>
        </w:rPr>
        <w:t>granskare</w:t>
      </w:r>
    </w:p>
    <w:p w14:paraId="4F08897A" w14:textId="2049D178" w:rsidR="00622278" w:rsidRDefault="00622278" w:rsidP="00622278">
      <w:pPr>
        <w:rPr>
          <w:lang w:eastAsia="en-US"/>
        </w:rPr>
      </w:pPr>
      <w:r>
        <w:rPr>
          <w:lang w:eastAsia="en-US"/>
        </w:rPr>
        <w:t>Dagmar Elofsso</w:t>
      </w:r>
      <w:r w:rsidR="00214142">
        <w:rPr>
          <w:lang w:eastAsia="en-US"/>
        </w:rPr>
        <w:t>n, överläkare, Masthugget gynekologi</w:t>
      </w:r>
      <w:r w:rsidR="00274C26">
        <w:rPr>
          <w:lang w:eastAsia="en-US"/>
        </w:rPr>
        <w:t xml:space="preserve"> och obstetrikmottagning, Regionhälsan</w:t>
      </w:r>
    </w:p>
    <w:p w14:paraId="158EF300" w14:textId="1D2C73CB" w:rsidR="00622278" w:rsidRDefault="00622278" w:rsidP="00622278">
      <w:pPr>
        <w:rPr>
          <w:lang w:eastAsia="en-US"/>
        </w:rPr>
      </w:pPr>
      <w:r>
        <w:rPr>
          <w:lang w:eastAsia="en-US"/>
        </w:rPr>
        <w:t>Lisa Paré</w:t>
      </w:r>
      <w:r w:rsidR="000D0E08">
        <w:rPr>
          <w:lang w:eastAsia="en-US"/>
        </w:rPr>
        <w:t>n, verksamhetsöverläkare, Obstetriken, SU</w:t>
      </w:r>
    </w:p>
    <w:p w14:paraId="280D0D22" w14:textId="62F42105" w:rsidR="00622278" w:rsidRDefault="00E26B7B" w:rsidP="00622278">
      <w:pPr>
        <w:rPr>
          <w:lang w:eastAsia="en-US"/>
        </w:rPr>
      </w:pPr>
      <w:r>
        <w:rPr>
          <w:lang w:eastAsia="en-US"/>
        </w:rPr>
        <w:t>Heléne Sangskär</w:t>
      </w:r>
      <w:r w:rsidR="00622278">
        <w:rPr>
          <w:lang w:eastAsia="en-US"/>
        </w:rPr>
        <w:t xml:space="preserve">, </w:t>
      </w:r>
      <w:r w:rsidR="009E151E">
        <w:rPr>
          <w:lang w:eastAsia="en-US"/>
        </w:rPr>
        <w:t>v</w:t>
      </w:r>
      <w:r w:rsidR="000D0E08">
        <w:rPr>
          <w:lang w:eastAsia="en-US"/>
        </w:rPr>
        <w:t>erksamhetsöverläkare</w:t>
      </w:r>
      <w:r w:rsidR="00622278">
        <w:rPr>
          <w:lang w:eastAsia="en-US"/>
        </w:rPr>
        <w:t>,</w:t>
      </w:r>
      <w:r w:rsidR="000D0E08">
        <w:rPr>
          <w:lang w:eastAsia="en-US"/>
        </w:rPr>
        <w:t xml:space="preserve"> Obstetriken,</w:t>
      </w:r>
      <w:r w:rsidR="00622278">
        <w:rPr>
          <w:lang w:eastAsia="en-US"/>
        </w:rPr>
        <w:t xml:space="preserve"> SU.</w:t>
      </w:r>
    </w:p>
    <w:p w14:paraId="17BDABCB" w14:textId="4BCEA569" w:rsidR="00622278" w:rsidRDefault="00622278" w:rsidP="00622278">
      <w:pPr>
        <w:rPr>
          <w:lang w:eastAsia="en-US"/>
        </w:rPr>
      </w:pPr>
      <w:r>
        <w:rPr>
          <w:lang w:eastAsia="en-US"/>
        </w:rPr>
        <w:t xml:space="preserve">Verena Sengpiel, </w:t>
      </w:r>
      <w:r w:rsidR="009E151E">
        <w:rPr>
          <w:lang w:eastAsia="en-US"/>
        </w:rPr>
        <w:t>v</w:t>
      </w:r>
      <w:r w:rsidR="000D0E08">
        <w:rPr>
          <w:lang w:eastAsia="en-US"/>
        </w:rPr>
        <w:t>e</w:t>
      </w:r>
      <w:r w:rsidR="00095EBC">
        <w:rPr>
          <w:lang w:eastAsia="en-US"/>
        </w:rPr>
        <w:t>rksamhetsöverläkare</w:t>
      </w:r>
      <w:r>
        <w:rPr>
          <w:lang w:eastAsia="en-US"/>
        </w:rPr>
        <w:t>,</w:t>
      </w:r>
      <w:r w:rsidR="00095EBC">
        <w:rPr>
          <w:lang w:eastAsia="en-US"/>
        </w:rPr>
        <w:t xml:space="preserve"> Obstetriken,</w:t>
      </w:r>
      <w:r>
        <w:rPr>
          <w:lang w:eastAsia="en-US"/>
        </w:rPr>
        <w:t xml:space="preserve"> SU.</w:t>
      </w:r>
    </w:p>
    <w:p w14:paraId="62744770" w14:textId="31A0F032" w:rsidR="00622278" w:rsidRDefault="00622278" w:rsidP="00622278">
      <w:pPr>
        <w:rPr>
          <w:lang w:eastAsia="en-US"/>
        </w:rPr>
      </w:pPr>
      <w:r>
        <w:rPr>
          <w:lang w:eastAsia="en-US"/>
        </w:rPr>
        <w:t xml:space="preserve">Kristin Andersson, </w:t>
      </w:r>
      <w:r w:rsidR="009E151E">
        <w:rPr>
          <w:lang w:eastAsia="en-US"/>
        </w:rPr>
        <w:t xml:space="preserve">vårdenhetschef, </w:t>
      </w:r>
      <w:r>
        <w:rPr>
          <w:lang w:eastAsia="en-US"/>
        </w:rPr>
        <w:t>Obstetrik, SU.</w:t>
      </w:r>
    </w:p>
    <w:p w14:paraId="21E57279" w14:textId="77777777" w:rsidR="00622278" w:rsidRDefault="00622278" w:rsidP="00622278">
      <w:pPr>
        <w:rPr>
          <w:highlight w:val="lightGray"/>
        </w:rPr>
      </w:pPr>
      <w:r>
        <w:rPr>
          <w:highlight w:val="lightGray"/>
        </w:rPr>
        <w:t>Godkännare</w:t>
      </w:r>
    </w:p>
    <w:p w14:paraId="7A655D2D" w14:textId="0395293F" w:rsidR="00622278" w:rsidRDefault="00544F39" w:rsidP="00622278">
      <w:r>
        <w:t>Anneli Falk</w:t>
      </w:r>
      <w:r w:rsidR="00622278">
        <w:t xml:space="preserve">, </w:t>
      </w:r>
      <w:r>
        <w:t xml:space="preserve">tf </w:t>
      </w:r>
      <w:r w:rsidR="00622278">
        <w:t>verksamhetschef, Obstetrik, SU.</w:t>
      </w:r>
    </w:p>
    <w:p w14:paraId="1DB483A8" w14:textId="2E67B124" w:rsidR="00622278" w:rsidRPr="009716C9" w:rsidRDefault="516F2FF1" w:rsidP="00622278">
      <w:pPr>
        <w:rPr>
          <w:strike/>
        </w:rPr>
      </w:pPr>
      <w:r>
        <w:t>Anna Hagman</w:t>
      </w:r>
      <w:r w:rsidR="00622278">
        <w:t>, mödrahälsovårdsöverläkare, Regionhälsan.</w:t>
      </w:r>
    </w:p>
    <w:p w14:paraId="76B9F95B" w14:textId="5C4D3837" w:rsidR="00536A5A" w:rsidRPr="00536A5A" w:rsidRDefault="00622278" w:rsidP="00544F39">
      <w:r>
        <w:t>Susanne Samuelsson, områdeschef, Regionhälsan.</w:t>
      </w:r>
      <w:bookmarkEnd w:id="0"/>
    </w:p>
    <w:sectPr w:rsidR="00536A5A" w:rsidRPr="00536A5A" w:rsidSect="001002A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EEE81" w14:textId="77777777" w:rsidR="004F04D2" w:rsidRDefault="004F04D2">
      <w:r>
        <w:separator/>
      </w:r>
    </w:p>
  </w:endnote>
  <w:endnote w:type="continuationSeparator" w:id="0">
    <w:p w14:paraId="412DFCB8" w14:textId="77777777" w:rsidR="004F04D2" w:rsidRDefault="004F04D2">
      <w:r>
        <w:continuationSeparator/>
      </w:r>
    </w:p>
  </w:endnote>
  <w:endnote w:type="continuationNotice" w:id="1">
    <w:p w14:paraId="1C55CB23" w14:textId="77777777" w:rsidR="004F04D2" w:rsidRDefault="004F04D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68405140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6AA871" w14:textId="77777777" w:rsidR="004F04D2" w:rsidRDefault="004F04D2"/>
  </w:footnote>
  <w:footnote w:type="continuationSeparator" w:id="0">
    <w:p w14:paraId="42E44A1E" w14:textId="77777777" w:rsidR="004F04D2" w:rsidRDefault="004F04D2">
      <w:r>
        <w:continuationSeparator/>
      </w:r>
    </w:p>
  </w:footnote>
  <w:footnote w:type="continuationNotice" w:id="1">
    <w:p w14:paraId="4707B19F" w14:textId="77777777" w:rsidR="004F04D2" w:rsidRDefault="004F04D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0233EEF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alt="&quot;&quot;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D63E9F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alt="&quot;&quot;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39320951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5167E1"/>
    <w:multiLevelType w:val="hybridMultilevel"/>
    <w:tmpl w:val="42BC8E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F226C7"/>
    <w:multiLevelType w:val="hybridMultilevel"/>
    <w:tmpl w:val="F9F6137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B9131E"/>
    <w:multiLevelType w:val="hybridMultilevel"/>
    <w:tmpl w:val="3A0C36FE"/>
    <w:lvl w:ilvl="0" w:tplc="041D0005">
      <w:start w:val="1"/>
      <w:numFmt w:val="bullet"/>
      <w:lvlText w:val=""/>
      <w:lvlJc w:val="left"/>
      <w:pPr>
        <w:ind w:left="157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7E6D5A"/>
    <w:multiLevelType w:val="hybridMultilevel"/>
    <w:tmpl w:val="C62E69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3B1F5D"/>
    <w:multiLevelType w:val="hybridMultilevel"/>
    <w:tmpl w:val="E364F7A6"/>
    <w:lvl w:ilvl="0" w:tplc="041D0005">
      <w:start w:val="1"/>
      <w:numFmt w:val="bullet"/>
      <w:lvlText w:val=""/>
      <w:lvlJc w:val="left"/>
      <w:pPr>
        <w:ind w:left="1434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4136373">
    <w:abstractNumId w:val="22"/>
  </w:num>
  <w:num w:numId="2" w16cid:durableId="509104119">
    <w:abstractNumId w:val="17"/>
  </w:num>
  <w:num w:numId="3" w16cid:durableId="4132101">
    <w:abstractNumId w:val="0"/>
  </w:num>
  <w:num w:numId="4" w16cid:durableId="991640207">
    <w:abstractNumId w:val="7"/>
  </w:num>
  <w:num w:numId="5" w16cid:durableId="1761290823">
    <w:abstractNumId w:val="19"/>
  </w:num>
  <w:num w:numId="6" w16cid:durableId="766540161">
    <w:abstractNumId w:val="2"/>
  </w:num>
  <w:num w:numId="7" w16cid:durableId="171258692">
    <w:abstractNumId w:val="13"/>
  </w:num>
  <w:num w:numId="8" w16cid:durableId="52780309">
    <w:abstractNumId w:val="10"/>
  </w:num>
  <w:num w:numId="9" w16cid:durableId="1270088926">
    <w:abstractNumId w:val="1"/>
  </w:num>
  <w:num w:numId="10" w16cid:durableId="1074425735">
    <w:abstractNumId w:val="1"/>
  </w:num>
  <w:num w:numId="11" w16cid:durableId="1999335682">
    <w:abstractNumId w:val="4"/>
  </w:num>
  <w:num w:numId="12" w16cid:durableId="845438606">
    <w:abstractNumId w:val="5"/>
  </w:num>
  <w:num w:numId="13" w16cid:durableId="1263614527">
    <w:abstractNumId w:val="16"/>
  </w:num>
  <w:num w:numId="14" w16cid:durableId="612247839">
    <w:abstractNumId w:val="11"/>
  </w:num>
  <w:num w:numId="15" w16cid:durableId="578709198">
    <w:abstractNumId w:val="8"/>
  </w:num>
  <w:num w:numId="16" w16cid:durableId="100030326">
    <w:abstractNumId w:val="15"/>
  </w:num>
  <w:num w:numId="17" w16cid:durableId="485360538">
    <w:abstractNumId w:val="6"/>
  </w:num>
  <w:num w:numId="18" w16cid:durableId="1444349537">
    <w:abstractNumId w:val="12"/>
  </w:num>
  <w:num w:numId="19" w16cid:durableId="28989985">
    <w:abstractNumId w:val="21"/>
  </w:num>
  <w:num w:numId="20" w16cid:durableId="771558733">
    <w:abstractNumId w:val="9"/>
  </w:num>
  <w:num w:numId="21" w16cid:durableId="661549345">
    <w:abstractNumId w:val="3"/>
  </w:num>
  <w:num w:numId="22" w16cid:durableId="1817143657">
    <w:abstractNumId w:val="18"/>
  </w:num>
  <w:num w:numId="23" w16cid:durableId="1444879473">
    <w:abstractNumId w:val="20"/>
  </w:num>
  <w:num w:numId="24" w16cid:durableId="68382209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4AF"/>
    <w:rsid w:val="00014284"/>
    <w:rsid w:val="00016CF0"/>
    <w:rsid w:val="0002435C"/>
    <w:rsid w:val="00027D6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EBC"/>
    <w:rsid w:val="000A4C35"/>
    <w:rsid w:val="000A611A"/>
    <w:rsid w:val="000B12D9"/>
    <w:rsid w:val="000B4536"/>
    <w:rsid w:val="000B6A80"/>
    <w:rsid w:val="000B7715"/>
    <w:rsid w:val="000D0E08"/>
    <w:rsid w:val="000E463B"/>
    <w:rsid w:val="000E5A7E"/>
    <w:rsid w:val="000F43A3"/>
    <w:rsid w:val="000F7681"/>
    <w:rsid w:val="001002A8"/>
    <w:rsid w:val="00103031"/>
    <w:rsid w:val="001044FE"/>
    <w:rsid w:val="001139D4"/>
    <w:rsid w:val="00124BB3"/>
    <w:rsid w:val="00131B08"/>
    <w:rsid w:val="00132A59"/>
    <w:rsid w:val="00132D20"/>
    <w:rsid w:val="00133337"/>
    <w:rsid w:val="00133A0F"/>
    <w:rsid w:val="0013580F"/>
    <w:rsid w:val="00137B6D"/>
    <w:rsid w:val="0014070B"/>
    <w:rsid w:val="00141A0C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02B"/>
    <w:rsid w:val="0019632A"/>
    <w:rsid w:val="001A4E7C"/>
    <w:rsid w:val="001B762C"/>
    <w:rsid w:val="001C4D0A"/>
    <w:rsid w:val="001C5FEF"/>
    <w:rsid w:val="0020314A"/>
    <w:rsid w:val="00211487"/>
    <w:rsid w:val="00211D91"/>
    <w:rsid w:val="00214142"/>
    <w:rsid w:val="00217DEC"/>
    <w:rsid w:val="002247B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C26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D0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CF3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1CA"/>
    <w:rsid w:val="003B2A4B"/>
    <w:rsid w:val="003D099E"/>
    <w:rsid w:val="003D21A2"/>
    <w:rsid w:val="003D29D2"/>
    <w:rsid w:val="003E0705"/>
    <w:rsid w:val="003E2FF7"/>
    <w:rsid w:val="003F1013"/>
    <w:rsid w:val="003F1ACF"/>
    <w:rsid w:val="004003C7"/>
    <w:rsid w:val="00404948"/>
    <w:rsid w:val="00406BEA"/>
    <w:rsid w:val="00413A60"/>
    <w:rsid w:val="004230F7"/>
    <w:rsid w:val="0043167E"/>
    <w:rsid w:val="0043409A"/>
    <w:rsid w:val="00443C1E"/>
    <w:rsid w:val="004443B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7A6"/>
    <w:rsid w:val="004C2559"/>
    <w:rsid w:val="004D7BA3"/>
    <w:rsid w:val="004F04D2"/>
    <w:rsid w:val="004F4518"/>
    <w:rsid w:val="004F4C62"/>
    <w:rsid w:val="00501433"/>
    <w:rsid w:val="00511CC4"/>
    <w:rsid w:val="0052003D"/>
    <w:rsid w:val="00531E60"/>
    <w:rsid w:val="00536A5A"/>
    <w:rsid w:val="00541D07"/>
    <w:rsid w:val="00544BAB"/>
    <w:rsid w:val="00544F39"/>
    <w:rsid w:val="00545F31"/>
    <w:rsid w:val="00547A44"/>
    <w:rsid w:val="00552F3F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EA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278"/>
    <w:rsid w:val="00623724"/>
    <w:rsid w:val="00627BEA"/>
    <w:rsid w:val="006319DB"/>
    <w:rsid w:val="0065595B"/>
    <w:rsid w:val="00660269"/>
    <w:rsid w:val="00665F89"/>
    <w:rsid w:val="00673C92"/>
    <w:rsid w:val="006753EC"/>
    <w:rsid w:val="00683C1E"/>
    <w:rsid w:val="006A2789"/>
    <w:rsid w:val="006A4978"/>
    <w:rsid w:val="006A7261"/>
    <w:rsid w:val="006B0D29"/>
    <w:rsid w:val="006B1819"/>
    <w:rsid w:val="006B5DE7"/>
    <w:rsid w:val="006B78BC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137"/>
    <w:rsid w:val="00710B77"/>
    <w:rsid w:val="0071503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CBB"/>
    <w:rsid w:val="00762EE0"/>
    <w:rsid w:val="00765C41"/>
    <w:rsid w:val="00771100"/>
    <w:rsid w:val="0077530A"/>
    <w:rsid w:val="007759DD"/>
    <w:rsid w:val="0078609F"/>
    <w:rsid w:val="007917BA"/>
    <w:rsid w:val="007A4D3F"/>
    <w:rsid w:val="007A5C6F"/>
    <w:rsid w:val="007D4241"/>
    <w:rsid w:val="007D4317"/>
    <w:rsid w:val="007D4EA3"/>
    <w:rsid w:val="007E616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219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10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6C9"/>
    <w:rsid w:val="00971D93"/>
    <w:rsid w:val="00980D6F"/>
    <w:rsid w:val="009A356F"/>
    <w:rsid w:val="009B1F6B"/>
    <w:rsid w:val="009B5B6A"/>
    <w:rsid w:val="009C0109"/>
    <w:rsid w:val="009C0D12"/>
    <w:rsid w:val="009C192E"/>
    <w:rsid w:val="009C3AFD"/>
    <w:rsid w:val="009D6819"/>
    <w:rsid w:val="009D6D1C"/>
    <w:rsid w:val="009E0CF9"/>
    <w:rsid w:val="009E151E"/>
    <w:rsid w:val="009E531B"/>
    <w:rsid w:val="009E6C56"/>
    <w:rsid w:val="009E7DCF"/>
    <w:rsid w:val="009F4A56"/>
    <w:rsid w:val="009F4E65"/>
    <w:rsid w:val="009F70E7"/>
    <w:rsid w:val="00A006A5"/>
    <w:rsid w:val="00A0452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263"/>
    <w:rsid w:val="00A65FD4"/>
    <w:rsid w:val="00A81198"/>
    <w:rsid w:val="00A81E48"/>
    <w:rsid w:val="00A82035"/>
    <w:rsid w:val="00A85AE8"/>
    <w:rsid w:val="00A90D77"/>
    <w:rsid w:val="00A92E07"/>
    <w:rsid w:val="00AA0B3A"/>
    <w:rsid w:val="00AA6EB4"/>
    <w:rsid w:val="00AA767D"/>
    <w:rsid w:val="00AB0CC9"/>
    <w:rsid w:val="00AB600E"/>
    <w:rsid w:val="00AC3FF6"/>
    <w:rsid w:val="00AD73EC"/>
    <w:rsid w:val="00AE5BC7"/>
    <w:rsid w:val="00AF5AAF"/>
    <w:rsid w:val="00AF5F50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D31"/>
    <w:rsid w:val="00BB1A04"/>
    <w:rsid w:val="00BB69DB"/>
    <w:rsid w:val="00BC322E"/>
    <w:rsid w:val="00BC44CD"/>
    <w:rsid w:val="00BC48A6"/>
    <w:rsid w:val="00BE7978"/>
    <w:rsid w:val="00BF29F7"/>
    <w:rsid w:val="00C07DDB"/>
    <w:rsid w:val="00C137E1"/>
    <w:rsid w:val="00C2351D"/>
    <w:rsid w:val="00C4115D"/>
    <w:rsid w:val="00C436CF"/>
    <w:rsid w:val="00C43BDD"/>
    <w:rsid w:val="00C47778"/>
    <w:rsid w:val="00C5011E"/>
    <w:rsid w:val="00C50EE5"/>
    <w:rsid w:val="00C5240A"/>
    <w:rsid w:val="00C5398F"/>
    <w:rsid w:val="00C547C5"/>
    <w:rsid w:val="00C556F5"/>
    <w:rsid w:val="00C70E19"/>
    <w:rsid w:val="00C72574"/>
    <w:rsid w:val="00C727BB"/>
    <w:rsid w:val="00C7430C"/>
    <w:rsid w:val="00C77CA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75B"/>
    <w:rsid w:val="00CD6647"/>
    <w:rsid w:val="00CE4B73"/>
    <w:rsid w:val="00CF02AF"/>
    <w:rsid w:val="00CF70BB"/>
    <w:rsid w:val="00D074DB"/>
    <w:rsid w:val="00D139CF"/>
    <w:rsid w:val="00D34AB1"/>
    <w:rsid w:val="00D37E7F"/>
    <w:rsid w:val="00D47AD7"/>
    <w:rsid w:val="00D51529"/>
    <w:rsid w:val="00D64CDD"/>
    <w:rsid w:val="00D753BD"/>
    <w:rsid w:val="00D85218"/>
    <w:rsid w:val="00D87B26"/>
    <w:rsid w:val="00D915B1"/>
    <w:rsid w:val="00DA299D"/>
    <w:rsid w:val="00DA65C4"/>
    <w:rsid w:val="00DC7ABD"/>
    <w:rsid w:val="00DD070A"/>
    <w:rsid w:val="00DD2BE0"/>
    <w:rsid w:val="00DD3857"/>
    <w:rsid w:val="00DE1D91"/>
    <w:rsid w:val="00DE4447"/>
    <w:rsid w:val="00DE5DA2"/>
    <w:rsid w:val="00DF0033"/>
    <w:rsid w:val="00E026BF"/>
    <w:rsid w:val="00E07B1B"/>
    <w:rsid w:val="00E11853"/>
    <w:rsid w:val="00E24DDD"/>
    <w:rsid w:val="00E26B7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9D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B0D"/>
    <w:rsid w:val="00FD3C70"/>
    <w:rsid w:val="00FD6820"/>
    <w:rsid w:val="00FE12D8"/>
    <w:rsid w:val="00FE42EB"/>
    <w:rsid w:val="00FF27C1"/>
    <w:rsid w:val="00FF7C02"/>
    <w:rsid w:val="024801E3"/>
    <w:rsid w:val="0822615A"/>
    <w:rsid w:val="0A852902"/>
    <w:rsid w:val="0BEAAFDE"/>
    <w:rsid w:val="0CA26633"/>
    <w:rsid w:val="0EA80BA9"/>
    <w:rsid w:val="153B281B"/>
    <w:rsid w:val="161D0D1D"/>
    <w:rsid w:val="17F1404A"/>
    <w:rsid w:val="1954ADDF"/>
    <w:rsid w:val="1995797C"/>
    <w:rsid w:val="1AF07E40"/>
    <w:rsid w:val="1B20E9B8"/>
    <w:rsid w:val="1C6ADB94"/>
    <w:rsid w:val="1F835B07"/>
    <w:rsid w:val="20495885"/>
    <w:rsid w:val="2587A795"/>
    <w:rsid w:val="27B417B1"/>
    <w:rsid w:val="29162010"/>
    <w:rsid w:val="2B4170CE"/>
    <w:rsid w:val="2D5A35E4"/>
    <w:rsid w:val="304732BD"/>
    <w:rsid w:val="30B4ADC3"/>
    <w:rsid w:val="37790528"/>
    <w:rsid w:val="3AEA960C"/>
    <w:rsid w:val="435A64E1"/>
    <w:rsid w:val="4408203A"/>
    <w:rsid w:val="476BA7C9"/>
    <w:rsid w:val="4809CFF7"/>
    <w:rsid w:val="49C3AD77"/>
    <w:rsid w:val="4A5E4D1E"/>
    <w:rsid w:val="4C442579"/>
    <w:rsid w:val="516F2FF1"/>
    <w:rsid w:val="530A1C60"/>
    <w:rsid w:val="57C46526"/>
    <w:rsid w:val="5AE0ED77"/>
    <w:rsid w:val="5AFC05E8"/>
    <w:rsid w:val="5DAB454A"/>
    <w:rsid w:val="5F1B3B04"/>
    <w:rsid w:val="642C8CC6"/>
    <w:rsid w:val="647B2B65"/>
    <w:rsid w:val="6A0EF108"/>
    <w:rsid w:val="6B2CF8ED"/>
    <w:rsid w:val="6CD3CC43"/>
    <w:rsid w:val="6E4BB28D"/>
    <w:rsid w:val="71700824"/>
    <w:rsid w:val="76BA3584"/>
    <w:rsid w:val="7A37ED22"/>
    <w:rsid w:val="7B2FA77A"/>
    <w:rsid w:val="7B856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5EDB126-3322-49BC-BAB3-8BF7DFFE9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2227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2227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D64CD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4545/Misst%c3%a4nkt%20stort%20barn%20-%20snabbt%20stigande%20SF-m%c3%a5tt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4</Pages>
  <Words>747</Words>
  <Characters>5250</Characters>
  <Application>Microsoft Office Word</Application>
  <DocSecurity>0</DocSecurity>
  <Lines>43</Lines>
  <Paragraphs>11</Paragraphs>
  <ScaleCrop>false</ScaleCrop>
  <Manager/>
  <Company/>
  <LinksUpToDate>false</LinksUpToDate>
  <CharactersWithSpaces>5986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Tillväxtkontroll ultraljud Göteborg och södra Bohuslän (M4)</dc:title>
  <dc:subject/>
  <dc:creator>patrik.jens.johansson@vgregion.se</dc:creator>
  <keywords/>
  <lastModifiedBy>Mathilda Karlsson</lastModifiedBy>
  <revision>57</revision>
  <lastPrinted>2016-03-31T19:56:00.0000000Z</lastPrinted>
  <dcterms:created xsi:type="dcterms:W3CDTF">2022-06-02T16:32:00.0000000Z</dcterms:created>
  <dcterms:modified xsi:type="dcterms:W3CDTF">2025-01-10T13:16:00.0000000Z</dcterms:modified>
</coreProperties>
</file>