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6A2F1F3F" w:rsidR="00184167" w:rsidRPr="00F80B2C" w:rsidRDefault="008534C8" w:rsidP="00F80B2C">
      <w:pPr>
        <w:pStyle w:val="Rubrik1"/>
      </w:pPr>
      <w:bookmarkStart w:id="0" w:name="_Toc321146591"/>
      <w:r w:rsidRPr="00F80B2C">
        <w:t>Kondom</w:t>
      </w:r>
    </w:p>
    <w:p w14:paraId="69BCFD87" w14:textId="77777777" w:rsidR="009A32ED" w:rsidRDefault="009A32ED" w:rsidP="009A32ED">
      <w:pPr>
        <w:pStyle w:val="Rubrik2"/>
        <w:ind w:right="-143"/>
      </w:pPr>
      <w:bookmarkStart w:id="1" w:name="_Toc100327185"/>
      <w:bookmarkStart w:id="2" w:name="_Toc118191004"/>
      <w:bookmarkStart w:id="3" w:name="_Toc72840807"/>
      <w:bookmarkEnd w:id="0"/>
      <w:r>
        <w:t>Sammanfattning</w:t>
      </w:r>
      <w:bookmarkEnd w:id="1"/>
      <w:bookmarkEnd w:id="2"/>
    </w:p>
    <w:p w14:paraId="569FC365" w14:textId="77777777" w:rsidR="00F80B2C" w:rsidRDefault="00F80B2C" w:rsidP="00F80B2C">
      <w:pPr>
        <w:pStyle w:val="IngresstextVGR"/>
      </w:pPr>
      <w:r>
        <w:t>Kondom är det enda preventivmedlet som, rätt använd, ger skydd mot både hiv, övriga sexuellt överförbara sjukdomar (STI) och oplanerad graviditet. Arbetet med antikonception bör gå hand i hand med förebyggandet av hiv och övriga STI. Vid all preventivmedelsrådgivning bör samtal om kondom ingå. Kondomsamtal bör erbjudas alla oavsett könsidentitet och har två perspektiv:</w:t>
      </w:r>
    </w:p>
    <w:p w14:paraId="4A17D687" w14:textId="77777777" w:rsidR="00F80B2C" w:rsidRDefault="00F80B2C" w:rsidP="00F80B2C">
      <w:pPr>
        <w:pStyle w:val="IngresstextVGR"/>
        <w:numPr>
          <w:ilvl w:val="0"/>
          <w:numId w:val="20"/>
        </w:numPr>
      </w:pPr>
      <w:r>
        <w:t>Skyddsorienterat med fokus på säkrare sex och antikonception</w:t>
      </w:r>
    </w:p>
    <w:p w14:paraId="0F8DD4E9" w14:textId="77777777" w:rsidR="00F80B2C" w:rsidRDefault="00F80B2C" w:rsidP="00F80B2C">
      <w:pPr>
        <w:pStyle w:val="IngresstextVGR"/>
        <w:numPr>
          <w:ilvl w:val="0"/>
          <w:numId w:val="20"/>
        </w:numPr>
      </w:pPr>
      <w:r>
        <w:t xml:space="preserve"> Lust och njutningsorienterat med fokus på information om kondomer och glidmedel, i samband med kondomutdelning. Det är oklart vilken nytta slentrianmässigt utdelande av kondomer gör.</w:t>
      </w:r>
    </w:p>
    <w:p w14:paraId="24B2368F" w14:textId="77777777" w:rsidR="009A016A" w:rsidRPr="009A016A" w:rsidRDefault="009A016A" w:rsidP="009A016A"/>
    <w:p w14:paraId="718EE9BF" w14:textId="77777777" w:rsidR="001A7A44" w:rsidRDefault="00B405A1" w:rsidP="009A016A">
      <w:pPr>
        <w:pStyle w:val="Rubrik1"/>
        <w:rPr>
          <w:noProof/>
        </w:rPr>
      </w:pPr>
      <w:r>
        <w:t>Innehållsförteckning</w:t>
      </w:r>
      <w:r w:rsidR="00D67C88">
        <w:fldChar w:fldCharType="begin"/>
      </w:r>
      <w:r w:rsidR="00D67C88">
        <w:instrText xml:space="preserve"> TOC \o "2-2" \h \z \u \t "Rubrik;1" </w:instrText>
      </w:r>
      <w:r w:rsidR="00D67C88">
        <w:fldChar w:fldCharType="separate"/>
      </w:r>
    </w:p>
    <w:p w14:paraId="12AA44E4" w14:textId="4F9C5871" w:rsidR="001A7A44" w:rsidRDefault="00000000">
      <w:pPr>
        <w:pStyle w:val="Innehll2"/>
        <w:rPr>
          <w:rFonts w:asciiTheme="minorHAnsi" w:eastAsiaTheme="minorEastAsia" w:hAnsiTheme="minorHAnsi" w:cstheme="minorBidi"/>
          <w:noProof/>
          <w:sz w:val="22"/>
          <w:szCs w:val="22"/>
        </w:rPr>
      </w:pPr>
      <w:hyperlink w:anchor="_Toc118191004" w:history="1">
        <w:r w:rsidR="001A7A44" w:rsidRPr="006254E7">
          <w:rPr>
            <w:rStyle w:val="Hyperlnk"/>
            <w:rFonts w:eastAsia="MS Gothic"/>
            <w:noProof/>
          </w:rPr>
          <w:t>Sammanfattning</w:t>
        </w:r>
        <w:r w:rsidR="001A7A44">
          <w:rPr>
            <w:noProof/>
            <w:webHidden/>
          </w:rPr>
          <w:tab/>
        </w:r>
        <w:r w:rsidR="001A7A44">
          <w:rPr>
            <w:noProof/>
            <w:webHidden/>
          </w:rPr>
          <w:fldChar w:fldCharType="begin"/>
        </w:r>
        <w:r w:rsidR="001A7A44">
          <w:rPr>
            <w:noProof/>
            <w:webHidden/>
          </w:rPr>
          <w:instrText xml:space="preserve"> PAGEREF _Toc118191004 \h </w:instrText>
        </w:r>
        <w:r w:rsidR="001A7A44">
          <w:rPr>
            <w:noProof/>
            <w:webHidden/>
          </w:rPr>
        </w:r>
        <w:r w:rsidR="001A7A44">
          <w:rPr>
            <w:noProof/>
            <w:webHidden/>
          </w:rPr>
          <w:fldChar w:fldCharType="separate"/>
        </w:r>
        <w:r w:rsidR="001A7A44">
          <w:rPr>
            <w:noProof/>
            <w:webHidden/>
          </w:rPr>
          <w:t>1</w:t>
        </w:r>
        <w:r w:rsidR="001A7A44">
          <w:rPr>
            <w:noProof/>
            <w:webHidden/>
          </w:rPr>
          <w:fldChar w:fldCharType="end"/>
        </w:r>
      </w:hyperlink>
    </w:p>
    <w:p w14:paraId="2921A616" w14:textId="11CF0C89" w:rsidR="001A7A44" w:rsidRDefault="00000000">
      <w:pPr>
        <w:pStyle w:val="Innehll2"/>
        <w:rPr>
          <w:rFonts w:asciiTheme="minorHAnsi" w:eastAsiaTheme="minorEastAsia" w:hAnsiTheme="minorHAnsi" w:cstheme="minorBidi"/>
          <w:noProof/>
          <w:sz w:val="22"/>
          <w:szCs w:val="22"/>
        </w:rPr>
      </w:pPr>
      <w:hyperlink w:anchor="_Toc118191005" w:history="1">
        <w:r w:rsidR="001A7A44" w:rsidRPr="006254E7">
          <w:rPr>
            <w:rStyle w:val="Hyperlnk"/>
            <w:rFonts w:eastAsia="MS Gothic"/>
            <w:noProof/>
          </w:rPr>
          <w:t>Inledning</w:t>
        </w:r>
        <w:r w:rsidR="001A7A44">
          <w:rPr>
            <w:noProof/>
            <w:webHidden/>
          </w:rPr>
          <w:tab/>
        </w:r>
        <w:r w:rsidR="001A7A44">
          <w:rPr>
            <w:noProof/>
            <w:webHidden/>
          </w:rPr>
          <w:fldChar w:fldCharType="begin"/>
        </w:r>
        <w:r w:rsidR="001A7A44">
          <w:rPr>
            <w:noProof/>
            <w:webHidden/>
          </w:rPr>
          <w:instrText xml:space="preserve"> PAGEREF _Toc118191005 \h </w:instrText>
        </w:r>
        <w:r w:rsidR="001A7A44">
          <w:rPr>
            <w:noProof/>
            <w:webHidden/>
          </w:rPr>
        </w:r>
        <w:r w:rsidR="001A7A44">
          <w:rPr>
            <w:noProof/>
            <w:webHidden/>
          </w:rPr>
          <w:fldChar w:fldCharType="separate"/>
        </w:r>
        <w:r w:rsidR="001A7A44">
          <w:rPr>
            <w:noProof/>
            <w:webHidden/>
          </w:rPr>
          <w:t>2</w:t>
        </w:r>
        <w:r w:rsidR="001A7A44">
          <w:rPr>
            <w:noProof/>
            <w:webHidden/>
          </w:rPr>
          <w:fldChar w:fldCharType="end"/>
        </w:r>
      </w:hyperlink>
    </w:p>
    <w:p w14:paraId="0AED69DF" w14:textId="249521F6" w:rsidR="001A7A44" w:rsidRDefault="00000000">
      <w:pPr>
        <w:pStyle w:val="Innehll2"/>
        <w:rPr>
          <w:rFonts w:asciiTheme="minorHAnsi" w:eastAsiaTheme="minorEastAsia" w:hAnsiTheme="minorHAnsi" w:cstheme="minorBidi"/>
          <w:noProof/>
          <w:sz w:val="22"/>
          <w:szCs w:val="22"/>
        </w:rPr>
      </w:pPr>
      <w:hyperlink w:anchor="_Toc118191006" w:history="1">
        <w:r w:rsidR="001A7A44" w:rsidRPr="006254E7">
          <w:rPr>
            <w:rStyle w:val="Hyperlnk"/>
            <w:rFonts w:eastAsia="MS Gothic"/>
            <w:noProof/>
          </w:rPr>
          <w:t>Kondom som skydd mot STI</w:t>
        </w:r>
        <w:r w:rsidR="001A7A44">
          <w:rPr>
            <w:noProof/>
            <w:webHidden/>
          </w:rPr>
          <w:tab/>
        </w:r>
        <w:r w:rsidR="001A7A44">
          <w:rPr>
            <w:noProof/>
            <w:webHidden/>
          </w:rPr>
          <w:fldChar w:fldCharType="begin"/>
        </w:r>
        <w:r w:rsidR="001A7A44">
          <w:rPr>
            <w:noProof/>
            <w:webHidden/>
          </w:rPr>
          <w:instrText xml:space="preserve"> PAGEREF _Toc118191006 \h </w:instrText>
        </w:r>
        <w:r w:rsidR="001A7A44">
          <w:rPr>
            <w:noProof/>
            <w:webHidden/>
          </w:rPr>
        </w:r>
        <w:r w:rsidR="001A7A44">
          <w:rPr>
            <w:noProof/>
            <w:webHidden/>
          </w:rPr>
          <w:fldChar w:fldCharType="separate"/>
        </w:r>
        <w:r w:rsidR="001A7A44">
          <w:rPr>
            <w:noProof/>
            <w:webHidden/>
          </w:rPr>
          <w:t>2</w:t>
        </w:r>
        <w:r w:rsidR="001A7A44">
          <w:rPr>
            <w:noProof/>
            <w:webHidden/>
          </w:rPr>
          <w:fldChar w:fldCharType="end"/>
        </w:r>
      </w:hyperlink>
    </w:p>
    <w:p w14:paraId="51033540" w14:textId="16198765" w:rsidR="001A7A44" w:rsidRDefault="00000000">
      <w:pPr>
        <w:pStyle w:val="Innehll2"/>
        <w:rPr>
          <w:rFonts w:asciiTheme="minorHAnsi" w:eastAsiaTheme="minorEastAsia" w:hAnsiTheme="minorHAnsi" w:cstheme="minorBidi"/>
          <w:noProof/>
          <w:sz w:val="22"/>
          <w:szCs w:val="22"/>
        </w:rPr>
      </w:pPr>
      <w:hyperlink w:anchor="_Toc118191007" w:history="1">
        <w:r w:rsidR="001A7A44" w:rsidRPr="006254E7">
          <w:rPr>
            <w:rStyle w:val="Hyperlnk"/>
            <w:rFonts w:eastAsia="MS Gothic"/>
            <w:noProof/>
          </w:rPr>
          <w:t>Kondom som skydd mot graviditet</w:t>
        </w:r>
        <w:r w:rsidR="001A7A44">
          <w:rPr>
            <w:noProof/>
            <w:webHidden/>
          </w:rPr>
          <w:tab/>
        </w:r>
        <w:r w:rsidR="001A7A44">
          <w:rPr>
            <w:noProof/>
            <w:webHidden/>
          </w:rPr>
          <w:fldChar w:fldCharType="begin"/>
        </w:r>
        <w:r w:rsidR="001A7A44">
          <w:rPr>
            <w:noProof/>
            <w:webHidden/>
          </w:rPr>
          <w:instrText xml:space="preserve"> PAGEREF _Toc118191007 \h </w:instrText>
        </w:r>
        <w:r w:rsidR="001A7A44">
          <w:rPr>
            <w:noProof/>
            <w:webHidden/>
          </w:rPr>
        </w:r>
        <w:r w:rsidR="001A7A44">
          <w:rPr>
            <w:noProof/>
            <w:webHidden/>
          </w:rPr>
          <w:fldChar w:fldCharType="separate"/>
        </w:r>
        <w:r w:rsidR="001A7A44">
          <w:rPr>
            <w:noProof/>
            <w:webHidden/>
          </w:rPr>
          <w:t>2</w:t>
        </w:r>
        <w:r w:rsidR="001A7A44">
          <w:rPr>
            <w:noProof/>
            <w:webHidden/>
          </w:rPr>
          <w:fldChar w:fldCharType="end"/>
        </w:r>
      </w:hyperlink>
    </w:p>
    <w:p w14:paraId="031EBCA8" w14:textId="0EFCD725" w:rsidR="001A7A44" w:rsidRDefault="00000000">
      <w:pPr>
        <w:pStyle w:val="Innehll2"/>
        <w:rPr>
          <w:rFonts w:asciiTheme="minorHAnsi" w:eastAsiaTheme="minorEastAsia" w:hAnsiTheme="minorHAnsi" w:cstheme="minorBidi"/>
          <w:noProof/>
          <w:sz w:val="22"/>
          <w:szCs w:val="22"/>
        </w:rPr>
      </w:pPr>
      <w:hyperlink w:anchor="_Toc118191008" w:history="1">
        <w:r w:rsidR="001A7A44" w:rsidRPr="006254E7">
          <w:rPr>
            <w:rStyle w:val="Hyperlnk"/>
            <w:rFonts w:eastAsia="MS Gothic"/>
            <w:noProof/>
          </w:rPr>
          <w:t>Informera om akuta preventivmetoder</w:t>
        </w:r>
        <w:r w:rsidR="001A7A44">
          <w:rPr>
            <w:noProof/>
            <w:webHidden/>
          </w:rPr>
          <w:tab/>
        </w:r>
        <w:r w:rsidR="001A7A44">
          <w:rPr>
            <w:noProof/>
            <w:webHidden/>
          </w:rPr>
          <w:fldChar w:fldCharType="begin"/>
        </w:r>
        <w:r w:rsidR="001A7A44">
          <w:rPr>
            <w:noProof/>
            <w:webHidden/>
          </w:rPr>
          <w:instrText xml:space="preserve"> PAGEREF _Toc118191008 \h </w:instrText>
        </w:r>
        <w:r w:rsidR="001A7A44">
          <w:rPr>
            <w:noProof/>
            <w:webHidden/>
          </w:rPr>
        </w:r>
        <w:r w:rsidR="001A7A44">
          <w:rPr>
            <w:noProof/>
            <w:webHidden/>
          </w:rPr>
          <w:fldChar w:fldCharType="separate"/>
        </w:r>
        <w:r w:rsidR="001A7A44">
          <w:rPr>
            <w:noProof/>
            <w:webHidden/>
          </w:rPr>
          <w:t>2</w:t>
        </w:r>
        <w:r w:rsidR="001A7A44">
          <w:rPr>
            <w:noProof/>
            <w:webHidden/>
          </w:rPr>
          <w:fldChar w:fldCharType="end"/>
        </w:r>
      </w:hyperlink>
    </w:p>
    <w:p w14:paraId="4D383BCB" w14:textId="6F931849" w:rsidR="001A7A44" w:rsidRDefault="00000000">
      <w:pPr>
        <w:pStyle w:val="Innehll2"/>
        <w:rPr>
          <w:rFonts w:asciiTheme="minorHAnsi" w:eastAsiaTheme="minorEastAsia" w:hAnsiTheme="minorHAnsi" w:cstheme="minorBidi"/>
          <w:noProof/>
          <w:sz w:val="22"/>
          <w:szCs w:val="22"/>
        </w:rPr>
      </w:pPr>
      <w:hyperlink w:anchor="_Toc118191009" w:history="1">
        <w:r w:rsidR="001A7A44" w:rsidRPr="006254E7">
          <w:rPr>
            <w:rStyle w:val="Hyperlnk"/>
            <w:rFonts w:eastAsia="MS Gothic"/>
            <w:noProof/>
          </w:rPr>
          <w:t>Kondområdgivning med fokus på lust och njutning</w:t>
        </w:r>
        <w:r w:rsidR="001A7A44">
          <w:rPr>
            <w:noProof/>
            <w:webHidden/>
          </w:rPr>
          <w:tab/>
        </w:r>
        <w:r w:rsidR="001A7A44">
          <w:rPr>
            <w:noProof/>
            <w:webHidden/>
          </w:rPr>
          <w:fldChar w:fldCharType="begin"/>
        </w:r>
        <w:r w:rsidR="001A7A44">
          <w:rPr>
            <w:noProof/>
            <w:webHidden/>
          </w:rPr>
          <w:instrText xml:space="preserve"> PAGEREF _Toc118191009 \h </w:instrText>
        </w:r>
        <w:r w:rsidR="001A7A44">
          <w:rPr>
            <w:noProof/>
            <w:webHidden/>
          </w:rPr>
        </w:r>
        <w:r w:rsidR="001A7A44">
          <w:rPr>
            <w:noProof/>
            <w:webHidden/>
          </w:rPr>
          <w:fldChar w:fldCharType="separate"/>
        </w:r>
        <w:r w:rsidR="001A7A44">
          <w:rPr>
            <w:noProof/>
            <w:webHidden/>
          </w:rPr>
          <w:t>2</w:t>
        </w:r>
        <w:r w:rsidR="001A7A44">
          <w:rPr>
            <w:noProof/>
            <w:webHidden/>
          </w:rPr>
          <w:fldChar w:fldCharType="end"/>
        </w:r>
      </w:hyperlink>
    </w:p>
    <w:p w14:paraId="015AAE86" w14:textId="34B6F944" w:rsidR="001A7A44" w:rsidRDefault="00000000">
      <w:pPr>
        <w:pStyle w:val="Innehll2"/>
        <w:rPr>
          <w:rFonts w:asciiTheme="minorHAnsi" w:eastAsiaTheme="minorEastAsia" w:hAnsiTheme="minorHAnsi" w:cstheme="minorBidi"/>
          <w:noProof/>
          <w:sz w:val="22"/>
          <w:szCs w:val="22"/>
        </w:rPr>
      </w:pPr>
      <w:hyperlink w:anchor="_Toc118191010" w:history="1">
        <w:r w:rsidR="001A7A44" w:rsidRPr="006254E7">
          <w:rPr>
            <w:rStyle w:val="Hyperlnk"/>
            <w:rFonts w:eastAsia="MS Gothic"/>
            <w:noProof/>
          </w:rPr>
          <w:t>Vagianal kondom</w:t>
        </w:r>
        <w:r w:rsidR="001A7A44">
          <w:rPr>
            <w:noProof/>
            <w:webHidden/>
          </w:rPr>
          <w:tab/>
        </w:r>
        <w:r w:rsidR="001A7A44">
          <w:rPr>
            <w:noProof/>
            <w:webHidden/>
          </w:rPr>
          <w:fldChar w:fldCharType="begin"/>
        </w:r>
        <w:r w:rsidR="001A7A44">
          <w:rPr>
            <w:noProof/>
            <w:webHidden/>
          </w:rPr>
          <w:instrText xml:space="preserve"> PAGEREF _Toc118191010 \h </w:instrText>
        </w:r>
        <w:r w:rsidR="001A7A44">
          <w:rPr>
            <w:noProof/>
            <w:webHidden/>
          </w:rPr>
        </w:r>
        <w:r w:rsidR="001A7A44">
          <w:rPr>
            <w:noProof/>
            <w:webHidden/>
          </w:rPr>
          <w:fldChar w:fldCharType="separate"/>
        </w:r>
        <w:r w:rsidR="001A7A44">
          <w:rPr>
            <w:noProof/>
            <w:webHidden/>
          </w:rPr>
          <w:t>4</w:t>
        </w:r>
        <w:r w:rsidR="001A7A44">
          <w:rPr>
            <w:noProof/>
            <w:webHidden/>
          </w:rPr>
          <w:fldChar w:fldCharType="end"/>
        </w:r>
      </w:hyperlink>
    </w:p>
    <w:p w14:paraId="0EE5F1A5" w14:textId="60088790" w:rsidR="001A7A44" w:rsidRDefault="00000000">
      <w:pPr>
        <w:pStyle w:val="Innehll2"/>
        <w:rPr>
          <w:rFonts w:asciiTheme="minorHAnsi" w:eastAsiaTheme="minorEastAsia" w:hAnsiTheme="minorHAnsi" w:cstheme="minorBidi"/>
          <w:noProof/>
          <w:sz w:val="22"/>
          <w:szCs w:val="22"/>
        </w:rPr>
      </w:pPr>
      <w:hyperlink w:anchor="_Toc118191011" w:history="1">
        <w:r w:rsidR="001A7A44" w:rsidRPr="006254E7">
          <w:rPr>
            <w:rStyle w:val="Hyperlnk"/>
            <w:rFonts w:eastAsia="MS Gothic"/>
            <w:noProof/>
          </w:rPr>
          <w:t>Att tänka på vid användning av kondom</w:t>
        </w:r>
        <w:r w:rsidR="001A7A44">
          <w:rPr>
            <w:noProof/>
            <w:webHidden/>
          </w:rPr>
          <w:tab/>
        </w:r>
        <w:r w:rsidR="001A7A44">
          <w:rPr>
            <w:noProof/>
            <w:webHidden/>
          </w:rPr>
          <w:fldChar w:fldCharType="begin"/>
        </w:r>
        <w:r w:rsidR="001A7A44">
          <w:rPr>
            <w:noProof/>
            <w:webHidden/>
          </w:rPr>
          <w:instrText xml:space="preserve"> PAGEREF _Toc118191011 \h </w:instrText>
        </w:r>
        <w:r w:rsidR="001A7A44">
          <w:rPr>
            <w:noProof/>
            <w:webHidden/>
          </w:rPr>
        </w:r>
        <w:r w:rsidR="001A7A44">
          <w:rPr>
            <w:noProof/>
            <w:webHidden/>
          </w:rPr>
          <w:fldChar w:fldCharType="separate"/>
        </w:r>
        <w:r w:rsidR="001A7A44">
          <w:rPr>
            <w:noProof/>
            <w:webHidden/>
          </w:rPr>
          <w:t>6</w:t>
        </w:r>
        <w:r w:rsidR="001A7A44">
          <w:rPr>
            <w:noProof/>
            <w:webHidden/>
          </w:rPr>
          <w:fldChar w:fldCharType="end"/>
        </w:r>
      </w:hyperlink>
    </w:p>
    <w:p w14:paraId="26740BCE" w14:textId="1EA09BCA" w:rsidR="001A7A44" w:rsidRDefault="00000000">
      <w:pPr>
        <w:pStyle w:val="Innehll2"/>
        <w:rPr>
          <w:rFonts w:asciiTheme="minorHAnsi" w:eastAsiaTheme="minorEastAsia" w:hAnsiTheme="minorHAnsi" w:cstheme="minorBidi"/>
          <w:noProof/>
          <w:sz w:val="22"/>
          <w:szCs w:val="22"/>
        </w:rPr>
      </w:pPr>
      <w:hyperlink w:anchor="_Toc118191012" w:history="1">
        <w:r w:rsidR="001A7A44" w:rsidRPr="006254E7">
          <w:rPr>
            <w:rStyle w:val="Hyperlnk"/>
            <w:rFonts w:eastAsia="MS Gothic"/>
            <w:noProof/>
          </w:rPr>
          <w:t>Att tänka på i vid användning av vagianal kondom</w:t>
        </w:r>
        <w:r w:rsidR="001A7A44">
          <w:rPr>
            <w:noProof/>
            <w:webHidden/>
          </w:rPr>
          <w:tab/>
        </w:r>
        <w:r w:rsidR="001A7A44">
          <w:rPr>
            <w:noProof/>
            <w:webHidden/>
          </w:rPr>
          <w:fldChar w:fldCharType="begin"/>
        </w:r>
        <w:r w:rsidR="001A7A44">
          <w:rPr>
            <w:noProof/>
            <w:webHidden/>
          </w:rPr>
          <w:instrText xml:space="preserve"> PAGEREF _Toc118191012 \h </w:instrText>
        </w:r>
        <w:r w:rsidR="001A7A44">
          <w:rPr>
            <w:noProof/>
            <w:webHidden/>
          </w:rPr>
        </w:r>
        <w:r w:rsidR="001A7A44">
          <w:rPr>
            <w:noProof/>
            <w:webHidden/>
          </w:rPr>
          <w:fldChar w:fldCharType="separate"/>
        </w:r>
        <w:r w:rsidR="001A7A44">
          <w:rPr>
            <w:noProof/>
            <w:webHidden/>
          </w:rPr>
          <w:t>6</w:t>
        </w:r>
        <w:r w:rsidR="001A7A44">
          <w:rPr>
            <w:noProof/>
            <w:webHidden/>
          </w:rPr>
          <w:fldChar w:fldCharType="end"/>
        </w:r>
      </w:hyperlink>
    </w:p>
    <w:p w14:paraId="1FC6584C" w14:textId="74E2A9AD" w:rsidR="00B405A1" w:rsidRDefault="00D67C88" w:rsidP="009A32ED">
      <w:pPr>
        <w:ind w:right="-143"/>
      </w:pPr>
      <w:r>
        <w:fldChar w:fldCharType="end"/>
      </w:r>
    </w:p>
    <w:p w14:paraId="29B03EF5" w14:textId="021C6933" w:rsidR="009A32ED" w:rsidRDefault="000B609B" w:rsidP="009A32ED">
      <w:pPr>
        <w:pStyle w:val="Rubrik2"/>
        <w:ind w:right="-143"/>
      </w:pPr>
      <w:bookmarkStart w:id="4" w:name="_Toc118191005"/>
      <w:bookmarkEnd w:id="3"/>
      <w:r>
        <w:lastRenderedPageBreak/>
        <w:t>Inledning</w:t>
      </w:r>
      <w:bookmarkEnd w:id="4"/>
    </w:p>
    <w:p w14:paraId="19A26D74" w14:textId="77777777" w:rsidR="000B609B" w:rsidRDefault="000B609B" w:rsidP="000B609B">
      <w:pPr>
        <w:pStyle w:val="Ingetavstnd"/>
        <w:rPr>
          <w:sz w:val="22"/>
          <w:szCs w:val="22"/>
        </w:rPr>
      </w:pPr>
      <w:bookmarkStart w:id="5" w:name="_Toc100327187"/>
      <w:r w:rsidRPr="004A1CF6">
        <w:rPr>
          <w:sz w:val="22"/>
          <w:szCs w:val="22"/>
        </w:rPr>
        <w:t>Grundläggande för att kondomen ska fungera som skydd är att den används korrekt och konsekvent. Det är viktigt att användaren får hjälp med att hitta en kondom i rätt storlek</w:t>
      </w:r>
      <w:r>
        <w:rPr>
          <w:sz w:val="22"/>
          <w:szCs w:val="22"/>
        </w:rPr>
        <w:t>, material</w:t>
      </w:r>
      <w:r w:rsidRPr="004A1CF6">
        <w:rPr>
          <w:sz w:val="22"/>
          <w:szCs w:val="22"/>
        </w:rPr>
        <w:t xml:space="preserve"> och form</w:t>
      </w:r>
      <w:r>
        <w:rPr>
          <w:sz w:val="22"/>
          <w:szCs w:val="22"/>
        </w:rPr>
        <w:t>. S</w:t>
      </w:r>
      <w:r w:rsidRPr="004A1CF6">
        <w:rPr>
          <w:sz w:val="22"/>
          <w:szCs w:val="22"/>
        </w:rPr>
        <w:t>amtalet o</w:t>
      </w:r>
      <w:r>
        <w:rPr>
          <w:sz w:val="22"/>
          <w:szCs w:val="22"/>
        </w:rPr>
        <w:t>m kondom bör också vara lust- och njutnings</w:t>
      </w:r>
      <w:r w:rsidRPr="004A1CF6">
        <w:rPr>
          <w:sz w:val="22"/>
          <w:szCs w:val="22"/>
        </w:rPr>
        <w:t>orienterat</w:t>
      </w:r>
      <w:r>
        <w:rPr>
          <w:sz w:val="22"/>
          <w:szCs w:val="22"/>
        </w:rPr>
        <w:t xml:space="preserve"> och ge</w:t>
      </w:r>
      <w:r w:rsidRPr="00161D29">
        <w:rPr>
          <w:sz w:val="22"/>
          <w:szCs w:val="22"/>
        </w:rPr>
        <w:t xml:space="preserve"> verktyg för bägge parter att kommunicera om kondom.</w:t>
      </w:r>
      <w:r>
        <w:rPr>
          <w:sz w:val="22"/>
          <w:szCs w:val="22"/>
        </w:rPr>
        <w:t xml:space="preserve"> </w:t>
      </w:r>
      <w:r w:rsidRPr="0040344E">
        <w:rPr>
          <w:sz w:val="22"/>
          <w:szCs w:val="22"/>
        </w:rPr>
        <w:t>Personer som ”hittat rätt” kondom och fått en ökad kondomvana upplever färre tillfällen där kondomen går sönder</w:t>
      </w:r>
      <w:r>
        <w:rPr>
          <w:sz w:val="22"/>
          <w:szCs w:val="22"/>
        </w:rPr>
        <w:t xml:space="preserve"> och</w:t>
      </w:r>
      <w:r w:rsidRPr="0040344E">
        <w:rPr>
          <w:sz w:val="22"/>
          <w:szCs w:val="22"/>
        </w:rPr>
        <w:t xml:space="preserve"> färre problem med dålig passform, nedsatt känsel och erektionsbesvär</w:t>
      </w:r>
      <w:r>
        <w:rPr>
          <w:sz w:val="22"/>
          <w:szCs w:val="22"/>
        </w:rPr>
        <w:t>,</w:t>
      </w:r>
      <w:r w:rsidRPr="0040344E">
        <w:rPr>
          <w:sz w:val="22"/>
          <w:szCs w:val="22"/>
        </w:rPr>
        <w:t xml:space="preserve"> vilket leder till ökat kondomanvändande</w:t>
      </w:r>
      <w:r w:rsidRPr="004A1CF6">
        <w:rPr>
          <w:sz w:val="22"/>
          <w:szCs w:val="22"/>
        </w:rPr>
        <w:t xml:space="preserve">. </w:t>
      </w:r>
    </w:p>
    <w:p w14:paraId="26E06F66" w14:textId="77777777" w:rsidR="00EE27EB" w:rsidRPr="00161D29" w:rsidRDefault="00EE27EB" w:rsidP="00EE27EB">
      <w:pPr>
        <w:pStyle w:val="Rubrik2"/>
        <w:rPr>
          <w:sz w:val="36"/>
          <w:szCs w:val="36"/>
        </w:rPr>
      </w:pPr>
      <w:bookmarkStart w:id="6" w:name="_Toc118191006"/>
      <w:bookmarkEnd w:id="5"/>
      <w:r w:rsidRPr="00161D29">
        <w:rPr>
          <w:sz w:val="36"/>
          <w:szCs w:val="36"/>
        </w:rPr>
        <w:t>Kondom som skydd mot STI</w:t>
      </w:r>
      <w:bookmarkEnd w:id="6"/>
    </w:p>
    <w:p w14:paraId="37AFFA33" w14:textId="6EB9A772" w:rsidR="0047135E" w:rsidRPr="00161D29" w:rsidRDefault="0047135E" w:rsidP="0047135E">
      <w:pPr>
        <w:pStyle w:val="Kommentarer"/>
        <w:rPr>
          <w:sz w:val="22"/>
          <w:szCs w:val="22"/>
        </w:rPr>
      </w:pPr>
      <w:bookmarkStart w:id="7" w:name="_Toc100327188"/>
      <w:r>
        <w:rPr>
          <w:sz w:val="22"/>
          <w:szCs w:val="22"/>
        </w:rPr>
        <w:t>STI</w:t>
      </w:r>
      <w:r w:rsidRPr="00161D29">
        <w:rPr>
          <w:sz w:val="22"/>
          <w:szCs w:val="22"/>
        </w:rPr>
        <w:t xml:space="preserve"> kan överföras</w:t>
      </w:r>
      <w:r w:rsidR="000F1C99">
        <w:rPr>
          <w:sz w:val="22"/>
          <w:szCs w:val="22"/>
        </w:rPr>
        <w:t xml:space="preserve"> </w:t>
      </w:r>
      <w:r w:rsidRPr="00161D29">
        <w:rPr>
          <w:sz w:val="22"/>
          <w:szCs w:val="22"/>
        </w:rPr>
        <w:t>såväl vid vaginal</w:t>
      </w:r>
      <w:r>
        <w:rPr>
          <w:sz w:val="22"/>
          <w:szCs w:val="22"/>
        </w:rPr>
        <w:t>t</w:t>
      </w:r>
      <w:r w:rsidRPr="00161D29">
        <w:rPr>
          <w:sz w:val="22"/>
          <w:szCs w:val="22"/>
        </w:rPr>
        <w:t xml:space="preserve"> som anal</w:t>
      </w:r>
      <w:r>
        <w:rPr>
          <w:sz w:val="22"/>
          <w:szCs w:val="22"/>
        </w:rPr>
        <w:t>t</w:t>
      </w:r>
      <w:r w:rsidRPr="00161D29">
        <w:rPr>
          <w:sz w:val="22"/>
          <w:szCs w:val="22"/>
        </w:rPr>
        <w:t xml:space="preserve"> och oral</w:t>
      </w:r>
      <w:r>
        <w:rPr>
          <w:sz w:val="22"/>
          <w:szCs w:val="22"/>
        </w:rPr>
        <w:t>t sex.</w:t>
      </w:r>
      <w:r w:rsidRPr="00161D29">
        <w:rPr>
          <w:sz w:val="22"/>
          <w:szCs w:val="22"/>
        </w:rPr>
        <w:t xml:space="preserve"> </w:t>
      </w:r>
      <w:r w:rsidRPr="00366496">
        <w:rPr>
          <w:sz w:val="22"/>
          <w:szCs w:val="22"/>
        </w:rPr>
        <w:t>Smitta kan även överföras via sexhjälpmedel/</w:t>
      </w:r>
      <w:r>
        <w:rPr>
          <w:sz w:val="22"/>
          <w:szCs w:val="22"/>
        </w:rPr>
        <w:t xml:space="preserve"> </w:t>
      </w:r>
      <w:r w:rsidRPr="00366496">
        <w:rPr>
          <w:sz w:val="22"/>
          <w:szCs w:val="22"/>
        </w:rPr>
        <w:t>leksaker</w:t>
      </w:r>
      <w:r>
        <w:rPr>
          <w:sz w:val="22"/>
          <w:szCs w:val="22"/>
        </w:rPr>
        <w:t xml:space="preserve">. </w:t>
      </w:r>
      <w:r w:rsidRPr="00161D29">
        <w:rPr>
          <w:sz w:val="22"/>
          <w:szCs w:val="22"/>
        </w:rPr>
        <w:t>Kondom som a</w:t>
      </w:r>
      <w:r>
        <w:rPr>
          <w:sz w:val="22"/>
          <w:szCs w:val="22"/>
        </w:rPr>
        <w:t xml:space="preserve">nvänds korrekt </w:t>
      </w:r>
      <w:r w:rsidRPr="00161D29">
        <w:rPr>
          <w:sz w:val="22"/>
          <w:szCs w:val="22"/>
        </w:rPr>
        <w:t>förhindra</w:t>
      </w:r>
      <w:r>
        <w:rPr>
          <w:sz w:val="22"/>
          <w:szCs w:val="22"/>
        </w:rPr>
        <w:t>r</w:t>
      </w:r>
      <w:r w:rsidRPr="00161D29">
        <w:rPr>
          <w:sz w:val="22"/>
          <w:szCs w:val="22"/>
        </w:rPr>
        <w:t xml:space="preserve"> bakterie</w:t>
      </w:r>
      <w:r>
        <w:rPr>
          <w:sz w:val="22"/>
          <w:szCs w:val="22"/>
        </w:rPr>
        <w:t>r och virus att nå slemhinnor och bidra till att minska risken för komplikationer, t ex infertilitet relaterat till gonorré eller klamydia.  K</w:t>
      </w:r>
      <w:r w:rsidRPr="00161D29">
        <w:rPr>
          <w:sz w:val="22"/>
          <w:szCs w:val="22"/>
        </w:rPr>
        <w:t xml:space="preserve">ondom bör </w:t>
      </w:r>
      <w:r>
        <w:rPr>
          <w:sz w:val="22"/>
          <w:szCs w:val="22"/>
        </w:rPr>
        <w:t xml:space="preserve">därför </w:t>
      </w:r>
      <w:r w:rsidRPr="00161D29">
        <w:rPr>
          <w:sz w:val="22"/>
          <w:szCs w:val="22"/>
        </w:rPr>
        <w:t>rekommenderas oberoende av sexuell prakti</w:t>
      </w:r>
      <w:r w:rsidRPr="00366496">
        <w:rPr>
          <w:sz w:val="22"/>
          <w:szCs w:val="22"/>
        </w:rPr>
        <w:t>k</w:t>
      </w:r>
      <w:r>
        <w:rPr>
          <w:sz w:val="22"/>
          <w:szCs w:val="22"/>
        </w:rPr>
        <w:t xml:space="preserve">, </w:t>
      </w:r>
      <w:r w:rsidRPr="00DA0AC9">
        <w:rPr>
          <w:sz w:val="22"/>
          <w:szCs w:val="22"/>
        </w:rPr>
        <w:t>dvs. vid oralt, vaginalt och analt samlag.</w:t>
      </w:r>
    </w:p>
    <w:p w14:paraId="751E4593" w14:textId="77777777" w:rsidR="0047135E" w:rsidRDefault="0047135E" w:rsidP="0047135E">
      <w:pPr>
        <w:pStyle w:val="Ingetavstnd"/>
        <w:rPr>
          <w:sz w:val="22"/>
          <w:szCs w:val="22"/>
        </w:rPr>
      </w:pPr>
      <w:r w:rsidRPr="00161D29">
        <w:rPr>
          <w:sz w:val="22"/>
          <w:szCs w:val="22"/>
        </w:rPr>
        <w:t xml:space="preserve">Kondom som skydd mot </w:t>
      </w:r>
      <w:r>
        <w:rPr>
          <w:sz w:val="22"/>
          <w:szCs w:val="22"/>
        </w:rPr>
        <w:t>hiv</w:t>
      </w:r>
      <w:r w:rsidRPr="00161D29">
        <w:rPr>
          <w:sz w:val="22"/>
          <w:szCs w:val="22"/>
        </w:rPr>
        <w:t xml:space="preserve"> och övriga STI bör särskilt rekommenderas till ung</w:t>
      </w:r>
      <w:r>
        <w:rPr>
          <w:sz w:val="22"/>
          <w:szCs w:val="22"/>
        </w:rPr>
        <w:t>a</w:t>
      </w:r>
      <w:r w:rsidRPr="00161D29">
        <w:rPr>
          <w:sz w:val="22"/>
          <w:szCs w:val="22"/>
        </w:rPr>
        <w:t>, till personer på väg ut och in i nya relationer och pe</w:t>
      </w:r>
      <w:r>
        <w:rPr>
          <w:sz w:val="22"/>
          <w:szCs w:val="22"/>
        </w:rPr>
        <w:t>rsoner med många sexkontakter. Ä</w:t>
      </w:r>
      <w:r w:rsidRPr="00161D29">
        <w:rPr>
          <w:sz w:val="22"/>
          <w:szCs w:val="22"/>
        </w:rPr>
        <w:t>ven personer med glesa sexuella kontakter och personer som är osäkra på partnerns sexkontakter bör rekommenderas kondom.</w:t>
      </w:r>
    </w:p>
    <w:p w14:paraId="4F7F48E9" w14:textId="77777777" w:rsidR="0044290C" w:rsidRDefault="0044290C" w:rsidP="0047135E">
      <w:pPr>
        <w:pStyle w:val="Ingetavstnd"/>
      </w:pPr>
    </w:p>
    <w:p w14:paraId="0B66DB09" w14:textId="77777777" w:rsidR="0044290C" w:rsidRDefault="0044290C" w:rsidP="0044290C">
      <w:pPr>
        <w:pStyle w:val="Rubrik2"/>
        <w:rPr>
          <w:sz w:val="36"/>
          <w:szCs w:val="36"/>
        </w:rPr>
      </w:pPr>
      <w:bookmarkStart w:id="8" w:name="_Toc118191007"/>
      <w:bookmarkStart w:id="9" w:name="_Toc100327189"/>
      <w:bookmarkEnd w:id="7"/>
      <w:r w:rsidRPr="00161D29">
        <w:rPr>
          <w:sz w:val="36"/>
          <w:szCs w:val="36"/>
        </w:rPr>
        <w:t xml:space="preserve">Kondom som skydd mot </w:t>
      </w:r>
      <w:r>
        <w:rPr>
          <w:sz w:val="36"/>
          <w:szCs w:val="36"/>
        </w:rPr>
        <w:t>graviditet</w:t>
      </w:r>
      <w:bookmarkEnd w:id="8"/>
    </w:p>
    <w:p w14:paraId="7FDFE98F" w14:textId="376A7DBF" w:rsidR="0044290C" w:rsidRDefault="0044290C" w:rsidP="0044290C">
      <w:pPr>
        <w:pStyle w:val="Ingetavstnd"/>
        <w:rPr>
          <w:sz w:val="22"/>
          <w:szCs w:val="22"/>
        </w:rPr>
      </w:pPr>
      <w:r w:rsidRPr="003D30C5">
        <w:rPr>
          <w:sz w:val="22"/>
          <w:szCs w:val="22"/>
        </w:rPr>
        <w:t>Rätt använd ger kondom bra skydd mot graviditet. Kondom räknas till barriärmetoderna som förhindrar spermier att nå cervix. Liksom övriga användarberoende metoder är dess effektivitet beroende av användarens motivation. Vid korrekt och konsekvent användning beräknas risken för graviditet under första året vara 2 %, m</w:t>
      </w:r>
      <w:r>
        <w:rPr>
          <w:sz w:val="22"/>
          <w:szCs w:val="22"/>
        </w:rPr>
        <w:t>edan</w:t>
      </w:r>
      <w:r w:rsidRPr="003D30C5">
        <w:rPr>
          <w:sz w:val="22"/>
          <w:szCs w:val="22"/>
        </w:rPr>
        <w:t xml:space="preserve"> </w:t>
      </w:r>
      <w:r>
        <w:rPr>
          <w:sz w:val="22"/>
          <w:szCs w:val="22"/>
        </w:rPr>
        <w:t xml:space="preserve">risken är </w:t>
      </w:r>
      <w:r w:rsidRPr="003D30C5">
        <w:rPr>
          <w:sz w:val="22"/>
          <w:szCs w:val="22"/>
        </w:rPr>
        <w:t xml:space="preserve">18 % vid ”typisk” användning. </w:t>
      </w:r>
    </w:p>
    <w:p w14:paraId="4C1019D2" w14:textId="77777777" w:rsidR="0044290C" w:rsidRPr="003D30C5" w:rsidRDefault="0044290C" w:rsidP="0044290C">
      <w:pPr>
        <w:pStyle w:val="Ingetavstnd"/>
        <w:rPr>
          <w:sz w:val="22"/>
          <w:szCs w:val="22"/>
        </w:rPr>
      </w:pPr>
    </w:p>
    <w:p w14:paraId="20BB6555" w14:textId="3322A70A" w:rsidR="0044290C" w:rsidRPr="003D30C5" w:rsidRDefault="0044290C" w:rsidP="0044290C">
      <w:pPr>
        <w:pStyle w:val="Ingetavstnd"/>
        <w:rPr>
          <w:sz w:val="22"/>
          <w:szCs w:val="22"/>
        </w:rPr>
      </w:pPr>
      <w:r w:rsidRPr="003D30C5">
        <w:rPr>
          <w:sz w:val="22"/>
          <w:szCs w:val="22"/>
        </w:rPr>
        <w:t>I de fall då en högeffektiv preventivmetod önskas eller krävs bör i första hand p-stav eller spiral (</w:t>
      </w:r>
      <w:r w:rsidRPr="003D30C5">
        <w:rPr>
          <w:i/>
          <w:sz w:val="22"/>
          <w:szCs w:val="22"/>
        </w:rPr>
        <w:t xml:space="preserve">LARC= long </w:t>
      </w:r>
      <w:proofErr w:type="spellStart"/>
      <w:r w:rsidRPr="003D30C5">
        <w:rPr>
          <w:i/>
          <w:sz w:val="22"/>
          <w:szCs w:val="22"/>
        </w:rPr>
        <w:t>acting</w:t>
      </w:r>
      <w:proofErr w:type="spellEnd"/>
      <w:r w:rsidRPr="003D30C5">
        <w:rPr>
          <w:i/>
          <w:sz w:val="22"/>
          <w:szCs w:val="22"/>
        </w:rPr>
        <w:t xml:space="preserve"> </w:t>
      </w:r>
      <w:proofErr w:type="spellStart"/>
      <w:r w:rsidRPr="003D30C5">
        <w:rPr>
          <w:i/>
          <w:sz w:val="22"/>
          <w:szCs w:val="22"/>
        </w:rPr>
        <w:t>reversible</w:t>
      </w:r>
      <w:proofErr w:type="spellEnd"/>
      <w:r w:rsidRPr="003D30C5">
        <w:rPr>
          <w:i/>
          <w:sz w:val="22"/>
          <w:szCs w:val="22"/>
        </w:rPr>
        <w:t xml:space="preserve"> </w:t>
      </w:r>
      <w:proofErr w:type="spellStart"/>
      <w:r w:rsidRPr="003D30C5">
        <w:rPr>
          <w:i/>
          <w:sz w:val="22"/>
          <w:szCs w:val="22"/>
        </w:rPr>
        <w:t>method</w:t>
      </w:r>
      <w:proofErr w:type="spellEnd"/>
      <w:r w:rsidRPr="003D30C5">
        <w:rPr>
          <w:sz w:val="22"/>
          <w:szCs w:val="22"/>
        </w:rPr>
        <w:t>) rekommenderas. Men även om LARC eller andra preventivmetoder förskrivs eller tillhandahålls bör fortsatt kondom</w:t>
      </w:r>
      <w:r>
        <w:rPr>
          <w:sz w:val="22"/>
          <w:szCs w:val="22"/>
        </w:rPr>
        <w:t>användning uppmuntras för skydd mot hiv</w:t>
      </w:r>
      <w:r w:rsidRPr="003D30C5">
        <w:rPr>
          <w:sz w:val="22"/>
          <w:szCs w:val="22"/>
        </w:rPr>
        <w:t xml:space="preserve"> och övriga STI</w:t>
      </w:r>
      <w:r>
        <w:rPr>
          <w:sz w:val="22"/>
          <w:szCs w:val="22"/>
        </w:rPr>
        <w:t xml:space="preserve">. Vid förskrivning av </w:t>
      </w:r>
      <w:r w:rsidRPr="003D30C5">
        <w:rPr>
          <w:sz w:val="22"/>
          <w:szCs w:val="22"/>
        </w:rPr>
        <w:t>annan användarb</w:t>
      </w:r>
      <w:r>
        <w:rPr>
          <w:sz w:val="22"/>
          <w:szCs w:val="22"/>
        </w:rPr>
        <w:t xml:space="preserve">eroende metod, till exempel </w:t>
      </w:r>
      <w:r w:rsidRPr="003D30C5">
        <w:rPr>
          <w:sz w:val="22"/>
          <w:szCs w:val="22"/>
        </w:rPr>
        <w:t>p-piller</w:t>
      </w:r>
      <w:r>
        <w:rPr>
          <w:sz w:val="22"/>
          <w:szCs w:val="22"/>
        </w:rPr>
        <w:t xml:space="preserve">, bör kondomanvändning uppmuntras för att öka den antikonceptiva effekten. </w:t>
      </w:r>
      <w:r w:rsidRPr="003D30C5">
        <w:rPr>
          <w:sz w:val="22"/>
          <w:szCs w:val="22"/>
        </w:rPr>
        <w:t xml:space="preserve"> </w:t>
      </w:r>
    </w:p>
    <w:p w14:paraId="502B31C3" w14:textId="77777777" w:rsidR="0044290C" w:rsidRPr="0027639F" w:rsidRDefault="0044290C" w:rsidP="0044290C">
      <w:pPr>
        <w:pStyle w:val="Rubrik2"/>
        <w:rPr>
          <w:sz w:val="28"/>
          <w:szCs w:val="28"/>
        </w:rPr>
      </w:pPr>
      <w:bookmarkStart w:id="10" w:name="_Toc118191008"/>
      <w:r w:rsidRPr="0027639F">
        <w:rPr>
          <w:sz w:val="28"/>
          <w:szCs w:val="28"/>
        </w:rPr>
        <w:t>Informera om akuta preventivmetoder</w:t>
      </w:r>
      <w:bookmarkEnd w:id="10"/>
    </w:p>
    <w:p w14:paraId="2420F569" w14:textId="77777777" w:rsidR="0044290C" w:rsidRPr="00161D29" w:rsidRDefault="0044290C" w:rsidP="0044290C">
      <w:pPr>
        <w:pStyle w:val="Ingetavstnd"/>
        <w:numPr>
          <w:ilvl w:val="0"/>
          <w:numId w:val="21"/>
        </w:numPr>
        <w:rPr>
          <w:sz w:val="22"/>
          <w:szCs w:val="22"/>
        </w:rPr>
      </w:pPr>
      <w:r w:rsidRPr="00161D29">
        <w:rPr>
          <w:sz w:val="22"/>
          <w:szCs w:val="22"/>
        </w:rPr>
        <w:t xml:space="preserve">Om kondom vid något tillfälle inte använts, glidit av eller gått sönder, är den mest effektiva akutmetoden kopparspiral vilken kan sättas in inom fem dygn efter det oskyddade samlaget. </w:t>
      </w:r>
    </w:p>
    <w:p w14:paraId="1F738261" w14:textId="77777777" w:rsidR="0044290C" w:rsidRDefault="0044290C" w:rsidP="0044290C">
      <w:pPr>
        <w:pStyle w:val="Ingetavstnd"/>
        <w:numPr>
          <w:ilvl w:val="0"/>
          <w:numId w:val="21"/>
        </w:numPr>
        <w:rPr>
          <w:sz w:val="22"/>
          <w:szCs w:val="22"/>
        </w:rPr>
      </w:pPr>
      <w:r w:rsidRPr="00161D29">
        <w:rPr>
          <w:sz w:val="22"/>
          <w:szCs w:val="22"/>
        </w:rPr>
        <w:t xml:space="preserve">I andra hand rekommenderas akut p-piller som kan ha effekt om ägglossning inte hunnit ske eller om tidpunkten för ägglossning inte är alltför nära. Akut p-piller bör tas så snart som möjligt efter samlag. Se separat PM. </w:t>
      </w:r>
    </w:p>
    <w:p w14:paraId="6513A128" w14:textId="77777777" w:rsidR="00FE7BF5" w:rsidRDefault="00FE7BF5" w:rsidP="00FE7BF5">
      <w:pPr>
        <w:pStyle w:val="Rubrik2"/>
        <w:rPr>
          <w:sz w:val="36"/>
          <w:szCs w:val="36"/>
        </w:rPr>
      </w:pPr>
      <w:bookmarkStart w:id="11" w:name="_Toc118191009"/>
      <w:bookmarkEnd w:id="9"/>
      <w:r>
        <w:rPr>
          <w:sz w:val="36"/>
          <w:szCs w:val="36"/>
        </w:rPr>
        <w:t>Kondområdgivning med fokus på lust och njutning</w:t>
      </w:r>
      <w:bookmarkEnd w:id="11"/>
    </w:p>
    <w:p w14:paraId="76F0B79F" w14:textId="3068B14F" w:rsidR="00B37539" w:rsidRPr="003D30C5" w:rsidRDefault="00F94370" w:rsidP="00B37539">
      <w:pPr>
        <w:spacing w:line="240" w:lineRule="auto"/>
        <w:rPr>
          <w:sz w:val="22"/>
          <w:szCs w:val="22"/>
        </w:rPr>
      </w:pPr>
      <w:bookmarkStart w:id="12" w:name="_Toc100327190"/>
      <w:r>
        <w:rPr>
          <w:sz w:val="22"/>
          <w:szCs w:val="22"/>
        </w:rPr>
        <w:t>Genom att inte fokusera på upplevda problem</w:t>
      </w:r>
      <w:r w:rsidR="005E201C">
        <w:rPr>
          <w:sz w:val="22"/>
          <w:szCs w:val="22"/>
        </w:rPr>
        <w:t xml:space="preserve"> utan</w:t>
      </w:r>
      <w:r w:rsidR="00936080">
        <w:rPr>
          <w:sz w:val="22"/>
          <w:szCs w:val="22"/>
        </w:rPr>
        <w:t xml:space="preserve"> </w:t>
      </w:r>
      <w:r w:rsidR="005E201C" w:rsidRPr="003D30C5">
        <w:rPr>
          <w:sz w:val="22"/>
          <w:szCs w:val="22"/>
        </w:rPr>
        <w:t>på fakta om kondomer och glidmedel</w:t>
      </w:r>
      <w:r w:rsidR="005E201C">
        <w:rPr>
          <w:sz w:val="22"/>
          <w:szCs w:val="22"/>
        </w:rPr>
        <w:t xml:space="preserve"> samt </w:t>
      </w:r>
      <w:r w:rsidR="005E201C" w:rsidRPr="003D30C5">
        <w:rPr>
          <w:sz w:val="22"/>
          <w:szCs w:val="22"/>
        </w:rPr>
        <w:t>hur det kan bli skönare i samband med kondomanvändning</w:t>
      </w:r>
      <w:r w:rsidR="005E201C" w:rsidRPr="003D30C5">
        <w:rPr>
          <w:sz w:val="22"/>
          <w:szCs w:val="22"/>
        </w:rPr>
        <w:t xml:space="preserve"> </w:t>
      </w:r>
      <w:r w:rsidR="005E201C">
        <w:rPr>
          <w:sz w:val="22"/>
          <w:szCs w:val="22"/>
        </w:rPr>
        <w:t xml:space="preserve">så kan vi lyfta positiva aspekter av kondomanvändning. </w:t>
      </w:r>
      <w:r w:rsidR="007B018F">
        <w:rPr>
          <w:sz w:val="22"/>
          <w:szCs w:val="22"/>
        </w:rPr>
        <w:t>O</w:t>
      </w:r>
      <w:r w:rsidR="00B37539" w:rsidRPr="003D30C5">
        <w:rPr>
          <w:sz w:val="22"/>
          <w:szCs w:val="22"/>
        </w:rPr>
        <w:t xml:space="preserve">m personen lyfter frågeställningar eller problem så ska de givetvis </w:t>
      </w:r>
      <w:r w:rsidR="00B37539">
        <w:rPr>
          <w:sz w:val="22"/>
          <w:szCs w:val="22"/>
        </w:rPr>
        <w:t>bemötas</w:t>
      </w:r>
      <w:r w:rsidR="00B37539" w:rsidRPr="003D30C5">
        <w:rPr>
          <w:sz w:val="22"/>
          <w:szCs w:val="22"/>
        </w:rPr>
        <w:t>.</w:t>
      </w:r>
    </w:p>
    <w:p w14:paraId="0BC134D1" w14:textId="77777777" w:rsidR="00B37539" w:rsidRPr="003D30C5" w:rsidRDefault="00B37539" w:rsidP="00B37539">
      <w:pPr>
        <w:pStyle w:val="Liststycke"/>
        <w:numPr>
          <w:ilvl w:val="0"/>
          <w:numId w:val="22"/>
        </w:numPr>
        <w:spacing w:after="40" w:line="240" w:lineRule="auto"/>
        <w:contextualSpacing w:val="0"/>
        <w:rPr>
          <w:sz w:val="22"/>
          <w:szCs w:val="22"/>
        </w:rPr>
      </w:pPr>
      <w:r w:rsidRPr="003D30C5">
        <w:rPr>
          <w:sz w:val="22"/>
          <w:szCs w:val="22"/>
        </w:rPr>
        <w:t xml:space="preserve">Använd öppna frågor och inled </w:t>
      </w:r>
      <w:r>
        <w:rPr>
          <w:sz w:val="22"/>
          <w:szCs w:val="22"/>
        </w:rPr>
        <w:t>till exempel</w:t>
      </w:r>
      <w:r w:rsidRPr="003D30C5">
        <w:rPr>
          <w:sz w:val="22"/>
          <w:szCs w:val="22"/>
        </w:rPr>
        <w:t xml:space="preserve"> med: ”Vad har du för tidigare erfarenheter av att använda kondom? Vilken kondom brukar du använda? Hur tycker du att den funkar?”</w:t>
      </w:r>
    </w:p>
    <w:p w14:paraId="0E13F8B1" w14:textId="77777777" w:rsidR="00B37539" w:rsidRPr="003D30C5" w:rsidRDefault="00B37539" w:rsidP="00B37539">
      <w:pPr>
        <w:pStyle w:val="Liststycke"/>
        <w:numPr>
          <w:ilvl w:val="0"/>
          <w:numId w:val="22"/>
        </w:numPr>
        <w:spacing w:after="40" w:line="240" w:lineRule="auto"/>
        <w:contextualSpacing w:val="0"/>
        <w:rPr>
          <w:sz w:val="22"/>
          <w:szCs w:val="22"/>
        </w:rPr>
      </w:pPr>
      <w:r w:rsidRPr="003D30C5">
        <w:rPr>
          <w:sz w:val="22"/>
          <w:szCs w:val="22"/>
        </w:rPr>
        <w:lastRenderedPageBreak/>
        <w:t xml:space="preserve">Ta gärna en kondom som personen känner till som utgångspunkt och jämför sedan med andra. </w:t>
      </w:r>
      <w:r>
        <w:rPr>
          <w:sz w:val="22"/>
          <w:szCs w:val="22"/>
        </w:rPr>
        <w:t>Exempelvis:</w:t>
      </w:r>
      <w:r w:rsidRPr="003D30C5">
        <w:rPr>
          <w:sz w:val="22"/>
          <w:szCs w:val="22"/>
        </w:rPr>
        <w:t xml:space="preserve"> ”Den här är bredare än X, den här är tightare än Y”</w:t>
      </w:r>
    </w:p>
    <w:p w14:paraId="2F384BB5" w14:textId="77777777" w:rsidR="00B37539" w:rsidRPr="003D30C5" w:rsidRDefault="00B37539" w:rsidP="00B37539">
      <w:pPr>
        <w:pStyle w:val="Liststycke"/>
        <w:numPr>
          <w:ilvl w:val="0"/>
          <w:numId w:val="22"/>
        </w:numPr>
        <w:spacing w:after="40" w:line="240" w:lineRule="auto"/>
        <w:contextualSpacing w:val="0"/>
        <w:rPr>
          <w:sz w:val="22"/>
          <w:szCs w:val="22"/>
        </w:rPr>
      </w:pPr>
      <w:r w:rsidRPr="003D30C5">
        <w:rPr>
          <w:sz w:val="22"/>
          <w:szCs w:val="22"/>
        </w:rPr>
        <w:t>Använd ”bred” och ”tight” istället för ”stor” och ”liten” för att beskriva storlek/passform på kondom.</w:t>
      </w:r>
    </w:p>
    <w:p w14:paraId="1DBD3B71" w14:textId="77777777" w:rsidR="00B37539" w:rsidRPr="003D30C5" w:rsidRDefault="00B37539" w:rsidP="00B37539">
      <w:pPr>
        <w:pStyle w:val="Liststycke"/>
        <w:numPr>
          <w:ilvl w:val="0"/>
          <w:numId w:val="22"/>
        </w:numPr>
        <w:spacing w:after="40" w:line="240" w:lineRule="auto"/>
        <w:contextualSpacing w:val="0"/>
        <w:rPr>
          <w:sz w:val="22"/>
          <w:szCs w:val="22"/>
        </w:rPr>
      </w:pPr>
      <w:r w:rsidRPr="003D30C5">
        <w:rPr>
          <w:sz w:val="22"/>
          <w:szCs w:val="22"/>
        </w:rPr>
        <w:t>Storleken på kondomen har betydelse. Bredden på kondomen är det viktigaste för att den ska sitta bra. Längden har ingen större betydelse ur detta perspektiv. En kondom som sitter för tight på en penis/dildo kan lättare gå sönder och penisen kan lättare tappa erektionen. Är den för bred kan den lättare åka av.</w:t>
      </w:r>
    </w:p>
    <w:p w14:paraId="7F9E2BF9" w14:textId="77777777" w:rsidR="00B37539" w:rsidRPr="003D30C5" w:rsidRDefault="00B37539" w:rsidP="00B37539">
      <w:pPr>
        <w:pStyle w:val="Liststycke"/>
        <w:numPr>
          <w:ilvl w:val="0"/>
          <w:numId w:val="22"/>
        </w:numPr>
        <w:spacing w:after="40" w:line="240" w:lineRule="auto"/>
        <w:contextualSpacing w:val="0"/>
        <w:rPr>
          <w:sz w:val="22"/>
          <w:szCs w:val="22"/>
        </w:rPr>
      </w:pPr>
      <w:r w:rsidRPr="003D30C5">
        <w:rPr>
          <w:sz w:val="22"/>
          <w:szCs w:val="22"/>
        </w:rPr>
        <w:t xml:space="preserve">Använd ”tunnhet” istället för ”tjocklek”, </w:t>
      </w:r>
    </w:p>
    <w:p w14:paraId="7209EC0F" w14:textId="77777777" w:rsidR="00B37539" w:rsidRPr="003D30C5" w:rsidRDefault="00B37539" w:rsidP="00B37539">
      <w:pPr>
        <w:pStyle w:val="Liststycke"/>
        <w:numPr>
          <w:ilvl w:val="0"/>
          <w:numId w:val="22"/>
        </w:numPr>
        <w:spacing w:after="40" w:line="240" w:lineRule="auto"/>
        <w:contextualSpacing w:val="0"/>
        <w:rPr>
          <w:sz w:val="22"/>
          <w:szCs w:val="22"/>
        </w:rPr>
      </w:pPr>
      <w:r w:rsidRPr="003D30C5">
        <w:rPr>
          <w:sz w:val="22"/>
          <w:szCs w:val="22"/>
        </w:rPr>
        <w:t xml:space="preserve">Tunnare kondomer släpper igenom mer värme och känsla. En del föredrar kondomer som inte är så tunna. Tunnheten påverkar inte kvalitet eller hållbarhet. </w:t>
      </w:r>
    </w:p>
    <w:p w14:paraId="01B1FE5A" w14:textId="77777777" w:rsidR="00B37539" w:rsidRPr="003D30C5" w:rsidRDefault="00B37539" w:rsidP="00B37539">
      <w:pPr>
        <w:pStyle w:val="Liststycke"/>
        <w:numPr>
          <w:ilvl w:val="0"/>
          <w:numId w:val="22"/>
        </w:numPr>
        <w:spacing w:after="40" w:line="240" w:lineRule="auto"/>
        <w:contextualSpacing w:val="0"/>
        <w:rPr>
          <w:sz w:val="22"/>
          <w:szCs w:val="22"/>
        </w:rPr>
      </w:pPr>
      <w:r w:rsidRPr="003D30C5">
        <w:rPr>
          <w:sz w:val="22"/>
          <w:szCs w:val="22"/>
        </w:rPr>
        <w:t>Kondomer kan vara raka, profilerade</w:t>
      </w:r>
      <w:r>
        <w:rPr>
          <w:sz w:val="22"/>
          <w:szCs w:val="22"/>
        </w:rPr>
        <w:t xml:space="preserve"> eller</w:t>
      </w:r>
      <w:r w:rsidRPr="003D30C5">
        <w:rPr>
          <w:sz w:val="22"/>
          <w:szCs w:val="22"/>
        </w:rPr>
        <w:t xml:space="preserve"> större upptill. </w:t>
      </w:r>
      <w:r>
        <w:rPr>
          <w:sz w:val="22"/>
          <w:szCs w:val="22"/>
        </w:rPr>
        <w:t>P</w:t>
      </w:r>
      <w:r w:rsidRPr="003D30C5">
        <w:rPr>
          <w:sz w:val="22"/>
          <w:szCs w:val="22"/>
        </w:rPr>
        <w:t>assform</w:t>
      </w:r>
      <w:r>
        <w:rPr>
          <w:sz w:val="22"/>
          <w:szCs w:val="22"/>
        </w:rPr>
        <w:t>en</w:t>
      </w:r>
      <w:r w:rsidRPr="003D30C5">
        <w:rPr>
          <w:sz w:val="22"/>
          <w:szCs w:val="22"/>
        </w:rPr>
        <w:t xml:space="preserve"> kan påverka hur skönt kondomen </w:t>
      </w:r>
      <w:r>
        <w:rPr>
          <w:sz w:val="22"/>
          <w:szCs w:val="22"/>
        </w:rPr>
        <w:t>upplevs</w:t>
      </w:r>
      <w:r w:rsidRPr="003D30C5">
        <w:rPr>
          <w:sz w:val="22"/>
          <w:szCs w:val="22"/>
        </w:rPr>
        <w:t>.</w:t>
      </w:r>
      <w:r>
        <w:rPr>
          <w:sz w:val="22"/>
          <w:szCs w:val="22"/>
        </w:rPr>
        <w:t xml:space="preserve"> Att kondomen är rymlig på toppen är skönt för några, medan andra föredrar en tajt kondom över ollonet. Upplevelsen skiljer sig således, Det går inte att på förhand veta vad som känns bra, och vägledning kan behövas för att hitta bäst kondom för individen</w:t>
      </w:r>
      <w:r w:rsidRPr="003D30C5">
        <w:rPr>
          <w:sz w:val="22"/>
          <w:szCs w:val="22"/>
        </w:rPr>
        <w:t xml:space="preserve">. </w:t>
      </w:r>
    </w:p>
    <w:p w14:paraId="247782C3" w14:textId="77777777" w:rsidR="00B37539" w:rsidRPr="003D30C5" w:rsidRDefault="00B37539" w:rsidP="00B37539">
      <w:pPr>
        <w:pStyle w:val="Liststycke"/>
        <w:numPr>
          <w:ilvl w:val="0"/>
          <w:numId w:val="22"/>
        </w:numPr>
        <w:spacing w:after="40" w:line="240" w:lineRule="auto"/>
        <w:contextualSpacing w:val="0"/>
        <w:rPr>
          <w:sz w:val="22"/>
          <w:szCs w:val="22"/>
        </w:rPr>
      </w:pPr>
      <w:r w:rsidRPr="003D30C5">
        <w:rPr>
          <w:sz w:val="22"/>
          <w:szCs w:val="22"/>
        </w:rPr>
        <w:t>Kondomer kan ha knottror och räfflor, olika färger och smaker, värmande eller kylande eller bedövande egenskaper. Dessa kan alla på olika sätt bidra till en mer lustfylld upplevelse.</w:t>
      </w:r>
    </w:p>
    <w:p w14:paraId="17E031EF" w14:textId="6D9783BE" w:rsidR="00B37539" w:rsidRDefault="00B37539" w:rsidP="00B37539">
      <w:pPr>
        <w:pStyle w:val="Liststycke"/>
        <w:numPr>
          <w:ilvl w:val="0"/>
          <w:numId w:val="22"/>
        </w:numPr>
        <w:spacing w:after="40" w:line="240" w:lineRule="auto"/>
        <w:contextualSpacing w:val="0"/>
        <w:rPr>
          <w:sz w:val="22"/>
          <w:szCs w:val="22"/>
        </w:rPr>
      </w:pPr>
      <w:r w:rsidRPr="003D30C5">
        <w:rPr>
          <w:sz w:val="22"/>
          <w:szCs w:val="22"/>
        </w:rPr>
        <w:t xml:space="preserve">Ge information om glidmedel, som kan användas för att öka njutningen och undvika obehaglig friktion. </w:t>
      </w:r>
      <w:r>
        <w:rPr>
          <w:sz w:val="22"/>
          <w:szCs w:val="22"/>
        </w:rPr>
        <w:t>Glidmedlet ska vara vatten- eller silikonbaserat</w:t>
      </w:r>
      <w:r w:rsidR="007B018F">
        <w:rPr>
          <w:sz w:val="22"/>
          <w:szCs w:val="22"/>
        </w:rPr>
        <w:t>.</w:t>
      </w:r>
      <w:r>
        <w:rPr>
          <w:sz w:val="22"/>
          <w:szCs w:val="22"/>
        </w:rPr>
        <w:t xml:space="preserve"> </w:t>
      </w:r>
      <w:r w:rsidR="007B018F">
        <w:rPr>
          <w:sz w:val="22"/>
          <w:szCs w:val="22"/>
        </w:rPr>
        <w:t>O</w:t>
      </w:r>
      <w:r>
        <w:rPr>
          <w:sz w:val="22"/>
          <w:szCs w:val="22"/>
        </w:rPr>
        <w:t>ljebaserat glidmedel skadar kondomen</w:t>
      </w:r>
      <w:r w:rsidR="007B018F">
        <w:rPr>
          <w:sz w:val="22"/>
          <w:szCs w:val="22"/>
        </w:rPr>
        <w:t>.</w:t>
      </w:r>
      <w:r>
        <w:rPr>
          <w:sz w:val="22"/>
          <w:szCs w:val="22"/>
        </w:rPr>
        <w:t xml:space="preserve"> </w:t>
      </w:r>
      <w:r w:rsidRPr="003D30C5">
        <w:rPr>
          <w:sz w:val="22"/>
          <w:szCs w:val="22"/>
        </w:rPr>
        <w:t xml:space="preserve">Kondomer kommer nästan alltid med någon droppe silikonbaserat glidmedel i förpackningen. </w:t>
      </w:r>
    </w:p>
    <w:p w14:paraId="0EE8660F" w14:textId="77777777" w:rsidR="00B37539" w:rsidRPr="003D30C5" w:rsidRDefault="00B37539" w:rsidP="00B37539">
      <w:pPr>
        <w:pStyle w:val="Liststycke"/>
        <w:numPr>
          <w:ilvl w:val="0"/>
          <w:numId w:val="22"/>
        </w:numPr>
        <w:spacing w:after="40" w:line="240" w:lineRule="auto"/>
        <w:contextualSpacing w:val="0"/>
        <w:rPr>
          <w:sz w:val="22"/>
          <w:szCs w:val="22"/>
        </w:rPr>
      </w:pPr>
      <w:r>
        <w:rPr>
          <w:sz w:val="22"/>
          <w:szCs w:val="22"/>
        </w:rPr>
        <w:t xml:space="preserve">Informera om att latexfria kondomer kan överföra värme bättre än latexkondomer. </w:t>
      </w:r>
      <w:r w:rsidRPr="003D30C5">
        <w:rPr>
          <w:sz w:val="22"/>
          <w:szCs w:val="22"/>
        </w:rPr>
        <w:br/>
      </w:r>
    </w:p>
    <w:p w14:paraId="04A004D3" w14:textId="77777777" w:rsidR="00B37539" w:rsidRDefault="00B37539" w:rsidP="00B37539">
      <w:pPr>
        <w:spacing w:line="240" w:lineRule="auto"/>
        <w:rPr>
          <w:sz w:val="22"/>
          <w:szCs w:val="22"/>
        </w:rPr>
      </w:pPr>
    </w:p>
    <w:p w14:paraId="09E5CF0C" w14:textId="77777777" w:rsidR="00B37539" w:rsidRPr="003D30C5" w:rsidRDefault="00B37539" w:rsidP="00B37539">
      <w:pPr>
        <w:spacing w:line="240" w:lineRule="auto"/>
        <w:rPr>
          <w:sz w:val="22"/>
          <w:szCs w:val="22"/>
        </w:rPr>
      </w:pPr>
      <w:r w:rsidRPr="003D30C5">
        <w:rPr>
          <w:sz w:val="22"/>
          <w:szCs w:val="22"/>
        </w:rPr>
        <w:t xml:space="preserve">Om personen </w:t>
      </w:r>
      <w:r>
        <w:rPr>
          <w:sz w:val="22"/>
          <w:szCs w:val="22"/>
        </w:rPr>
        <w:t xml:space="preserve">påtalar problem, </w:t>
      </w:r>
      <w:r w:rsidRPr="003D30C5">
        <w:rPr>
          <w:sz w:val="22"/>
          <w:szCs w:val="22"/>
        </w:rPr>
        <w:t>bemöt</w:t>
      </w:r>
      <w:r>
        <w:rPr>
          <w:sz w:val="22"/>
          <w:szCs w:val="22"/>
        </w:rPr>
        <w:t>s</w:t>
      </w:r>
      <w:r w:rsidRPr="003D30C5">
        <w:rPr>
          <w:sz w:val="22"/>
          <w:szCs w:val="22"/>
        </w:rPr>
        <w:t xml:space="preserve"> det med kunskap</w:t>
      </w:r>
      <w:r>
        <w:rPr>
          <w:sz w:val="22"/>
          <w:szCs w:val="22"/>
        </w:rPr>
        <w:t>, empati</w:t>
      </w:r>
      <w:r w:rsidRPr="003D30C5">
        <w:rPr>
          <w:sz w:val="22"/>
          <w:szCs w:val="22"/>
        </w:rPr>
        <w:t xml:space="preserve"> och förslag på lösningar. Här följer kortfattade tips beroende på problem:</w:t>
      </w:r>
    </w:p>
    <w:p w14:paraId="5044C245" w14:textId="77777777" w:rsidR="00B37539" w:rsidRPr="003D30C5" w:rsidRDefault="00B37539" w:rsidP="00B37539">
      <w:pPr>
        <w:pStyle w:val="Normalefterlista"/>
        <w:numPr>
          <w:ilvl w:val="0"/>
          <w:numId w:val="23"/>
        </w:numPr>
        <w:spacing w:after="200" w:line="240" w:lineRule="auto"/>
        <w:ind w:right="0"/>
        <w:rPr>
          <w:sz w:val="22"/>
          <w:szCs w:val="22"/>
        </w:rPr>
      </w:pPr>
      <w:r w:rsidRPr="003D30C5">
        <w:rPr>
          <w:b/>
          <w:bCs/>
          <w:sz w:val="22"/>
          <w:szCs w:val="22"/>
        </w:rPr>
        <w:t>Om kondomen minskar känseln eller påverkar erektionen</w:t>
      </w:r>
      <w:r w:rsidRPr="003D30C5">
        <w:rPr>
          <w:sz w:val="22"/>
          <w:szCs w:val="22"/>
        </w:rPr>
        <w:t xml:space="preserve"> </w:t>
      </w:r>
      <w:r>
        <w:rPr>
          <w:sz w:val="22"/>
          <w:szCs w:val="22"/>
        </w:rPr>
        <w:t>föreslås</w:t>
      </w:r>
      <w:r w:rsidRPr="003D30C5">
        <w:rPr>
          <w:sz w:val="22"/>
          <w:szCs w:val="22"/>
        </w:rPr>
        <w:t xml:space="preserve"> tunnare kondomer eller latexfria kondomer då dessa släpper igenom mer värme och känsla. Det kan också bero på att kondomen är för tight och klämmer åt. En del </w:t>
      </w:r>
      <w:r>
        <w:rPr>
          <w:sz w:val="22"/>
          <w:szCs w:val="22"/>
        </w:rPr>
        <w:t xml:space="preserve">användare </w:t>
      </w:r>
      <w:r w:rsidRPr="003D30C5">
        <w:rPr>
          <w:sz w:val="22"/>
          <w:szCs w:val="22"/>
        </w:rPr>
        <w:t xml:space="preserve">gillar </w:t>
      </w:r>
      <w:r>
        <w:rPr>
          <w:sz w:val="22"/>
          <w:szCs w:val="22"/>
        </w:rPr>
        <w:t xml:space="preserve">dock </w:t>
      </w:r>
      <w:r w:rsidRPr="003D30C5">
        <w:rPr>
          <w:sz w:val="22"/>
          <w:szCs w:val="22"/>
        </w:rPr>
        <w:t xml:space="preserve">kondomer som sitter tight och </w:t>
      </w:r>
      <w:r>
        <w:rPr>
          <w:sz w:val="22"/>
          <w:szCs w:val="22"/>
        </w:rPr>
        <w:t xml:space="preserve">de </w:t>
      </w:r>
      <w:r w:rsidRPr="003D30C5">
        <w:rPr>
          <w:sz w:val="22"/>
          <w:szCs w:val="22"/>
        </w:rPr>
        <w:t xml:space="preserve">upplever en bättre erektion. </w:t>
      </w:r>
    </w:p>
    <w:p w14:paraId="78DDB2C5" w14:textId="77777777" w:rsidR="00B37539" w:rsidRPr="003D30C5" w:rsidRDefault="00B37539" w:rsidP="00B37539">
      <w:pPr>
        <w:pStyle w:val="Normalefterlista"/>
        <w:numPr>
          <w:ilvl w:val="0"/>
          <w:numId w:val="23"/>
        </w:numPr>
        <w:spacing w:after="200" w:line="240" w:lineRule="auto"/>
        <w:ind w:right="0"/>
        <w:rPr>
          <w:sz w:val="22"/>
          <w:szCs w:val="22"/>
        </w:rPr>
      </w:pPr>
      <w:r w:rsidRPr="003D30C5">
        <w:rPr>
          <w:b/>
          <w:bCs/>
          <w:sz w:val="22"/>
          <w:szCs w:val="22"/>
        </w:rPr>
        <w:t xml:space="preserve">Om det gör ont eller </w:t>
      </w:r>
      <w:r>
        <w:rPr>
          <w:b/>
          <w:bCs/>
          <w:sz w:val="22"/>
          <w:szCs w:val="22"/>
        </w:rPr>
        <w:t>skaver</w:t>
      </w:r>
      <w:r w:rsidRPr="003D30C5">
        <w:rPr>
          <w:sz w:val="22"/>
          <w:szCs w:val="22"/>
        </w:rPr>
        <w:t xml:space="preserve"> så tipsa om olika typer av glidmedel</w:t>
      </w:r>
      <w:r>
        <w:rPr>
          <w:sz w:val="22"/>
          <w:szCs w:val="22"/>
        </w:rPr>
        <w:t>, för att komplettera glidmedlet som finns med i förpackningen.</w:t>
      </w:r>
      <w:r w:rsidRPr="003D30C5">
        <w:rPr>
          <w:sz w:val="22"/>
          <w:szCs w:val="22"/>
        </w:rPr>
        <w:t xml:space="preserve"> Storlek och passform på kondomen kan också vara en faktor. Tipsa om olika storlekar och former på kondomer om det gör ont för att den sitter för tight. Det går även att ta lite glidmedel på ollonet innan kondomen </w:t>
      </w:r>
      <w:r>
        <w:rPr>
          <w:sz w:val="22"/>
          <w:szCs w:val="22"/>
        </w:rPr>
        <w:t xml:space="preserve">sätts </w:t>
      </w:r>
      <w:r w:rsidRPr="003D30C5">
        <w:rPr>
          <w:sz w:val="22"/>
          <w:szCs w:val="22"/>
        </w:rPr>
        <w:t xml:space="preserve">på för att göra det skönare. </w:t>
      </w:r>
    </w:p>
    <w:p w14:paraId="6C202A5F" w14:textId="77777777" w:rsidR="00B37539" w:rsidRPr="003D30C5" w:rsidRDefault="00B37539" w:rsidP="00B37539">
      <w:pPr>
        <w:pStyle w:val="Liststycke"/>
        <w:numPr>
          <w:ilvl w:val="0"/>
          <w:numId w:val="23"/>
        </w:numPr>
        <w:spacing w:after="40" w:line="240" w:lineRule="auto"/>
        <w:contextualSpacing w:val="0"/>
        <w:rPr>
          <w:sz w:val="22"/>
          <w:szCs w:val="22"/>
        </w:rPr>
      </w:pPr>
      <w:r w:rsidRPr="003D30C5">
        <w:rPr>
          <w:b/>
          <w:bCs/>
          <w:sz w:val="22"/>
          <w:szCs w:val="22"/>
        </w:rPr>
        <w:t>Om kondomen går sönder ofta</w:t>
      </w:r>
      <w:r w:rsidRPr="003D30C5">
        <w:rPr>
          <w:sz w:val="22"/>
          <w:szCs w:val="22"/>
        </w:rPr>
        <w:t xml:space="preserve"> kan det exempelvis bero på fel storlek, </w:t>
      </w:r>
      <w:r>
        <w:rPr>
          <w:sz w:val="22"/>
          <w:szCs w:val="22"/>
        </w:rPr>
        <w:t xml:space="preserve">friktion, att kondomen träs på fel eller </w:t>
      </w:r>
      <w:r w:rsidRPr="003D30C5">
        <w:rPr>
          <w:sz w:val="22"/>
          <w:szCs w:val="22"/>
        </w:rPr>
        <w:t>att fett</w:t>
      </w:r>
      <w:r>
        <w:rPr>
          <w:sz w:val="22"/>
          <w:szCs w:val="22"/>
        </w:rPr>
        <w:t>-</w:t>
      </w:r>
      <w:r w:rsidRPr="003D30C5">
        <w:rPr>
          <w:sz w:val="22"/>
          <w:szCs w:val="22"/>
        </w:rPr>
        <w:t>/oljebasera</w:t>
      </w:r>
      <w:r>
        <w:rPr>
          <w:sz w:val="22"/>
          <w:szCs w:val="22"/>
        </w:rPr>
        <w:t>t</w:t>
      </w:r>
      <w:r w:rsidRPr="003D30C5">
        <w:rPr>
          <w:sz w:val="22"/>
          <w:szCs w:val="22"/>
        </w:rPr>
        <w:t xml:space="preserve"> glidmedel används. Fråga ”Hur sitter kondomen? Om den är för tight så kan den gå sönder lättare.” ”Vad använder du för glid? Olja eller fettbaserat glidmedel kan göra att gummit lättare går sönder.” ”Ibland kan friktion vara en faktor, om du känner av det så testa mer glidmedel eller kanske en kondom som sitter mindre tight och kan röra på sig mer.” ”Hur brukar du trä på kondomen?”. </w:t>
      </w:r>
    </w:p>
    <w:bookmarkEnd w:id="12"/>
    <w:p w14:paraId="4CB34E8F" w14:textId="100E6B0C" w:rsidR="009A32ED" w:rsidRPr="005218AA" w:rsidRDefault="008C616B" w:rsidP="009A32ED">
      <w:pPr>
        <w:pStyle w:val="Rubrik3"/>
        <w:ind w:right="-143"/>
      </w:pPr>
      <w:r>
        <w:lastRenderedPageBreak/>
        <w:t>Kondominformation</w:t>
      </w:r>
    </w:p>
    <w:p w14:paraId="67120DA8" w14:textId="77777777" w:rsidR="008C616B" w:rsidRPr="004A1CF6" w:rsidRDefault="008C616B" w:rsidP="008C616B">
      <w:pPr>
        <w:pStyle w:val="Ingetavstnd"/>
        <w:rPr>
          <w:sz w:val="22"/>
          <w:szCs w:val="22"/>
        </w:rPr>
      </w:pPr>
      <w:bookmarkStart w:id="13" w:name="_Toc100327191"/>
      <w:r w:rsidRPr="004A1CF6">
        <w:rPr>
          <w:sz w:val="22"/>
          <w:szCs w:val="22"/>
        </w:rPr>
        <w:t xml:space="preserve">Viss utprovning och träning kan behövas för att kondomanvändning ska fungera optimalt. Det är viktigt att alla preventivmedelsrådgivare själva har god kunskap om kondomer och kan ge råd vid eventuella användarproblem. </w:t>
      </w:r>
    </w:p>
    <w:p w14:paraId="3AA2E14A" w14:textId="77777777" w:rsidR="008C616B" w:rsidRDefault="008C616B" w:rsidP="008C616B">
      <w:pPr>
        <w:pStyle w:val="Ingetavstnd"/>
        <w:rPr>
          <w:sz w:val="22"/>
          <w:szCs w:val="22"/>
        </w:rPr>
      </w:pPr>
    </w:p>
    <w:p w14:paraId="15A9A602" w14:textId="77777777" w:rsidR="008C616B" w:rsidRDefault="008C616B" w:rsidP="008C616B">
      <w:pPr>
        <w:pStyle w:val="Ingetavstnd"/>
        <w:rPr>
          <w:sz w:val="22"/>
          <w:szCs w:val="22"/>
        </w:rPr>
      </w:pPr>
      <w:r>
        <w:rPr>
          <w:sz w:val="22"/>
          <w:szCs w:val="22"/>
        </w:rPr>
        <w:t xml:space="preserve">Kondomer finns i </w:t>
      </w:r>
      <w:r w:rsidRPr="00006760">
        <w:rPr>
          <w:sz w:val="22"/>
          <w:szCs w:val="22"/>
        </w:rPr>
        <w:t>o</w:t>
      </w:r>
      <w:r>
        <w:rPr>
          <w:sz w:val="22"/>
          <w:szCs w:val="22"/>
        </w:rPr>
        <w:t xml:space="preserve">lika storlekar, utformande och </w:t>
      </w:r>
      <w:r w:rsidRPr="00006760">
        <w:rPr>
          <w:sz w:val="22"/>
          <w:szCs w:val="22"/>
        </w:rPr>
        <w:t xml:space="preserve">material. </w:t>
      </w:r>
      <w:r>
        <w:rPr>
          <w:sz w:val="22"/>
          <w:szCs w:val="22"/>
        </w:rPr>
        <w:t xml:space="preserve"> </w:t>
      </w:r>
    </w:p>
    <w:p w14:paraId="28525134" w14:textId="77777777" w:rsidR="008C616B" w:rsidRDefault="008C616B" w:rsidP="008C616B">
      <w:pPr>
        <w:pStyle w:val="Ingetavstnd"/>
        <w:rPr>
          <w:sz w:val="22"/>
          <w:szCs w:val="22"/>
        </w:rPr>
      </w:pPr>
    </w:p>
    <w:p w14:paraId="7901ED63" w14:textId="77777777" w:rsidR="008C616B" w:rsidRDefault="008C616B" w:rsidP="008C616B">
      <w:pPr>
        <w:pStyle w:val="Ingetavstnd"/>
        <w:rPr>
          <w:sz w:val="22"/>
          <w:szCs w:val="22"/>
        </w:rPr>
      </w:pPr>
      <w:r>
        <w:rPr>
          <w:sz w:val="22"/>
          <w:szCs w:val="22"/>
        </w:rPr>
        <w:t>Kondomer finns i storlekar mellan 45 mm och 69 mm, vilket motsvarar kondomens bredd.  För att hitta rätt storlek kan omkretsen på penis (eller eventuellt sexhjälpmedel) mätas. Följande mått kan vara till hjälp vid val av kondomstorlek, men upplevelsen är alltid subjektiv:</w:t>
      </w:r>
    </w:p>
    <w:p w14:paraId="59FCE354" w14:textId="77777777" w:rsidR="008C616B" w:rsidRDefault="008C616B" w:rsidP="008C616B">
      <w:pPr>
        <w:pStyle w:val="Ingetavstnd"/>
        <w:rPr>
          <w:sz w:val="22"/>
          <w:szCs w:val="22"/>
        </w:rPr>
      </w:pPr>
    </w:p>
    <w:tbl>
      <w:tblPr>
        <w:tblStyle w:val="Tabellrutnt"/>
        <w:tblW w:w="0" w:type="auto"/>
        <w:tblLook w:val="04A0" w:firstRow="1" w:lastRow="0" w:firstColumn="1" w:lastColumn="0" w:noHBand="0" w:noVBand="1"/>
      </w:tblPr>
      <w:tblGrid>
        <w:gridCol w:w="1261"/>
        <w:gridCol w:w="1029"/>
        <w:gridCol w:w="1101"/>
        <w:gridCol w:w="1102"/>
        <w:gridCol w:w="1103"/>
        <w:gridCol w:w="1103"/>
        <w:gridCol w:w="1103"/>
        <w:gridCol w:w="975"/>
      </w:tblGrid>
      <w:tr w:rsidR="008C616B" w:rsidRPr="00E4397A" w14:paraId="45D49A56" w14:textId="77777777" w:rsidTr="0080107C">
        <w:tc>
          <w:tcPr>
            <w:tcW w:w="1271" w:type="dxa"/>
          </w:tcPr>
          <w:p w14:paraId="55A9EACD" w14:textId="77777777" w:rsidR="008C616B" w:rsidRPr="003D30C5" w:rsidRDefault="008C616B" w:rsidP="0080107C">
            <w:pPr>
              <w:pStyle w:val="Ingetavstnd"/>
              <w:jc w:val="center"/>
              <w:rPr>
                <w:sz w:val="20"/>
                <w:szCs w:val="20"/>
              </w:rPr>
            </w:pPr>
            <w:r w:rsidRPr="003D30C5">
              <w:rPr>
                <w:sz w:val="20"/>
                <w:szCs w:val="20"/>
              </w:rPr>
              <w:t>Omkrets på penis/dildo</w:t>
            </w:r>
          </w:p>
        </w:tc>
        <w:tc>
          <w:tcPr>
            <w:tcW w:w="1066" w:type="dxa"/>
          </w:tcPr>
          <w:p w14:paraId="72A199C7" w14:textId="77777777" w:rsidR="008C616B" w:rsidRPr="003D30C5" w:rsidRDefault="008C616B" w:rsidP="0080107C">
            <w:pPr>
              <w:pStyle w:val="Ingetavstnd"/>
              <w:jc w:val="center"/>
              <w:rPr>
                <w:sz w:val="20"/>
                <w:szCs w:val="20"/>
              </w:rPr>
            </w:pPr>
            <w:r w:rsidRPr="003D30C5">
              <w:rPr>
                <w:sz w:val="20"/>
                <w:szCs w:val="20"/>
              </w:rPr>
              <w:t>7-9 cm</w:t>
            </w:r>
          </w:p>
        </w:tc>
        <w:tc>
          <w:tcPr>
            <w:tcW w:w="1143" w:type="dxa"/>
          </w:tcPr>
          <w:p w14:paraId="3C95694B" w14:textId="77777777" w:rsidR="008C616B" w:rsidRPr="003D30C5" w:rsidRDefault="008C616B" w:rsidP="0080107C">
            <w:pPr>
              <w:pStyle w:val="Ingetavstnd"/>
              <w:jc w:val="center"/>
              <w:rPr>
                <w:sz w:val="20"/>
                <w:szCs w:val="20"/>
              </w:rPr>
            </w:pPr>
            <w:r w:rsidRPr="003D30C5">
              <w:rPr>
                <w:sz w:val="20"/>
                <w:szCs w:val="20"/>
              </w:rPr>
              <w:t>9-11 cm</w:t>
            </w:r>
          </w:p>
        </w:tc>
        <w:tc>
          <w:tcPr>
            <w:tcW w:w="1144" w:type="dxa"/>
          </w:tcPr>
          <w:p w14:paraId="4AF541C8" w14:textId="77777777" w:rsidR="008C616B" w:rsidRPr="003D30C5" w:rsidRDefault="008C616B" w:rsidP="0080107C">
            <w:pPr>
              <w:pStyle w:val="Ingetavstnd"/>
              <w:jc w:val="center"/>
              <w:rPr>
                <w:sz w:val="20"/>
                <w:szCs w:val="20"/>
              </w:rPr>
            </w:pPr>
            <w:r w:rsidRPr="003D30C5">
              <w:rPr>
                <w:sz w:val="20"/>
                <w:szCs w:val="20"/>
              </w:rPr>
              <w:t>11-12 cm</w:t>
            </w:r>
          </w:p>
        </w:tc>
        <w:tc>
          <w:tcPr>
            <w:tcW w:w="1145" w:type="dxa"/>
          </w:tcPr>
          <w:p w14:paraId="3DE95FD6" w14:textId="77777777" w:rsidR="008C616B" w:rsidRPr="003D30C5" w:rsidRDefault="008C616B" w:rsidP="0080107C">
            <w:pPr>
              <w:pStyle w:val="Ingetavstnd"/>
              <w:jc w:val="center"/>
              <w:rPr>
                <w:sz w:val="20"/>
                <w:szCs w:val="20"/>
              </w:rPr>
            </w:pPr>
            <w:r w:rsidRPr="003D30C5">
              <w:rPr>
                <w:sz w:val="20"/>
                <w:szCs w:val="20"/>
              </w:rPr>
              <w:t>12-13 cm</w:t>
            </w:r>
          </w:p>
        </w:tc>
        <w:tc>
          <w:tcPr>
            <w:tcW w:w="1145" w:type="dxa"/>
          </w:tcPr>
          <w:p w14:paraId="3D0E67D7" w14:textId="77777777" w:rsidR="008C616B" w:rsidRPr="003D30C5" w:rsidRDefault="008C616B" w:rsidP="0080107C">
            <w:pPr>
              <w:pStyle w:val="Ingetavstnd"/>
              <w:jc w:val="center"/>
              <w:rPr>
                <w:sz w:val="20"/>
                <w:szCs w:val="20"/>
              </w:rPr>
            </w:pPr>
            <w:r w:rsidRPr="003D30C5">
              <w:rPr>
                <w:sz w:val="20"/>
                <w:szCs w:val="20"/>
              </w:rPr>
              <w:t>13-15 cm</w:t>
            </w:r>
          </w:p>
        </w:tc>
        <w:tc>
          <w:tcPr>
            <w:tcW w:w="1145" w:type="dxa"/>
          </w:tcPr>
          <w:p w14:paraId="6CB26770" w14:textId="77777777" w:rsidR="008C616B" w:rsidRPr="003D30C5" w:rsidRDefault="008C616B" w:rsidP="0080107C">
            <w:pPr>
              <w:pStyle w:val="Ingetavstnd"/>
              <w:jc w:val="center"/>
              <w:rPr>
                <w:sz w:val="20"/>
                <w:szCs w:val="20"/>
              </w:rPr>
            </w:pPr>
            <w:r w:rsidRPr="003D30C5">
              <w:rPr>
                <w:sz w:val="20"/>
                <w:szCs w:val="20"/>
              </w:rPr>
              <w:t>15-17 cm</w:t>
            </w:r>
          </w:p>
        </w:tc>
        <w:tc>
          <w:tcPr>
            <w:tcW w:w="1008" w:type="dxa"/>
          </w:tcPr>
          <w:p w14:paraId="133726B5" w14:textId="77777777" w:rsidR="008C616B" w:rsidRPr="003D30C5" w:rsidRDefault="008C616B" w:rsidP="0080107C">
            <w:pPr>
              <w:pStyle w:val="Ingetavstnd"/>
              <w:jc w:val="center"/>
              <w:rPr>
                <w:sz w:val="20"/>
                <w:szCs w:val="20"/>
              </w:rPr>
            </w:pPr>
            <w:r w:rsidRPr="003D30C5">
              <w:rPr>
                <w:sz w:val="20"/>
                <w:szCs w:val="20"/>
              </w:rPr>
              <w:t>17+ cm</w:t>
            </w:r>
          </w:p>
        </w:tc>
      </w:tr>
      <w:tr w:rsidR="008C616B" w:rsidRPr="00E4397A" w14:paraId="20779AC0" w14:textId="77777777" w:rsidTr="0080107C">
        <w:tc>
          <w:tcPr>
            <w:tcW w:w="1271" w:type="dxa"/>
          </w:tcPr>
          <w:p w14:paraId="0831B202" w14:textId="77777777" w:rsidR="008C616B" w:rsidRPr="003D30C5" w:rsidRDefault="008C616B" w:rsidP="0080107C">
            <w:pPr>
              <w:pStyle w:val="Ingetavstnd"/>
              <w:jc w:val="center"/>
              <w:rPr>
                <w:sz w:val="20"/>
                <w:szCs w:val="20"/>
              </w:rPr>
            </w:pPr>
            <w:r w:rsidRPr="003D30C5">
              <w:rPr>
                <w:sz w:val="20"/>
                <w:szCs w:val="20"/>
              </w:rPr>
              <w:t>Bredd på kondom</w:t>
            </w:r>
          </w:p>
        </w:tc>
        <w:tc>
          <w:tcPr>
            <w:tcW w:w="1066" w:type="dxa"/>
          </w:tcPr>
          <w:p w14:paraId="7586A541" w14:textId="77777777" w:rsidR="008C616B" w:rsidRPr="003D30C5" w:rsidRDefault="008C616B" w:rsidP="0080107C">
            <w:pPr>
              <w:pStyle w:val="Ingetavstnd"/>
              <w:jc w:val="center"/>
              <w:rPr>
                <w:sz w:val="20"/>
                <w:szCs w:val="20"/>
              </w:rPr>
            </w:pPr>
            <w:r w:rsidRPr="003D30C5">
              <w:rPr>
                <w:sz w:val="20"/>
                <w:szCs w:val="20"/>
              </w:rPr>
              <w:t>45-47 mm</w:t>
            </w:r>
          </w:p>
        </w:tc>
        <w:tc>
          <w:tcPr>
            <w:tcW w:w="1143" w:type="dxa"/>
          </w:tcPr>
          <w:p w14:paraId="497EA719" w14:textId="77777777" w:rsidR="008C616B" w:rsidRPr="003D30C5" w:rsidRDefault="008C616B" w:rsidP="0080107C">
            <w:pPr>
              <w:pStyle w:val="Ingetavstnd"/>
              <w:jc w:val="center"/>
              <w:rPr>
                <w:sz w:val="20"/>
                <w:szCs w:val="20"/>
              </w:rPr>
            </w:pPr>
            <w:r w:rsidRPr="003D30C5">
              <w:rPr>
                <w:sz w:val="20"/>
                <w:szCs w:val="20"/>
              </w:rPr>
              <w:t>49-52 mm</w:t>
            </w:r>
          </w:p>
        </w:tc>
        <w:tc>
          <w:tcPr>
            <w:tcW w:w="1144" w:type="dxa"/>
          </w:tcPr>
          <w:p w14:paraId="1ADD46EC" w14:textId="77777777" w:rsidR="008C616B" w:rsidRPr="003D30C5" w:rsidRDefault="008C616B" w:rsidP="0080107C">
            <w:pPr>
              <w:pStyle w:val="Ingetavstnd"/>
              <w:jc w:val="center"/>
              <w:rPr>
                <w:sz w:val="20"/>
                <w:szCs w:val="20"/>
              </w:rPr>
            </w:pPr>
            <w:r w:rsidRPr="003D30C5">
              <w:rPr>
                <w:sz w:val="20"/>
                <w:szCs w:val="20"/>
              </w:rPr>
              <w:t>53-54 mm</w:t>
            </w:r>
          </w:p>
        </w:tc>
        <w:tc>
          <w:tcPr>
            <w:tcW w:w="1145" w:type="dxa"/>
          </w:tcPr>
          <w:p w14:paraId="35F6813C" w14:textId="77777777" w:rsidR="008C616B" w:rsidRPr="003D30C5" w:rsidRDefault="008C616B" w:rsidP="0080107C">
            <w:pPr>
              <w:pStyle w:val="Ingetavstnd"/>
              <w:jc w:val="center"/>
              <w:rPr>
                <w:sz w:val="20"/>
                <w:szCs w:val="20"/>
              </w:rPr>
            </w:pPr>
            <w:r w:rsidRPr="003D30C5">
              <w:rPr>
                <w:sz w:val="20"/>
                <w:szCs w:val="20"/>
              </w:rPr>
              <w:t>55-57 mm</w:t>
            </w:r>
          </w:p>
        </w:tc>
        <w:tc>
          <w:tcPr>
            <w:tcW w:w="1145" w:type="dxa"/>
          </w:tcPr>
          <w:p w14:paraId="4CC8A8CC" w14:textId="77777777" w:rsidR="008C616B" w:rsidRPr="003D30C5" w:rsidRDefault="008C616B" w:rsidP="0080107C">
            <w:pPr>
              <w:pStyle w:val="Ingetavstnd"/>
              <w:jc w:val="center"/>
              <w:rPr>
                <w:sz w:val="20"/>
                <w:szCs w:val="20"/>
              </w:rPr>
            </w:pPr>
            <w:r w:rsidRPr="003D30C5">
              <w:rPr>
                <w:sz w:val="20"/>
                <w:szCs w:val="20"/>
              </w:rPr>
              <w:t>58-60 mm</w:t>
            </w:r>
          </w:p>
        </w:tc>
        <w:tc>
          <w:tcPr>
            <w:tcW w:w="1145" w:type="dxa"/>
          </w:tcPr>
          <w:p w14:paraId="49007752" w14:textId="77777777" w:rsidR="008C616B" w:rsidRPr="003D30C5" w:rsidRDefault="008C616B" w:rsidP="0080107C">
            <w:pPr>
              <w:pStyle w:val="Ingetavstnd"/>
              <w:jc w:val="center"/>
              <w:rPr>
                <w:sz w:val="20"/>
                <w:szCs w:val="20"/>
              </w:rPr>
            </w:pPr>
            <w:r w:rsidRPr="003D30C5">
              <w:rPr>
                <w:sz w:val="20"/>
                <w:szCs w:val="20"/>
              </w:rPr>
              <w:t>64 mm</w:t>
            </w:r>
          </w:p>
        </w:tc>
        <w:tc>
          <w:tcPr>
            <w:tcW w:w="1008" w:type="dxa"/>
          </w:tcPr>
          <w:p w14:paraId="31EE5D21" w14:textId="77777777" w:rsidR="008C616B" w:rsidRPr="003D30C5" w:rsidRDefault="008C616B" w:rsidP="0080107C">
            <w:pPr>
              <w:pStyle w:val="Ingetavstnd"/>
              <w:jc w:val="center"/>
              <w:rPr>
                <w:sz w:val="20"/>
                <w:szCs w:val="20"/>
              </w:rPr>
            </w:pPr>
            <w:r w:rsidRPr="003D30C5">
              <w:rPr>
                <w:sz w:val="20"/>
                <w:szCs w:val="20"/>
              </w:rPr>
              <w:t>69 mm</w:t>
            </w:r>
          </w:p>
        </w:tc>
      </w:tr>
    </w:tbl>
    <w:p w14:paraId="27787079" w14:textId="77777777" w:rsidR="008C616B" w:rsidRDefault="008C616B" w:rsidP="008C616B">
      <w:pPr>
        <w:pStyle w:val="Ingetavstnd"/>
        <w:jc w:val="center"/>
        <w:rPr>
          <w:sz w:val="20"/>
          <w:szCs w:val="20"/>
        </w:rPr>
      </w:pPr>
    </w:p>
    <w:p w14:paraId="527F98B0" w14:textId="77777777" w:rsidR="008C616B" w:rsidRDefault="008C616B" w:rsidP="008C616B">
      <w:pPr>
        <w:pStyle w:val="Ingetavstnd"/>
        <w:rPr>
          <w:sz w:val="22"/>
          <w:szCs w:val="22"/>
        </w:rPr>
      </w:pPr>
      <w:r>
        <w:rPr>
          <w:sz w:val="22"/>
          <w:szCs w:val="22"/>
        </w:rPr>
        <w:t xml:space="preserve">Kondomer tillverkas av </w:t>
      </w:r>
    </w:p>
    <w:p w14:paraId="041183C3" w14:textId="77777777" w:rsidR="008C616B" w:rsidRDefault="008C616B" w:rsidP="008C616B">
      <w:pPr>
        <w:pStyle w:val="Ingetavstnd"/>
        <w:numPr>
          <w:ilvl w:val="0"/>
          <w:numId w:val="24"/>
        </w:numPr>
        <w:rPr>
          <w:sz w:val="22"/>
          <w:szCs w:val="22"/>
        </w:rPr>
      </w:pPr>
      <w:r>
        <w:rPr>
          <w:sz w:val="22"/>
          <w:szCs w:val="22"/>
        </w:rPr>
        <w:t>Latex (gummi) – som är mycket elastiskt. Detta är standardmaterialet.</w:t>
      </w:r>
      <w:r>
        <w:rPr>
          <w:sz w:val="22"/>
          <w:szCs w:val="22"/>
        </w:rPr>
        <w:tab/>
      </w:r>
    </w:p>
    <w:p w14:paraId="2EF891EE" w14:textId="77777777" w:rsidR="008C616B" w:rsidRDefault="008C616B" w:rsidP="008C616B">
      <w:pPr>
        <w:pStyle w:val="Ingetavstnd"/>
        <w:numPr>
          <w:ilvl w:val="0"/>
          <w:numId w:val="24"/>
        </w:numPr>
        <w:rPr>
          <w:sz w:val="22"/>
          <w:szCs w:val="22"/>
        </w:rPr>
      </w:pPr>
      <w:r w:rsidRPr="00DC7DD4">
        <w:rPr>
          <w:sz w:val="22"/>
          <w:szCs w:val="22"/>
        </w:rPr>
        <w:t>Plast (polyuretan)</w:t>
      </w:r>
      <w:r>
        <w:rPr>
          <w:sz w:val="22"/>
          <w:szCs w:val="22"/>
        </w:rPr>
        <w:t xml:space="preserve"> – som är mycket tunt, men inte lika töjbart</w:t>
      </w:r>
      <w:r w:rsidRPr="00DC7DD4">
        <w:rPr>
          <w:sz w:val="22"/>
          <w:szCs w:val="22"/>
        </w:rPr>
        <w:tab/>
      </w:r>
      <w:r w:rsidRPr="00DC7DD4">
        <w:rPr>
          <w:sz w:val="22"/>
          <w:szCs w:val="22"/>
        </w:rPr>
        <w:tab/>
      </w:r>
    </w:p>
    <w:p w14:paraId="110312E2" w14:textId="77777777" w:rsidR="008C616B" w:rsidRDefault="008C616B" w:rsidP="008C616B">
      <w:pPr>
        <w:pStyle w:val="Ingetavstnd"/>
        <w:numPr>
          <w:ilvl w:val="0"/>
          <w:numId w:val="24"/>
        </w:numPr>
        <w:rPr>
          <w:sz w:val="22"/>
          <w:szCs w:val="22"/>
        </w:rPr>
      </w:pPr>
      <w:r>
        <w:rPr>
          <w:sz w:val="22"/>
          <w:szCs w:val="22"/>
        </w:rPr>
        <w:t>Syntetiskt gummi (</w:t>
      </w:r>
      <w:proofErr w:type="spellStart"/>
      <w:r>
        <w:rPr>
          <w:sz w:val="22"/>
          <w:szCs w:val="22"/>
        </w:rPr>
        <w:t>polyisopren</w:t>
      </w:r>
      <w:proofErr w:type="spellEnd"/>
      <w:r>
        <w:rPr>
          <w:sz w:val="22"/>
          <w:szCs w:val="22"/>
        </w:rPr>
        <w:t>) – som är elastiskt</w:t>
      </w:r>
    </w:p>
    <w:p w14:paraId="3DF81D27" w14:textId="77777777" w:rsidR="008C616B" w:rsidRPr="00DC7DD4" w:rsidRDefault="008C616B" w:rsidP="008C616B">
      <w:pPr>
        <w:pStyle w:val="Ingetavstnd"/>
        <w:ind w:left="720"/>
        <w:rPr>
          <w:sz w:val="22"/>
          <w:szCs w:val="22"/>
        </w:rPr>
      </w:pPr>
    </w:p>
    <w:p w14:paraId="72832BB8" w14:textId="77777777" w:rsidR="008C616B" w:rsidRDefault="008C616B" w:rsidP="008C616B">
      <w:pPr>
        <w:pStyle w:val="Ingetavstnd"/>
        <w:rPr>
          <w:sz w:val="22"/>
          <w:szCs w:val="22"/>
        </w:rPr>
      </w:pPr>
      <w:r>
        <w:rPr>
          <w:sz w:val="22"/>
          <w:szCs w:val="22"/>
        </w:rPr>
        <w:t xml:space="preserve">Latexfria </w:t>
      </w:r>
      <w:r w:rsidRPr="00006760">
        <w:rPr>
          <w:sz w:val="22"/>
          <w:szCs w:val="22"/>
        </w:rPr>
        <w:t xml:space="preserve">kondomer </w:t>
      </w:r>
      <w:r>
        <w:rPr>
          <w:sz w:val="22"/>
          <w:szCs w:val="22"/>
        </w:rPr>
        <w:t xml:space="preserve">(plast och syntetiskt gummi) </w:t>
      </w:r>
      <w:r w:rsidRPr="00006760">
        <w:rPr>
          <w:sz w:val="22"/>
          <w:szCs w:val="22"/>
        </w:rPr>
        <w:t xml:space="preserve">leder kroppsvärme bättre, vilket kan vara en önskvärd effekt för en del användare. </w:t>
      </w:r>
      <w:r>
        <w:rPr>
          <w:sz w:val="22"/>
          <w:szCs w:val="22"/>
        </w:rPr>
        <w:t>Personer som inte tål latex kan använda både plastkondomer och kondomer av syntetiskt gummi (</w:t>
      </w:r>
      <w:proofErr w:type="spellStart"/>
      <w:r>
        <w:rPr>
          <w:sz w:val="22"/>
          <w:szCs w:val="22"/>
        </w:rPr>
        <w:t>polyisopren</w:t>
      </w:r>
      <w:proofErr w:type="spellEnd"/>
      <w:r>
        <w:rPr>
          <w:sz w:val="22"/>
          <w:szCs w:val="22"/>
        </w:rPr>
        <w:t>).</w:t>
      </w:r>
    </w:p>
    <w:p w14:paraId="2D3127C8" w14:textId="77777777" w:rsidR="008C616B" w:rsidRPr="003D30C5" w:rsidRDefault="008C616B" w:rsidP="008C616B">
      <w:pPr>
        <w:pStyle w:val="Ingetavstnd"/>
        <w:jc w:val="center"/>
        <w:rPr>
          <w:sz w:val="20"/>
          <w:szCs w:val="20"/>
        </w:rPr>
      </w:pPr>
    </w:p>
    <w:p w14:paraId="51CFF9E6" w14:textId="77777777" w:rsidR="008C616B" w:rsidRPr="00F02BEA" w:rsidRDefault="008C616B" w:rsidP="008C616B">
      <w:pPr>
        <w:pStyle w:val="Rubrik2"/>
        <w:rPr>
          <w:sz w:val="28"/>
          <w:szCs w:val="28"/>
        </w:rPr>
      </w:pPr>
      <w:bookmarkStart w:id="14" w:name="_Toc118191010"/>
      <w:proofErr w:type="spellStart"/>
      <w:r w:rsidRPr="00F02BEA">
        <w:rPr>
          <w:sz w:val="28"/>
          <w:szCs w:val="28"/>
        </w:rPr>
        <w:t>Vagianal</w:t>
      </w:r>
      <w:proofErr w:type="spellEnd"/>
      <w:r w:rsidRPr="00F02BEA">
        <w:rPr>
          <w:sz w:val="28"/>
          <w:szCs w:val="28"/>
        </w:rPr>
        <w:t xml:space="preserve"> kondom</w:t>
      </w:r>
      <w:bookmarkEnd w:id="14"/>
    </w:p>
    <w:p w14:paraId="32B2C904" w14:textId="77777777" w:rsidR="008C616B" w:rsidRDefault="008C616B" w:rsidP="008C616B">
      <w:pPr>
        <w:pStyle w:val="Ingetavstnd"/>
        <w:rPr>
          <w:sz w:val="22"/>
          <w:szCs w:val="22"/>
        </w:rPr>
      </w:pPr>
      <w:r>
        <w:rPr>
          <w:sz w:val="22"/>
          <w:szCs w:val="22"/>
        </w:rPr>
        <w:t xml:space="preserve">En </w:t>
      </w:r>
      <w:proofErr w:type="spellStart"/>
      <w:r>
        <w:rPr>
          <w:sz w:val="22"/>
          <w:szCs w:val="22"/>
        </w:rPr>
        <w:t>vagianal</w:t>
      </w:r>
      <w:proofErr w:type="spellEnd"/>
      <w:r>
        <w:rPr>
          <w:sz w:val="22"/>
          <w:szCs w:val="22"/>
        </w:rPr>
        <w:t xml:space="preserve"> kondom, ofta kallad </w:t>
      </w:r>
      <w:proofErr w:type="spellStart"/>
      <w:r>
        <w:rPr>
          <w:sz w:val="22"/>
          <w:szCs w:val="22"/>
        </w:rPr>
        <w:t>Femidom</w:t>
      </w:r>
      <w:proofErr w:type="spellEnd"/>
      <w:r>
        <w:rPr>
          <w:sz w:val="22"/>
          <w:szCs w:val="22"/>
        </w:rPr>
        <w:t xml:space="preserve">, </w:t>
      </w:r>
      <w:r w:rsidRPr="00006760">
        <w:rPr>
          <w:sz w:val="22"/>
          <w:szCs w:val="22"/>
        </w:rPr>
        <w:t xml:space="preserve">är </w:t>
      </w:r>
      <w:r>
        <w:rPr>
          <w:sz w:val="22"/>
          <w:szCs w:val="22"/>
        </w:rPr>
        <w:t xml:space="preserve">oftast </w:t>
      </w:r>
      <w:r w:rsidRPr="00006760">
        <w:rPr>
          <w:sz w:val="22"/>
          <w:szCs w:val="22"/>
        </w:rPr>
        <w:t xml:space="preserve">tillverkad av </w:t>
      </w:r>
      <w:proofErr w:type="spellStart"/>
      <w:r>
        <w:rPr>
          <w:sz w:val="22"/>
          <w:szCs w:val="22"/>
        </w:rPr>
        <w:t>nitril</w:t>
      </w:r>
      <w:proofErr w:type="spellEnd"/>
      <w:r>
        <w:rPr>
          <w:sz w:val="22"/>
          <w:szCs w:val="22"/>
        </w:rPr>
        <w:t xml:space="preserve"> (syntetiskt gummi), men finns också i plast (</w:t>
      </w:r>
      <w:r w:rsidRPr="00006760">
        <w:rPr>
          <w:sz w:val="22"/>
          <w:szCs w:val="22"/>
        </w:rPr>
        <w:t>polyuretan</w:t>
      </w:r>
      <w:r>
        <w:rPr>
          <w:sz w:val="22"/>
          <w:szCs w:val="22"/>
        </w:rPr>
        <w:t>)</w:t>
      </w:r>
      <w:r w:rsidRPr="00006760">
        <w:rPr>
          <w:sz w:val="22"/>
          <w:szCs w:val="22"/>
        </w:rPr>
        <w:t xml:space="preserve"> eller latex (gummi) och formar ett skyddande hölje i vagina eller rektum. Den kan användas vid både vaginala och anala samlag och även utgöra ett alternativ till den som har en grövre penis eller relativt stort och känsligt ollon och som upplever svårigheter eller smärta i samband med påträdande av en vanlig kondom. </w:t>
      </w:r>
    </w:p>
    <w:bookmarkEnd w:id="13"/>
    <w:p w14:paraId="5805C5E0" w14:textId="71187A48" w:rsidR="009A32ED" w:rsidRPr="005218AA" w:rsidRDefault="00204F42" w:rsidP="009A32ED">
      <w:pPr>
        <w:pStyle w:val="Rubrik3"/>
        <w:ind w:right="-143"/>
      </w:pPr>
      <w:r>
        <w:t>Glidmedel</w:t>
      </w:r>
    </w:p>
    <w:p w14:paraId="26BB5298" w14:textId="77777777" w:rsidR="00204F42" w:rsidRPr="00006760" w:rsidRDefault="00204F42" w:rsidP="00204F42">
      <w:pPr>
        <w:pStyle w:val="Ingetavstnd"/>
        <w:numPr>
          <w:ilvl w:val="0"/>
          <w:numId w:val="25"/>
        </w:numPr>
        <w:rPr>
          <w:sz w:val="22"/>
          <w:szCs w:val="22"/>
        </w:rPr>
      </w:pPr>
      <w:bookmarkStart w:id="15" w:name="_Toc100327192"/>
      <w:r w:rsidRPr="00006760">
        <w:rPr>
          <w:sz w:val="22"/>
          <w:szCs w:val="22"/>
        </w:rPr>
        <w:t xml:space="preserve">Vatten- och silikonbaserade glidmedel kan användas till alla kondomer. </w:t>
      </w:r>
    </w:p>
    <w:p w14:paraId="7B5C4D88" w14:textId="77777777" w:rsidR="00204F42" w:rsidRDefault="00204F42" w:rsidP="00204F42">
      <w:pPr>
        <w:pStyle w:val="Ingetavstnd"/>
        <w:numPr>
          <w:ilvl w:val="0"/>
          <w:numId w:val="25"/>
        </w:numPr>
        <w:rPr>
          <w:sz w:val="22"/>
          <w:szCs w:val="22"/>
        </w:rPr>
      </w:pPr>
      <w:r w:rsidRPr="00006760">
        <w:rPr>
          <w:sz w:val="22"/>
          <w:szCs w:val="22"/>
        </w:rPr>
        <w:t xml:space="preserve">Oljebaserade glidmedel liksom </w:t>
      </w:r>
      <w:r>
        <w:rPr>
          <w:sz w:val="22"/>
          <w:szCs w:val="22"/>
        </w:rPr>
        <w:t xml:space="preserve">vaselin och </w:t>
      </w:r>
      <w:r w:rsidRPr="00006760">
        <w:rPr>
          <w:sz w:val="22"/>
          <w:szCs w:val="22"/>
        </w:rPr>
        <w:t xml:space="preserve">hudkräm kan användas till plastkondomer men </w:t>
      </w:r>
      <w:r w:rsidRPr="00B50325">
        <w:rPr>
          <w:b/>
          <w:sz w:val="22"/>
          <w:szCs w:val="22"/>
        </w:rPr>
        <w:t>inte ihop med kondomer av latexgummi eller syntetiskt gummi</w:t>
      </w:r>
      <w:r w:rsidRPr="00006760">
        <w:rPr>
          <w:sz w:val="22"/>
          <w:szCs w:val="22"/>
        </w:rPr>
        <w:t xml:space="preserve">. Oljan/fettet kan </w:t>
      </w:r>
      <w:r>
        <w:rPr>
          <w:sz w:val="22"/>
          <w:szCs w:val="22"/>
        </w:rPr>
        <w:t xml:space="preserve">göra gummit poröst och </w:t>
      </w:r>
      <w:r w:rsidRPr="003A1975">
        <w:rPr>
          <w:sz w:val="22"/>
          <w:szCs w:val="22"/>
        </w:rPr>
        <w:t xml:space="preserve">gör att det lättare går sönder. </w:t>
      </w:r>
    </w:p>
    <w:p w14:paraId="1F176314" w14:textId="77777777" w:rsidR="00204F42" w:rsidRPr="003A1975" w:rsidRDefault="00204F42" w:rsidP="00204F42">
      <w:pPr>
        <w:pStyle w:val="Ingetavstnd"/>
        <w:numPr>
          <w:ilvl w:val="0"/>
          <w:numId w:val="25"/>
        </w:numPr>
        <w:rPr>
          <w:sz w:val="22"/>
          <w:szCs w:val="22"/>
        </w:rPr>
      </w:pPr>
      <w:r>
        <w:rPr>
          <w:sz w:val="22"/>
          <w:szCs w:val="22"/>
        </w:rPr>
        <w:t>Personer med känslig hud bör helst använda silikonbaserat glidmedel.</w:t>
      </w:r>
    </w:p>
    <w:p w14:paraId="5F40B5BA" w14:textId="77777777" w:rsidR="00204F42" w:rsidRPr="00006760" w:rsidRDefault="00204F42" w:rsidP="00204F42">
      <w:pPr>
        <w:pStyle w:val="Ingetavstnd"/>
        <w:ind w:left="720"/>
        <w:rPr>
          <w:sz w:val="22"/>
          <w:szCs w:val="22"/>
        </w:rPr>
      </w:pPr>
    </w:p>
    <w:p w14:paraId="50889B01" w14:textId="77777777" w:rsidR="00204F42" w:rsidRDefault="00204F42" w:rsidP="00204F42">
      <w:pPr>
        <w:pStyle w:val="Ingetavstnd"/>
        <w:rPr>
          <w:sz w:val="22"/>
          <w:szCs w:val="22"/>
        </w:rPr>
      </w:pPr>
      <w:r w:rsidRPr="00006760">
        <w:rPr>
          <w:sz w:val="22"/>
          <w:szCs w:val="22"/>
        </w:rPr>
        <w:t>Kondomer och glidmedel är lättillgängliga ute i handeln</w:t>
      </w:r>
      <w:r>
        <w:rPr>
          <w:sz w:val="22"/>
          <w:szCs w:val="22"/>
        </w:rPr>
        <w:t>, på apotek, i välsorterade butiker och går även att beställa via i</w:t>
      </w:r>
      <w:r w:rsidRPr="00006760">
        <w:rPr>
          <w:sz w:val="22"/>
          <w:szCs w:val="22"/>
        </w:rPr>
        <w:t>nternet.</w:t>
      </w:r>
    </w:p>
    <w:p w14:paraId="26DA5DEE" w14:textId="77777777" w:rsidR="001A7A44" w:rsidRDefault="001A7A44" w:rsidP="00204F42">
      <w:pPr>
        <w:pStyle w:val="Ingetavstnd"/>
        <w:rPr>
          <w:sz w:val="22"/>
          <w:szCs w:val="22"/>
        </w:rPr>
      </w:pPr>
    </w:p>
    <w:p w14:paraId="0991350E" w14:textId="77777777" w:rsidR="001A7A44" w:rsidRPr="00006760" w:rsidRDefault="001A7A44" w:rsidP="00204F42">
      <w:pPr>
        <w:pStyle w:val="Ingetavstnd"/>
        <w:rPr>
          <w:sz w:val="22"/>
          <w:szCs w:val="22"/>
        </w:rPr>
      </w:pPr>
    </w:p>
    <w:bookmarkEnd w:id="15"/>
    <w:p w14:paraId="2D38BBBC" w14:textId="52DB3902" w:rsidR="009A32ED" w:rsidRPr="008C137D" w:rsidRDefault="009A32ED" w:rsidP="009A32ED">
      <w:pPr>
        <w:pStyle w:val="Rubrik9"/>
        <w:ind w:left="567" w:right="-143"/>
        <w:rPr>
          <w:szCs w:val="24"/>
          <w:highlight w:val="lightGray"/>
        </w:rPr>
      </w:pPr>
      <w:r w:rsidRPr="008C137D">
        <w:rPr>
          <w:highlight w:val="lightGray"/>
        </w:rPr>
        <w:t>Innehållsansvarig</w:t>
      </w:r>
      <w:r w:rsidR="001A7A44">
        <w:rPr>
          <w:highlight w:val="lightGray"/>
        </w:rPr>
        <w:t>a</w:t>
      </w:r>
      <w:r w:rsidRPr="008C137D">
        <w:rPr>
          <w:highlight w:val="lightGray"/>
        </w:rPr>
        <w:t xml:space="preserve"> </w:t>
      </w:r>
    </w:p>
    <w:p w14:paraId="7486F73B" w14:textId="2CEB4BD3" w:rsidR="009A32ED" w:rsidRDefault="005F34E0" w:rsidP="009A32ED">
      <w:pPr>
        <w:pStyle w:val="Brdtext"/>
        <w:ind w:left="567" w:right="-143"/>
        <w:rPr>
          <w:highlight w:val="lightGray"/>
        </w:rPr>
      </w:pPr>
      <w:r>
        <w:rPr>
          <w:highlight w:val="lightGray"/>
        </w:rPr>
        <w:t>Per-Anders Persson, utvecklingsledare, Kunskapscentrum för sexuell hälsa</w:t>
      </w:r>
    </w:p>
    <w:p w14:paraId="1BABCEFB" w14:textId="36445E16" w:rsidR="00B32D7B" w:rsidRPr="008C137D" w:rsidRDefault="00B32D7B" w:rsidP="009A32ED">
      <w:pPr>
        <w:pStyle w:val="Brdtext"/>
        <w:ind w:left="567" w:right="-143"/>
        <w:rPr>
          <w:highlight w:val="lightGray"/>
        </w:rPr>
      </w:pPr>
      <w:r>
        <w:rPr>
          <w:highlight w:val="lightGray"/>
        </w:rPr>
        <w:t>Anna Skoglund, utvecklingsledare, Kunskapscentrum för sexuell hälsa</w:t>
      </w:r>
    </w:p>
    <w:p w14:paraId="7648BBBA" w14:textId="77777777" w:rsidR="007B7655" w:rsidRDefault="007B7655" w:rsidP="009A32ED">
      <w:pPr>
        <w:pStyle w:val="Brdtext"/>
        <w:ind w:left="567" w:right="-143"/>
      </w:pPr>
    </w:p>
    <w:p w14:paraId="5CF757A4" w14:textId="77777777" w:rsidR="007B7655" w:rsidRPr="003D30C5" w:rsidRDefault="007B7655" w:rsidP="007B7655">
      <w:pPr>
        <w:pStyle w:val="Rubrik1"/>
      </w:pPr>
      <w:r>
        <w:lastRenderedPageBreak/>
        <w:t>Bilaga 1. Kondomeria</w:t>
      </w:r>
    </w:p>
    <w:p w14:paraId="1E6E5F11" w14:textId="7D073677" w:rsidR="007B7655" w:rsidRDefault="007B7655" w:rsidP="007B7655">
      <w:pPr>
        <w:pStyle w:val="IngresstextVGR"/>
      </w:pPr>
      <w:r>
        <w:t>En förutsättning för att kunna genomföra ett lust- och njutningsorienterat kondomsamtal är att man har flera olika kondomer att visa upp och dela ut. Med en kondomeria kan en stor variation av kondomer enkelt och tydligt presenteras.</w:t>
      </w:r>
    </w:p>
    <w:p w14:paraId="0B41C2E1" w14:textId="77777777" w:rsidR="007B7655" w:rsidRPr="0025352E" w:rsidRDefault="007B7655" w:rsidP="007C12A8">
      <w:pPr>
        <w:spacing w:line="240" w:lineRule="auto"/>
        <w:ind w:left="0"/>
        <w:rPr>
          <w:sz w:val="22"/>
          <w:szCs w:val="22"/>
        </w:rPr>
      </w:pPr>
      <w:r w:rsidRPr="0025352E">
        <w:rPr>
          <w:sz w:val="22"/>
          <w:szCs w:val="22"/>
        </w:rPr>
        <w:t xml:space="preserve">Kondomerian är ett hjälpmedel </w:t>
      </w:r>
      <w:r>
        <w:rPr>
          <w:sz w:val="22"/>
          <w:szCs w:val="22"/>
        </w:rPr>
        <w:t xml:space="preserve">både </w:t>
      </w:r>
      <w:r w:rsidRPr="0025352E">
        <w:rPr>
          <w:sz w:val="22"/>
          <w:szCs w:val="22"/>
        </w:rPr>
        <w:t xml:space="preserve">för </w:t>
      </w:r>
      <w:r>
        <w:rPr>
          <w:sz w:val="22"/>
          <w:szCs w:val="22"/>
        </w:rPr>
        <w:t xml:space="preserve">den </w:t>
      </w:r>
      <w:r w:rsidRPr="0025352E">
        <w:rPr>
          <w:sz w:val="22"/>
          <w:szCs w:val="22"/>
        </w:rPr>
        <w:t xml:space="preserve">som ger rådgivning och för den som </w:t>
      </w:r>
      <w:r>
        <w:rPr>
          <w:sz w:val="22"/>
          <w:szCs w:val="22"/>
        </w:rPr>
        <w:t>får rådgivning</w:t>
      </w:r>
      <w:r w:rsidRPr="0025352E">
        <w:rPr>
          <w:sz w:val="22"/>
          <w:szCs w:val="22"/>
        </w:rPr>
        <w:t xml:space="preserve">. Här är presentationen av kondomer tydlig och informativ </w:t>
      </w:r>
      <w:r>
        <w:rPr>
          <w:sz w:val="22"/>
          <w:szCs w:val="22"/>
        </w:rPr>
        <w:t xml:space="preserve">och </w:t>
      </w:r>
      <w:r w:rsidRPr="0025352E">
        <w:rPr>
          <w:sz w:val="22"/>
          <w:szCs w:val="22"/>
        </w:rPr>
        <w:t xml:space="preserve">syftar till att framhäva kondomen som ett sexhjälpmedel snarare än ett preventivmedel. Utbudet är valt för att ge en bredd i kondomernas storlek, tunnhet och egenskaper och kunna representera olika sätt att ha det skönare när en har sex med kondom.  </w:t>
      </w:r>
    </w:p>
    <w:p w14:paraId="74DDF1F3" w14:textId="77777777" w:rsidR="007B7655" w:rsidRDefault="007B7655" w:rsidP="007C12A8">
      <w:pPr>
        <w:autoSpaceDE w:val="0"/>
        <w:autoSpaceDN w:val="0"/>
        <w:adjustRightInd w:val="0"/>
        <w:spacing w:after="0" w:line="240" w:lineRule="auto"/>
        <w:ind w:left="0"/>
        <w:rPr>
          <w:sz w:val="22"/>
          <w:szCs w:val="22"/>
        </w:rPr>
      </w:pPr>
      <w:r w:rsidRPr="0025352E">
        <w:rPr>
          <w:sz w:val="22"/>
          <w:szCs w:val="22"/>
        </w:rPr>
        <w:t xml:space="preserve">Här är det lika viktigt att vårdpersonalen har </w:t>
      </w:r>
      <w:r>
        <w:rPr>
          <w:sz w:val="22"/>
          <w:szCs w:val="22"/>
        </w:rPr>
        <w:t xml:space="preserve">god </w:t>
      </w:r>
      <w:r w:rsidRPr="0025352E">
        <w:rPr>
          <w:sz w:val="22"/>
          <w:szCs w:val="22"/>
        </w:rPr>
        <w:t>kunskap som vid annat preventivmedel</w:t>
      </w:r>
      <w:r>
        <w:rPr>
          <w:sz w:val="22"/>
          <w:szCs w:val="22"/>
        </w:rPr>
        <w:t>. Det är viktigt att ha ett öppet förhållningssätt och förmåga att svara på frågor och ge information om hur faktorer som storlek, material/tunnhet, utformning/egenskaper och glidmedel kan påverka kondomupplevelsen samt om åtgärder vid eventuella oönskade situationer</w:t>
      </w:r>
      <w:r w:rsidRPr="0025352E">
        <w:rPr>
          <w:sz w:val="22"/>
          <w:szCs w:val="22"/>
        </w:rPr>
        <w:t xml:space="preserve">. </w:t>
      </w:r>
    </w:p>
    <w:p w14:paraId="0197EAAC" w14:textId="77777777" w:rsidR="007B7655" w:rsidRDefault="007B7655" w:rsidP="007B7655">
      <w:pPr>
        <w:autoSpaceDE w:val="0"/>
        <w:autoSpaceDN w:val="0"/>
        <w:adjustRightInd w:val="0"/>
        <w:spacing w:after="0" w:line="240" w:lineRule="auto"/>
        <w:rPr>
          <w:sz w:val="22"/>
          <w:szCs w:val="22"/>
        </w:rPr>
      </w:pPr>
    </w:p>
    <w:p w14:paraId="3C127179" w14:textId="77777777" w:rsidR="007B7655" w:rsidRDefault="007B7655" w:rsidP="007B7655">
      <w:pPr>
        <w:pStyle w:val="Ingetavstnd"/>
        <w:rPr>
          <w:sz w:val="22"/>
          <w:szCs w:val="22"/>
        </w:rPr>
      </w:pPr>
      <w:r w:rsidRPr="0025352E">
        <w:rPr>
          <w:sz w:val="22"/>
          <w:szCs w:val="22"/>
        </w:rPr>
        <w:t xml:space="preserve">För att underlätta detta kan verksamhetens kondomutbud finnas utskrivet på papper </w:t>
      </w:r>
      <w:r>
        <w:rPr>
          <w:sz w:val="22"/>
          <w:szCs w:val="22"/>
        </w:rPr>
        <w:t xml:space="preserve">att ge bort med kondomerna och man kan ha </w:t>
      </w:r>
      <w:r w:rsidRPr="0025352E">
        <w:rPr>
          <w:sz w:val="22"/>
          <w:szCs w:val="22"/>
        </w:rPr>
        <w:t xml:space="preserve">små ”etiketter” med information om bredd, tunnhet, längd och egenskaper som sitter vid varje kondom. </w:t>
      </w:r>
    </w:p>
    <w:p w14:paraId="2A97F026" w14:textId="77777777" w:rsidR="007B7655" w:rsidRDefault="007B7655" w:rsidP="007B7655">
      <w:pPr>
        <w:pStyle w:val="Ingetavstnd"/>
        <w:rPr>
          <w:sz w:val="22"/>
          <w:szCs w:val="22"/>
        </w:rPr>
      </w:pPr>
    </w:p>
    <w:p w14:paraId="21E4A1CC" w14:textId="77777777" w:rsidR="007B7655" w:rsidRDefault="007B7655" w:rsidP="007C12A8">
      <w:pPr>
        <w:spacing w:line="240" w:lineRule="auto"/>
        <w:ind w:left="0"/>
        <w:rPr>
          <w:rStyle w:val="Kommentarsreferens"/>
          <w:sz w:val="22"/>
          <w:szCs w:val="22"/>
        </w:rPr>
      </w:pPr>
      <w:r w:rsidRPr="0025352E">
        <w:rPr>
          <w:sz w:val="22"/>
          <w:szCs w:val="22"/>
        </w:rPr>
        <w:t xml:space="preserve">En kondomeria kan exempelvis vara en kondomlåda som finns i varje mottagningsrum, eller ett eget </w:t>
      </w:r>
      <w:proofErr w:type="spellStart"/>
      <w:r w:rsidRPr="0025352E">
        <w:rPr>
          <w:sz w:val="22"/>
          <w:szCs w:val="22"/>
        </w:rPr>
        <w:t>kondomrum</w:t>
      </w:r>
      <w:proofErr w:type="spellEnd"/>
      <w:r w:rsidRPr="0025352E">
        <w:rPr>
          <w:sz w:val="22"/>
          <w:szCs w:val="22"/>
        </w:rPr>
        <w:t xml:space="preserve"> där man skiftar fokus från den kliniska atmosfär som mottagningsrum ofta kan ha</w:t>
      </w:r>
    </w:p>
    <w:p w14:paraId="5B1FC73B" w14:textId="77777777" w:rsidR="007B7655" w:rsidRPr="0025352E" w:rsidRDefault="007B7655" w:rsidP="007C12A8">
      <w:pPr>
        <w:spacing w:line="240" w:lineRule="auto"/>
        <w:ind w:left="0"/>
        <w:rPr>
          <w:sz w:val="22"/>
          <w:szCs w:val="22"/>
        </w:rPr>
      </w:pPr>
      <w:r w:rsidRPr="0025352E">
        <w:rPr>
          <w:sz w:val="22"/>
          <w:szCs w:val="22"/>
        </w:rPr>
        <w:t>En kondomeria består av</w:t>
      </w:r>
    </w:p>
    <w:p w14:paraId="6D2AFE25" w14:textId="77777777" w:rsidR="007B7655" w:rsidRPr="0025352E" w:rsidRDefault="007B7655" w:rsidP="007B7655">
      <w:pPr>
        <w:pStyle w:val="Ingetavstnd"/>
        <w:numPr>
          <w:ilvl w:val="0"/>
          <w:numId w:val="26"/>
        </w:numPr>
        <w:rPr>
          <w:sz w:val="22"/>
          <w:szCs w:val="22"/>
        </w:rPr>
      </w:pPr>
      <w:r w:rsidRPr="0025352E">
        <w:rPr>
          <w:sz w:val="22"/>
          <w:szCs w:val="22"/>
        </w:rPr>
        <w:t>Kondomer i olika storlekar mellan 45mm och 69 mm</w:t>
      </w:r>
    </w:p>
    <w:p w14:paraId="2564B7DF" w14:textId="77777777" w:rsidR="007B7655" w:rsidRPr="0025352E" w:rsidRDefault="007B7655" w:rsidP="007B7655">
      <w:pPr>
        <w:pStyle w:val="Ingetavstnd"/>
        <w:numPr>
          <w:ilvl w:val="0"/>
          <w:numId w:val="26"/>
        </w:numPr>
        <w:rPr>
          <w:sz w:val="22"/>
          <w:szCs w:val="22"/>
        </w:rPr>
      </w:pPr>
      <w:r w:rsidRPr="0025352E">
        <w:rPr>
          <w:sz w:val="22"/>
          <w:szCs w:val="22"/>
        </w:rPr>
        <w:t>Tunnare kondomer &lt;0,06mm</w:t>
      </w:r>
    </w:p>
    <w:p w14:paraId="23EEA52E" w14:textId="77777777" w:rsidR="007B7655" w:rsidRPr="0025352E" w:rsidRDefault="007B7655" w:rsidP="007B7655">
      <w:pPr>
        <w:pStyle w:val="Ingetavstnd"/>
        <w:numPr>
          <w:ilvl w:val="0"/>
          <w:numId w:val="26"/>
        </w:numPr>
        <w:rPr>
          <w:sz w:val="22"/>
          <w:szCs w:val="22"/>
        </w:rPr>
      </w:pPr>
      <w:r w:rsidRPr="0025352E">
        <w:rPr>
          <w:sz w:val="22"/>
          <w:szCs w:val="22"/>
        </w:rPr>
        <w:t>Latexfria kondomer</w:t>
      </w:r>
    </w:p>
    <w:p w14:paraId="15438DE9" w14:textId="77777777" w:rsidR="007B7655" w:rsidRPr="0025352E" w:rsidRDefault="007B7655" w:rsidP="007B7655">
      <w:pPr>
        <w:pStyle w:val="Ingetavstnd"/>
        <w:numPr>
          <w:ilvl w:val="0"/>
          <w:numId w:val="26"/>
        </w:numPr>
        <w:rPr>
          <w:sz w:val="22"/>
          <w:szCs w:val="22"/>
        </w:rPr>
      </w:pPr>
      <w:r w:rsidRPr="0025352E">
        <w:rPr>
          <w:sz w:val="22"/>
          <w:szCs w:val="22"/>
        </w:rPr>
        <w:t>Knottriga och/eller ribbade kondomer, eller kondomer som är större upptill</w:t>
      </w:r>
    </w:p>
    <w:p w14:paraId="5BA7DFF6" w14:textId="77777777" w:rsidR="007B7655" w:rsidRPr="0025352E" w:rsidRDefault="007B7655" w:rsidP="007B7655">
      <w:pPr>
        <w:pStyle w:val="Ingetavstnd"/>
        <w:numPr>
          <w:ilvl w:val="0"/>
          <w:numId w:val="26"/>
        </w:numPr>
        <w:rPr>
          <w:sz w:val="22"/>
          <w:szCs w:val="22"/>
        </w:rPr>
      </w:pPr>
      <w:r w:rsidRPr="0025352E">
        <w:rPr>
          <w:sz w:val="22"/>
          <w:szCs w:val="22"/>
        </w:rPr>
        <w:t>Kondomer med värmande, kylande eller bedövande egenskaper</w:t>
      </w:r>
    </w:p>
    <w:p w14:paraId="5247C2AC" w14:textId="77777777" w:rsidR="007B7655" w:rsidRPr="0025352E" w:rsidRDefault="007B7655" w:rsidP="007B7655">
      <w:pPr>
        <w:pStyle w:val="Ingetavstnd"/>
        <w:numPr>
          <w:ilvl w:val="0"/>
          <w:numId w:val="26"/>
        </w:numPr>
        <w:rPr>
          <w:sz w:val="22"/>
          <w:szCs w:val="22"/>
        </w:rPr>
      </w:pPr>
      <w:r w:rsidRPr="0025352E">
        <w:rPr>
          <w:sz w:val="22"/>
          <w:szCs w:val="22"/>
        </w:rPr>
        <w:t>Glidmedel, både vatten- och silikonbaserat</w:t>
      </w:r>
    </w:p>
    <w:p w14:paraId="26042650" w14:textId="77777777" w:rsidR="007B7655" w:rsidRPr="0025352E" w:rsidRDefault="007B7655" w:rsidP="007B7655">
      <w:pPr>
        <w:pStyle w:val="Ingetavstnd"/>
        <w:numPr>
          <w:ilvl w:val="0"/>
          <w:numId w:val="27"/>
        </w:numPr>
        <w:rPr>
          <w:sz w:val="22"/>
          <w:szCs w:val="22"/>
        </w:rPr>
      </w:pPr>
      <w:proofErr w:type="spellStart"/>
      <w:r w:rsidRPr="0025352E">
        <w:rPr>
          <w:sz w:val="22"/>
          <w:szCs w:val="22"/>
        </w:rPr>
        <w:t>Vagianala</w:t>
      </w:r>
      <w:proofErr w:type="spellEnd"/>
      <w:r w:rsidRPr="0025352E">
        <w:rPr>
          <w:sz w:val="22"/>
          <w:szCs w:val="22"/>
        </w:rPr>
        <w:t xml:space="preserve"> kondomer, </w:t>
      </w:r>
      <w:r>
        <w:rPr>
          <w:sz w:val="22"/>
          <w:szCs w:val="22"/>
        </w:rPr>
        <w:t>till exempel</w:t>
      </w:r>
      <w:r w:rsidRPr="0025352E">
        <w:rPr>
          <w:sz w:val="22"/>
          <w:szCs w:val="22"/>
        </w:rPr>
        <w:t xml:space="preserve">. </w:t>
      </w:r>
      <w:proofErr w:type="spellStart"/>
      <w:r w:rsidRPr="0025352E">
        <w:rPr>
          <w:sz w:val="22"/>
          <w:szCs w:val="22"/>
        </w:rPr>
        <w:t>Femidom</w:t>
      </w:r>
      <w:proofErr w:type="spellEnd"/>
    </w:p>
    <w:p w14:paraId="083E9F23" w14:textId="77777777" w:rsidR="007B7655" w:rsidRPr="0025352E" w:rsidRDefault="007B7655" w:rsidP="007B7655">
      <w:pPr>
        <w:pStyle w:val="Ingetavstnd"/>
        <w:numPr>
          <w:ilvl w:val="0"/>
          <w:numId w:val="27"/>
        </w:numPr>
        <w:rPr>
          <w:sz w:val="22"/>
          <w:szCs w:val="22"/>
        </w:rPr>
      </w:pPr>
      <w:r w:rsidRPr="0025352E">
        <w:rPr>
          <w:sz w:val="22"/>
          <w:szCs w:val="22"/>
        </w:rPr>
        <w:t>”</w:t>
      </w:r>
      <w:proofErr w:type="spellStart"/>
      <w:r w:rsidRPr="0025352E">
        <w:rPr>
          <w:sz w:val="22"/>
          <w:szCs w:val="22"/>
        </w:rPr>
        <w:t>Tränis</w:t>
      </w:r>
      <w:proofErr w:type="spellEnd"/>
      <w:r w:rsidRPr="0025352E">
        <w:rPr>
          <w:sz w:val="22"/>
          <w:szCs w:val="22"/>
        </w:rPr>
        <w:t xml:space="preserve">” eller mindre dildo/löspenis </w:t>
      </w:r>
    </w:p>
    <w:p w14:paraId="656BAD8C" w14:textId="77777777" w:rsidR="007B7655" w:rsidRPr="0025352E" w:rsidRDefault="007B7655" w:rsidP="007B7655">
      <w:pPr>
        <w:pStyle w:val="Ingetavstnd"/>
        <w:rPr>
          <w:sz w:val="22"/>
          <w:szCs w:val="22"/>
        </w:rPr>
      </w:pPr>
    </w:p>
    <w:p w14:paraId="6EEDB7A9" w14:textId="77777777" w:rsidR="007B7655" w:rsidRPr="0025352E" w:rsidRDefault="007B7655" w:rsidP="007B7655">
      <w:pPr>
        <w:pStyle w:val="Ingetavstnd"/>
        <w:rPr>
          <w:sz w:val="22"/>
          <w:szCs w:val="22"/>
        </w:rPr>
      </w:pPr>
    </w:p>
    <w:p w14:paraId="30ABCC80" w14:textId="2F055CBC" w:rsidR="007B7655" w:rsidRDefault="007B7655" w:rsidP="007B7655">
      <w:pPr>
        <w:pStyle w:val="Ingetavstnd"/>
        <w:rPr>
          <w:sz w:val="22"/>
          <w:szCs w:val="22"/>
        </w:rPr>
      </w:pPr>
      <w:r w:rsidRPr="0025352E">
        <w:rPr>
          <w:sz w:val="22"/>
          <w:szCs w:val="22"/>
        </w:rPr>
        <w:t xml:space="preserve">Kondomer kan beställas via </w:t>
      </w:r>
      <w:r>
        <w:rPr>
          <w:sz w:val="22"/>
          <w:szCs w:val="22"/>
        </w:rPr>
        <w:t>M</w:t>
      </w:r>
      <w:r w:rsidRPr="0025352E">
        <w:rPr>
          <w:sz w:val="22"/>
          <w:szCs w:val="22"/>
        </w:rPr>
        <w:t>arknadsplatsen, där det finns ett stort utbud.</w:t>
      </w:r>
      <w:r>
        <w:rPr>
          <w:sz w:val="22"/>
          <w:szCs w:val="22"/>
        </w:rPr>
        <w:t xml:space="preserve"> </w:t>
      </w:r>
    </w:p>
    <w:p w14:paraId="54C9E7A9" w14:textId="77777777" w:rsidR="007B7655" w:rsidRDefault="007B7655" w:rsidP="009A32ED">
      <w:pPr>
        <w:pStyle w:val="Brdtext"/>
        <w:ind w:left="567" w:right="-143"/>
      </w:pPr>
    </w:p>
    <w:p w14:paraId="316B1D5A" w14:textId="77777777" w:rsidR="007B7655" w:rsidRDefault="007B7655" w:rsidP="009A32ED">
      <w:pPr>
        <w:pStyle w:val="Brdtext"/>
        <w:ind w:left="567" w:right="-143"/>
      </w:pPr>
    </w:p>
    <w:p w14:paraId="5CA3CE5C" w14:textId="77777777" w:rsidR="007B7655" w:rsidRDefault="007B7655" w:rsidP="009A32ED">
      <w:pPr>
        <w:pStyle w:val="Brdtext"/>
        <w:ind w:left="567" w:right="-143"/>
      </w:pPr>
    </w:p>
    <w:p w14:paraId="4843B302" w14:textId="77777777" w:rsidR="007B7655" w:rsidRDefault="007B7655" w:rsidP="009A32ED">
      <w:pPr>
        <w:pStyle w:val="Brdtext"/>
        <w:ind w:left="567" w:right="-143"/>
      </w:pPr>
    </w:p>
    <w:p w14:paraId="283DA0F4" w14:textId="77777777" w:rsidR="007B7655" w:rsidRDefault="007B7655" w:rsidP="009A32ED">
      <w:pPr>
        <w:pStyle w:val="Brdtext"/>
        <w:ind w:left="567" w:right="-143"/>
      </w:pPr>
    </w:p>
    <w:p w14:paraId="45800E54" w14:textId="77777777" w:rsidR="007B7655" w:rsidRDefault="007B7655" w:rsidP="009A32ED">
      <w:pPr>
        <w:pStyle w:val="Brdtext"/>
        <w:ind w:left="567" w:right="-143"/>
      </w:pPr>
    </w:p>
    <w:p w14:paraId="450A8310" w14:textId="77777777" w:rsidR="007B7655" w:rsidRDefault="007B7655" w:rsidP="009A32ED">
      <w:pPr>
        <w:pStyle w:val="Brdtext"/>
        <w:ind w:left="567" w:right="-143"/>
      </w:pPr>
    </w:p>
    <w:p w14:paraId="32507957" w14:textId="77777777" w:rsidR="0064447B" w:rsidRPr="003D30C5" w:rsidRDefault="0064447B" w:rsidP="0064447B">
      <w:pPr>
        <w:pStyle w:val="Rubrik1"/>
      </w:pPr>
      <w:r>
        <w:lastRenderedPageBreak/>
        <w:t>Bilaga 2. Användarinformation</w:t>
      </w:r>
    </w:p>
    <w:p w14:paraId="544BC3FD" w14:textId="77777777" w:rsidR="0064447B" w:rsidRPr="00006760" w:rsidRDefault="0064447B" w:rsidP="0064447B">
      <w:pPr>
        <w:pStyle w:val="Rubrik2"/>
        <w:rPr>
          <w:sz w:val="36"/>
          <w:szCs w:val="36"/>
        </w:rPr>
      </w:pPr>
      <w:bookmarkStart w:id="16" w:name="_Toc118191011"/>
      <w:r w:rsidRPr="00006760">
        <w:rPr>
          <w:sz w:val="36"/>
          <w:szCs w:val="36"/>
        </w:rPr>
        <w:t>Att tänka på vid användning av kondom</w:t>
      </w:r>
      <w:bookmarkEnd w:id="16"/>
    </w:p>
    <w:p w14:paraId="79AAA263" w14:textId="77777777" w:rsidR="0064447B" w:rsidRPr="00006760" w:rsidRDefault="0064447B" w:rsidP="0064447B">
      <w:pPr>
        <w:numPr>
          <w:ilvl w:val="0"/>
          <w:numId w:val="28"/>
        </w:numPr>
        <w:spacing w:after="0" w:line="240" w:lineRule="auto"/>
        <w:ind w:right="0"/>
        <w:rPr>
          <w:sz w:val="22"/>
          <w:szCs w:val="22"/>
        </w:rPr>
      </w:pPr>
      <w:r w:rsidRPr="00006760">
        <w:rPr>
          <w:sz w:val="22"/>
          <w:szCs w:val="22"/>
        </w:rPr>
        <w:t>För att skydda mot graviditet och STI måste kondom användas under hela samlaget och vid varje samlag.</w:t>
      </w:r>
    </w:p>
    <w:p w14:paraId="2224BC3C" w14:textId="77777777" w:rsidR="0064447B" w:rsidRPr="00006760" w:rsidRDefault="0064447B" w:rsidP="0064447B">
      <w:pPr>
        <w:pStyle w:val="Ingetavstnd"/>
        <w:numPr>
          <w:ilvl w:val="0"/>
          <w:numId w:val="28"/>
        </w:numPr>
        <w:rPr>
          <w:sz w:val="22"/>
          <w:szCs w:val="22"/>
        </w:rPr>
      </w:pPr>
      <w:r w:rsidRPr="00006760">
        <w:rPr>
          <w:sz w:val="22"/>
          <w:szCs w:val="22"/>
        </w:rPr>
        <w:t xml:space="preserve">Bäst före datum på kondomförpackningen måste </w:t>
      </w:r>
      <w:r>
        <w:rPr>
          <w:sz w:val="22"/>
          <w:szCs w:val="22"/>
        </w:rPr>
        <w:t>beaktas</w:t>
      </w:r>
      <w:r w:rsidRPr="00006760">
        <w:rPr>
          <w:sz w:val="22"/>
          <w:szCs w:val="22"/>
        </w:rPr>
        <w:t>.</w:t>
      </w:r>
      <w:r>
        <w:rPr>
          <w:sz w:val="22"/>
          <w:szCs w:val="22"/>
        </w:rPr>
        <w:t xml:space="preserve"> Släng gamla kondomer!</w:t>
      </w:r>
    </w:p>
    <w:p w14:paraId="7655FE78" w14:textId="77777777" w:rsidR="0064447B" w:rsidRPr="00006760" w:rsidRDefault="0064447B" w:rsidP="0064447B">
      <w:pPr>
        <w:pStyle w:val="Ingetavstnd"/>
        <w:numPr>
          <w:ilvl w:val="0"/>
          <w:numId w:val="28"/>
        </w:numPr>
        <w:rPr>
          <w:sz w:val="22"/>
          <w:szCs w:val="22"/>
        </w:rPr>
      </w:pPr>
      <w:r w:rsidRPr="00006760">
        <w:rPr>
          <w:sz w:val="22"/>
          <w:szCs w:val="22"/>
        </w:rPr>
        <w:t>Kondomerna tål inte hög värme och måste förvaras i rumstemperatur.</w:t>
      </w:r>
    </w:p>
    <w:p w14:paraId="5C103608" w14:textId="77777777" w:rsidR="0064447B" w:rsidRPr="00006760" w:rsidRDefault="0064447B" w:rsidP="0064447B">
      <w:pPr>
        <w:pStyle w:val="Ingetavstnd"/>
        <w:numPr>
          <w:ilvl w:val="0"/>
          <w:numId w:val="28"/>
        </w:numPr>
        <w:rPr>
          <w:sz w:val="22"/>
          <w:szCs w:val="22"/>
        </w:rPr>
      </w:pPr>
      <w:r>
        <w:rPr>
          <w:sz w:val="22"/>
          <w:szCs w:val="22"/>
        </w:rPr>
        <w:t>K</w:t>
      </w:r>
      <w:r w:rsidRPr="00006760">
        <w:rPr>
          <w:sz w:val="22"/>
          <w:szCs w:val="22"/>
        </w:rPr>
        <w:t>ondomer är känsliga för rispande och skärande. Kondomförpackningen måste öppnas försiktigt vid skåran på mitten och vassa naglar bör undvikas.</w:t>
      </w:r>
    </w:p>
    <w:p w14:paraId="74F5B53B" w14:textId="77777777" w:rsidR="0064447B" w:rsidRPr="00006760" w:rsidRDefault="0064447B" w:rsidP="0064447B">
      <w:pPr>
        <w:numPr>
          <w:ilvl w:val="0"/>
          <w:numId w:val="28"/>
        </w:numPr>
        <w:spacing w:after="0" w:line="240" w:lineRule="auto"/>
        <w:ind w:right="0"/>
        <w:rPr>
          <w:sz w:val="22"/>
          <w:szCs w:val="22"/>
        </w:rPr>
      </w:pPr>
      <w:r w:rsidRPr="00006760">
        <w:rPr>
          <w:sz w:val="22"/>
          <w:szCs w:val="22"/>
        </w:rPr>
        <w:t xml:space="preserve">Kondomen ska träs på ordentligt över hela penisskaftet. Eventuell luft längst fram i kondomen trycks ut då den rullats en bit förbi ollonet. </w:t>
      </w:r>
    </w:p>
    <w:p w14:paraId="1136A0F5" w14:textId="77777777" w:rsidR="0064447B" w:rsidRPr="00006760" w:rsidRDefault="0064447B" w:rsidP="0064447B">
      <w:pPr>
        <w:numPr>
          <w:ilvl w:val="0"/>
          <w:numId w:val="28"/>
        </w:numPr>
        <w:spacing w:after="0" w:line="240" w:lineRule="auto"/>
        <w:ind w:right="0"/>
        <w:rPr>
          <w:sz w:val="22"/>
          <w:szCs w:val="22"/>
        </w:rPr>
      </w:pPr>
      <w:r w:rsidRPr="00006760">
        <w:rPr>
          <w:sz w:val="22"/>
          <w:szCs w:val="22"/>
        </w:rPr>
        <w:t xml:space="preserve">Efter samlaget bör penis dras ut innan </w:t>
      </w:r>
      <w:r>
        <w:rPr>
          <w:sz w:val="22"/>
          <w:szCs w:val="22"/>
        </w:rPr>
        <w:t>den</w:t>
      </w:r>
      <w:r w:rsidRPr="00006760">
        <w:rPr>
          <w:sz w:val="22"/>
          <w:szCs w:val="22"/>
        </w:rPr>
        <w:t xml:space="preserve"> slaknar och det är viktigt att hålla runt kondomens ring så att den inte halkar av.</w:t>
      </w:r>
    </w:p>
    <w:p w14:paraId="77C988AE" w14:textId="77777777" w:rsidR="0064447B" w:rsidRPr="00006760" w:rsidRDefault="0064447B" w:rsidP="0064447B">
      <w:pPr>
        <w:numPr>
          <w:ilvl w:val="0"/>
          <w:numId w:val="28"/>
        </w:numPr>
        <w:spacing w:after="0" w:line="240" w:lineRule="auto"/>
        <w:ind w:right="0"/>
        <w:rPr>
          <w:sz w:val="22"/>
          <w:szCs w:val="22"/>
        </w:rPr>
      </w:pPr>
      <w:r w:rsidRPr="00006760">
        <w:rPr>
          <w:sz w:val="22"/>
          <w:szCs w:val="22"/>
        </w:rPr>
        <w:t>Kondomen ska efter användning slängas i soporna och inte spolas ner i toaletten.</w:t>
      </w:r>
    </w:p>
    <w:p w14:paraId="098D6577" w14:textId="77777777" w:rsidR="0064447B" w:rsidRPr="00006760" w:rsidRDefault="0064447B" w:rsidP="0064447B">
      <w:pPr>
        <w:pStyle w:val="Ingetavstnd"/>
        <w:rPr>
          <w:sz w:val="22"/>
          <w:szCs w:val="22"/>
        </w:rPr>
      </w:pPr>
    </w:p>
    <w:p w14:paraId="107A293A" w14:textId="77777777" w:rsidR="0064447B" w:rsidRPr="00006760" w:rsidRDefault="0064447B" w:rsidP="0064447B">
      <w:pPr>
        <w:rPr>
          <w:sz w:val="22"/>
          <w:szCs w:val="22"/>
        </w:rPr>
      </w:pPr>
      <w:r w:rsidRPr="00006760">
        <w:rPr>
          <w:sz w:val="22"/>
          <w:szCs w:val="22"/>
        </w:rPr>
        <w:t xml:space="preserve">Ytterligare information och instruktionsfilm för kondomanvändning finns på </w:t>
      </w:r>
      <w:hyperlink r:id="rId12" w:history="1">
        <w:r w:rsidRPr="00006760">
          <w:rPr>
            <w:rStyle w:val="Hyperlnk"/>
            <w:sz w:val="22"/>
            <w:szCs w:val="22"/>
          </w:rPr>
          <w:t>Kondom - 1177 Vårdguiden</w:t>
        </w:r>
      </w:hyperlink>
    </w:p>
    <w:p w14:paraId="398C42E1" w14:textId="77777777" w:rsidR="0064447B" w:rsidRDefault="0064447B" w:rsidP="0064447B"/>
    <w:p w14:paraId="54EE7D0A" w14:textId="77777777" w:rsidR="0064447B" w:rsidRPr="00006760" w:rsidRDefault="0064447B" w:rsidP="0064447B">
      <w:pPr>
        <w:pStyle w:val="Rubrik2"/>
        <w:rPr>
          <w:sz w:val="36"/>
          <w:szCs w:val="36"/>
        </w:rPr>
      </w:pPr>
      <w:bookmarkStart w:id="17" w:name="_Toc118191012"/>
      <w:r w:rsidRPr="00006760">
        <w:rPr>
          <w:sz w:val="36"/>
          <w:szCs w:val="36"/>
        </w:rPr>
        <w:t xml:space="preserve">Att tänka </w:t>
      </w:r>
      <w:r>
        <w:rPr>
          <w:sz w:val="36"/>
          <w:szCs w:val="36"/>
        </w:rPr>
        <w:t xml:space="preserve">på i vid användning av </w:t>
      </w:r>
      <w:proofErr w:type="spellStart"/>
      <w:r>
        <w:rPr>
          <w:sz w:val="36"/>
          <w:szCs w:val="36"/>
        </w:rPr>
        <w:t>vagianal</w:t>
      </w:r>
      <w:proofErr w:type="spellEnd"/>
      <w:r>
        <w:rPr>
          <w:sz w:val="36"/>
          <w:szCs w:val="36"/>
        </w:rPr>
        <w:t xml:space="preserve"> kondom</w:t>
      </w:r>
      <w:bookmarkEnd w:id="17"/>
    </w:p>
    <w:p w14:paraId="5C3FD786" w14:textId="77777777" w:rsidR="0064447B" w:rsidRPr="00006760" w:rsidRDefault="0064447B" w:rsidP="0064447B">
      <w:pPr>
        <w:pStyle w:val="Ingetavstnd"/>
        <w:numPr>
          <w:ilvl w:val="0"/>
          <w:numId w:val="30"/>
        </w:numPr>
        <w:rPr>
          <w:sz w:val="22"/>
          <w:szCs w:val="22"/>
        </w:rPr>
      </w:pPr>
      <w:r>
        <w:rPr>
          <w:sz w:val="22"/>
          <w:szCs w:val="22"/>
        </w:rPr>
        <w:t xml:space="preserve">En </w:t>
      </w:r>
      <w:proofErr w:type="spellStart"/>
      <w:r>
        <w:rPr>
          <w:sz w:val="22"/>
          <w:szCs w:val="22"/>
        </w:rPr>
        <w:t>vagianal</w:t>
      </w:r>
      <w:proofErr w:type="spellEnd"/>
      <w:r>
        <w:rPr>
          <w:sz w:val="22"/>
          <w:szCs w:val="22"/>
        </w:rPr>
        <w:t xml:space="preserve"> kondom, t ex </w:t>
      </w:r>
      <w:proofErr w:type="spellStart"/>
      <w:r>
        <w:rPr>
          <w:sz w:val="22"/>
          <w:szCs w:val="22"/>
        </w:rPr>
        <w:t>Femidom</w:t>
      </w:r>
      <w:proofErr w:type="spellEnd"/>
      <w:r>
        <w:rPr>
          <w:sz w:val="22"/>
          <w:szCs w:val="22"/>
        </w:rPr>
        <w:t>,</w:t>
      </w:r>
      <w:r w:rsidRPr="00006760">
        <w:rPr>
          <w:sz w:val="22"/>
          <w:szCs w:val="22"/>
        </w:rPr>
        <w:t xml:space="preserve"> kan sättas in flera timmar innan samlag. </w:t>
      </w:r>
      <w:r>
        <w:rPr>
          <w:sz w:val="22"/>
          <w:szCs w:val="22"/>
        </w:rPr>
        <w:t>För att den ska skydda mot köns</w:t>
      </w:r>
      <w:r w:rsidRPr="00006760">
        <w:rPr>
          <w:sz w:val="22"/>
          <w:szCs w:val="22"/>
        </w:rPr>
        <w:t>sjukdomar och graviditet är det viktigt att den sitter i under hela samlaget.</w:t>
      </w:r>
    </w:p>
    <w:p w14:paraId="183C294B" w14:textId="77777777" w:rsidR="0064447B" w:rsidRPr="00006760" w:rsidRDefault="0064447B" w:rsidP="0064447B">
      <w:pPr>
        <w:pStyle w:val="Normalwebb"/>
        <w:numPr>
          <w:ilvl w:val="0"/>
          <w:numId w:val="30"/>
        </w:numPr>
        <w:rPr>
          <w:color w:val="000000"/>
          <w:sz w:val="22"/>
          <w:szCs w:val="22"/>
        </w:rPr>
      </w:pPr>
      <w:r w:rsidRPr="00006760">
        <w:rPr>
          <w:color w:val="000000"/>
          <w:sz w:val="22"/>
          <w:szCs w:val="22"/>
        </w:rPr>
        <w:t>Vid insättning</w:t>
      </w:r>
      <w:r>
        <w:rPr>
          <w:color w:val="000000"/>
          <w:sz w:val="22"/>
          <w:szCs w:val="22"/>
        </w:rPr>
        <w:t xml:space="preserve"> inför vaginalt samlag</w:t>
      </w:r>
      <w:r w:rsidRPr="00006760">
        <w:rPr>
          <w:color w:val="000000"/>
          <w:sz w:val="22"/>
          <w:szCs w:val="22"/>
        </w:rPr>
        <w:t xml:space="preserve"> ska den inre ringen pressas ihop så att den blir långsmal. Med hjälp av fingrar och den lös</w:t>
      </w:r>
      <w:r>
        <w:rPr>
          <w:color w:val="000000"/>
          <w:sz w:val="22"/>
          <w:szCs w:val="22"/>
        </w:rPr>
        <w:t>a ringen i botten förs kondomen</w:t>
      </w:r>
      <w:r w:rsidRPr="00006760">
        <w:rPr>
          <w:color w:val="000000"/>
          <w:sz w:val="22"/>
          <w:szCs w:val="22"/>
        </w:rPr>
        <w:t xml:space="preserve"> sedan så långt in</w:t>
      </w:r>
      <w:r>
        <w:rPr>
          <w:color w:val="000000"/>
          <w:sz w:val="22"/>
          <w:szCs w:val="22"/>
        </w:rPr>
        <w:t xml:space="preserve"> som möjligt i vagina. Kondomen</w:t>
      </w:r>
      <w:r w:rsidRPr="00006760">
        <w:rPr>
          <w:color w:val="000000"/>
          <w:sz w:val="22"/>
          <w:szCs w:val="22"/>
        </w:rPr>
        <w:t xml:space="preserve"> får inte vrida sig vid införandet och den yttre ringen ska vara utanför vagina. </w:t>
      </w:r>
    </w:p>
    <w:p w14:paraId="5708CE27" w14:textId="77777777" w:rsidR="0064447B" w:rsidRPr="00006760" w:rsidRDefault="0064447B" w:rsidP="0064447B">
      <w:pPr>
        <w:pStyle w:val="Normalwebb"/>
        <w:numPr>
          <w:ilvl w:val="0"/>
          <w:numId w:val="30"/>
        </w:numPr>
        <w:rPr>
          <w:color w:val="000000"/>
          <w:sz w:val="22"/>
          <w:szCs w:val="22"/>
        </w:rPr>
      </w:pPr>
      <w:r w:rsidRPr="00006760">
        <w:rPr>
          <w:color w:val="000000"/>
          <w:sz w:val="22"/>
          <w:szCs w:val="22"/>
        </w:rPr>
        <w:t>Vid anal</w:t>
      </w:r>
      <w:r>
        <w:rPr>
          <w:color w:val="000000"/>
          <w:sz w:val="22"/>
          <w:szCs w:val="22"/>
        </w:rPr>
        <w:t>t</w:t>
      </w:r>
      <w:r w:rsidRPr="00006760">
        <w:rPr>
          <w:color w:val="000000"/>
          <w:sz w:val="22"/>
          <w:szCs w:val="22"/>
        </w:rPr>
        <w:t xml:space="preserve"> samlag kan den in</w:t>
      </w:r>
      <w:r>
        <w:rPr>
          <w:color w:val="000000"/>
          <w:sz w:val="22"/>
          <w:szCs w:val="22"/>
        </w:rPr>
        <w:t xml:space="preserve">re ringen tas bort och den </w:t>
      </w:r>
      <w:proofErr w:type="spellStart"/>
      <w:r>
        <w:rPr>
          <w:color w:val="000000"/>
          <w:sz w:val="22"/>
          <w:szCs w:val="22"/>
        </w:rPr>
        <w:t>vagianala</w:t>
      </w:r>
      <w:proofErr w:type="spellEnd"/>
      <w:r>
        <w:rPr>
          <w:color w:val="000000"/>
          <w:sz w:val="22"/>
          <w:szCs w:val="22"/>
        </w:rPr>
        <w:t xml:space="preserve"> kondomen</w:t>
      </w:r>
      <w:r w:rsidRPr="00006760">
        <w:rPr>
          <w:color w:val="000000"/>
          <w:sz w:val="22"/>
          <w:szCs w:val="22"/>
        </w:rPr>
        <w:t xml:space="preserve"> sättas på penisen som en stor kondom och på så sätt föras in i an</w:t>
      </w:r>
      <w:r>
        <w:rPr>
          <w:color w:val="000000"/>
          <w:sz w:val="22"/>
          <w:szCs w:val="22"/>
        </w:rPr>
        <w:t>us</w:t>
      </w:r>
      <w:r w:rsidRPr="00006760">
        <w:rPr>
          <w:color w:val="000000"/>
          <w:sz w:val="22"/>
          <w:szCs w:val="22"/>
        </w:rPr>
        <w:t>. Den yttre ringen ska vara utanför.</w:t>
      </w:r>
    </w:p>
    <w:p w14:paraId="07D998F2" w14:textId="77777777" w:rsidR="0064447B" w:rsidRPr="00006760" w:rsidRDefault="0064447B" w:rsidP="0064447B">
      <w:pPr>
        <w:pStyle w:val="Ingetavstnd"/>
        <w:numPr>
          <w:ilvl w:val="0"/>
          <w:numId w:val="30"/>
        </w:numPr>
        <w:rPr>
          <w:sz w:val="22"/>
          <w:szCs w:val="22"/>
        </w:rPr>
      </w:pPr>
      <w:r w:rsidRPr="00006760">
        <w:rPr>
          <w:sz w:val="22"/>
          <w:szCs w:val="22"/>
        </w:rPr>
        <w:t>Vassa naglar och smycken bör undvikas vid införandet.</w:t>
      </w:r>
    </w:p>
    <w:p w14:paraId="41CD292C" w14:textId="77777777" w:rsidR="0064447B" w:rsidRPr="00006760" w:rsidRDefault="0064447B" w:rsidP="0064447B">
      <w:pPr>
        <w:numPr>
          <w:ilvl w:val="0"/>
          <w:numId w:val="29"/>
        </w:numPr>
        <w:spacing w:after="0" w:line="240" w:lineRule="auto"/>
        <w:ind w:right="0"/>
        <w:rPr>
          <w:sz w:val="22"/>
          <w:szCs w:val="22"/>
        </w:rPr>
      </w:pPr>
      <w:r>
        <w:rPr>
          <w:sz w:val="22"/>
          <w:szCs w:val="22"/>
        </w:rPr>
        <w:t xml:space="preserve">Vid samlag med </w:t>
      </w:r>
      <w:proofErr w:type="spellStart"/>
      <w:r>
        <w:rPr>
          <w:sz w:val="22"/>
          <w:szCs w:val="22"/>
        </w:rPr>
        <w:t>vagianal</w:t>
      </w:r>
      <w:proofErr w:type="spellEnd"/>
      <w:r>
        <w:rPr>
          <w:sz w:val="22"/>
          <w:szCs w:val="22"/>
        </w:rPr>
        <w:t xml:space="preserve"> kondom behövs </w:t>
      </w:r>
      <w:r w:rsidRPr="00006760">
        <w:rPr>
          <w:sz w:val="22"/>
          <w:szCs w:val="22"/>
        </w:rPr>
        <w:t xml:space="preserve">extra glidmedel inuti </w:t>
      </w:r>
      <w:r>
        <w:rPr>
          <w:sz w:val="22"/>
          <w:szCs w:val="22"/>
        </w:rPr>
        <w:t xml:space="preserve">kondomen </w:t>
      </w:r>
      <w:r w:rsidRPr="00006760">
        <w:rPr>
          <w:sz w:val="22"/>
          <w:szCs w:val="22"/>
        </w:rPr>
        <w:t xml:space="preserve">så att den inte följer med ut </w:t>
      </w:r>
      <w:r>
        <w:rPr>
          <w:sz w:val="22"/>
          <w:szCs w:val="22"/>
        </w:rPr>
        <w:t>på grund av</w:t>
      </w:r>
      <w:r w:rsidRPr="00006760">
        <w:rPr>
          <w:sz w:val="22"/>
          <w:szCs w:val="22"/>
        </w:rPr>
        <w:t xml:space="preserve"> friktion.</w:t>
      </w:r>
    </w:p>
    <w:p w14:paraId="76B14BBB" w14:textId="77777777" w:rsidR="0064447B" w:rsidRPr="00006760" w:rsidRDefault="0064447B" w:rsidP="0064447B">
      <w:pPr>
        <w:numPr>
          <w:ilvl w:val="0"/>
          <w:numId w:val="29"/>
        </w:numPr>
        <w:spacing w:after="0" w:line="240" w:lineRule="auto"/>
        <w:ind w:right="0"/>
        <w:rPr>
          <w:sz w:val="22"/>
          <w:szCs w:val="22"/>
        </w:rPr>
      </w:pPr>
      <w:r w:rsidRPr="00006760">
        <w:rPr>
          <w:sz w:val="22"/>
          <w:szCs w:val="22"/>
        </w:rPr>
        <w:t>Ef</w:t>
      </w:r>
      <w:r>
        <w:rPr>
          <w:sz w:val="22"/>
          <w:szCs w:val="22"/>
        </w:rPr>
        <w:t>ter samlaget avlägsnas kondomen</w:t>
      </w:r>
      <w:r w:rsidRPr="00006760">
        <w:rPr>
          <w:sz w:val="22"/>
          <w:szCs w:val="22"/>
        </w:rPr>
        <w:t xml:space="preserve"> försiktigt efter att den yttre fasta ringen vridits ett halvt varv.</w:t>
      </w:r>
    </w:p>
    <w:p w14:paraId="0AB34178" w14:textId="77777777" w:rsidR="0064447B" w:rsidRPr="00006760" w:rsidRDefault="0064447B" w:rsidP="0064447B">
      <w:pPr>
        <w:numPr>
          <w:ilvl w:val="0"/>
          <w:numId w:val="29"/>
        </w:numPr>
        <w:spacing w:after="0" w:line="240" w:lineRule="auto"/>
        <w:ind w:right="0"/>
        <w:rPr>
          <w:sz w:val="22"/>
          <w:szCs w:val="22"/>
        </w:rPr>
      </w:pPr>
      <w:proofErr w:type="spellStart"/>
      <w:r>
        <w:rPr>
          <w:sz w:val="22"/>
          <w:szCs w:val="22"/>
        </w:rPr>
        <w:t>Vagianal</w:t>
      </w:r>
      <w:proofErr w:type="spellEnd"/>
      <w:r>
        <w:rPr>
          <w:sz w:val="22"/>
          <w:szCs w:val="22"/>
        </w:rPr>
        <w:t xml:space="preserve"> kondom</w:t>
      </w:r>
      <w:r w:rsidRPr="00006760">
        <w:rPr>
          <w:sz w:val="22"/>
          <w:szCs w:val="22"/>
        </w:rPr>
        <w:t xml:space="preserve"> ska efter användning slängas i soporna och inte spolas ner i toaletten.</w:t>
      </w:r>
    </w:p>
    <w:p w14:paraId="19E347E0" w14:textId="77777777" w:rsidR="0064447B" w:rsidRPr="00006760" w:rsidRDefault="0064447B" w:rsidP="0064447B">
      <w:pPr>
        <w:spacing w:after="0" w:line="240" w:lineRule="auto"/>
        <w:ind w:left="720"/>
        <w:rPr>
          <w:sz w:val="22"/>
          <w:szCs w:val="22"/>
        </w:rPr>
      </w:pPr>
    </w:p>
    <w:p w14:paraId="3F492774" w14:textId="77777777" w:rsidR="0064447B" w:rsidRPr="00006760" w:rsidRDefault="0064447B" w:rsidP="0064447B">
      <w:pPr>
        <w:spacing w:after="0" w:line="240" w:lineRule="auto"/>
        <w:rPr>
          <w:sz w:val="22"/>
          <w:szCs w:val="22"/>
        </w:rPr>
      </w:pPr>
    </w:p>
    <w:p w14:paraId="747B6720" w14:textId="77777777" w:rsidR="0064447B" w:rsidRPr="00006760" w:rsidRDefault="0064447B" w:rsidP="0064447B">
      <w:pPr>
        <w:spacing w:after="0" w:line="240" w:lineRule="auto"/>
        <w:rPr>
          <w:sz w:val="22"/>
          <w:szCs w:val="22"/>
        </w:rPr>
      </w:pPr>
      <w:r w:rsidRPr="00006760">
        <w:rPr>
          <w:sz w:val="22"/>
          <w:szCs w:val="22"/>
        </w:rPr>
        <w:t xml:space="preserve">Ytterligare information finns på </w:t>
      </w:r>
      <w:hyperlink r:id="rId13" w:history="1">
        <w:proofErr w:type="spellStart"/>
        <w:r w:rsidRPr="00006760">
          <w:rPr>
            <w:rStyle w:val="Hyperlnk"/>
            <w:sz w:val="22"/>
            <w:szCs w:val="22"/>
          </w:rPr>
          <w:t>Femidom</w:t>
        </w:r>
        <w:proofErr w:type="spellEnd"/>
        <w:r w:rsidRPr="00006760">
          <w:rPr>
            <w:rStyle w:val="Hyperlnk"/>
            <w:sz w:val="22"/>
            <w:szCs w:val="22"/>
          </w:rPr>
          <w:t xml:space="preserve"> - 1177 Vårdguiden</w:t>
        </w:r>
      </w:hyperlink>
      <w:r w:rsidRPr="00006760">
        <w:rPr>
          <w:sz w:val="22"/>
          <w:szCs w:val="22"/>
        </w:rPr>
        <w:t xml:space="preserve"> och </w:t>
      </w:r>
      <w:hyperlink r:id="rId14" w:history="1">
        <w:proofErr w:type="spellStart"/>
        <w:r w:rsidRPr="00006760">
          <w:rPr>
            <w:rStyle w:val="Hyperlnk"/>
            <w:sz w:val="22"/>
            <w:szCs w:val="22"/>
          </w:rPr>
          <w:t>Femidom</w:t>
        </w:r>
        <w:proofErr w:type="spellEnd"/>
        <w:r w:rsidRPr="00006760">
          <w:rPr>
            <w:rStyle w:val="Hyperlnk"/>
            <w:sz w:val="22"/>
            <w:szCs w:val="22"/>
          </w:rPr>
          <w:t xml:space="preserve"> - Umo</w:t>
        </w:r>
      </w:hyperlink>
      <w:r w:rsidRPr="00006760">
        <w:rPr>
          <w:sz w:val="22"/>
          <w:szCs w:val="22"/>
        </w:rPr>
        <w:t xml:space="preserve">  </w:t>
      </w:r>
    </w:p>
    <w:p w14:paraId="671BA0AF" w14:textId="77777777" w:rsidR="007B7655" w:rsidRPr="00487218" w:rsidRDefault="007B7655" w:rsidP="009A32ED">
      <w:pPr>
        <w:pStyle w:val="Brdtext"/>
        <w:ind w:left="567" w:right="-143"/>
      </w:pPr>
    </w:p>
    <w:sectPr w:rsidR="007B7655" w:rsidRPr="00487218" w:rsidSect="007B7655">
      <w:headerReference w:type="default" r:id="rId15"/>
      <w:footerReference w:type="even" r:id="rId16"/>
      <w:footerReference w:type="default" r:id="rId17"/>
      <w:headerReference w:type="first" r:id="rId18"/>
      <w:footerReference w:type="first" r:id="rId19"/>
      <w:type w:val="continuous"/>
      <w:pgSz w:w="11900" w:h="16840"/>
      <w:pgMar w:top="1418" w:right="1979" w:bottom="0" w:left="1134"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54E45A" w14:textId="77777777" w:rsidR="0030270D" w:rsidRDefault="0030270D">
      <w:r>
        <w:separator/>
      </w:r>
    </w:p>
  </w:endnote>
  <w:endnote w:type="continuationSeparator" w:id="0">
    <w:p w14:paraId="70C6FE02" w14:textId="77777777" w:rsidR="0030270D" w:rsidRDefault="0030270D">
      <w:r>
        <w:continuationSeparator/>
      </w:r>
    </w:p>
  </w:endnote>
  <w:endnote w:type="continuationNotice" w:id="1">
    <w:p w14:paraId="5FD9E897" w14:textId="77777777" w:rsidR="0030270D" w:rsidRDefault="003027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38" name="Bildobjekt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13DCA" w14:textId="77777777" w:rsidR="0030270D" w:rsidRDefault="0030270D"/>
  </w:footnote>
  <w:footnote w:type="continuationSeparator" w:id="0">
    <w:p w14:paraId="56B9C2A0" w14:textId="77777777" w:rsidR="0030270D" w:rsidRDefault="0030270D">
      <w:r>
        <w:continuationSeparator/>
      </w:r>
    </w:p>
  </w:footnote>
  <w:footnote w:type="continuationNotice" w:id="1">
    <w:p w14:paraId="68AFF1A2" w14:textId="77777777" w:rsidR="0030270D" w:rsidRDefault="0030270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4171A3"/>
    <w:multiLevelType w:val="hybridMultilevel"/>
    <w:tmpl w:val="6F929F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CBE6E51"/>
    <w:multiLevelType w:val="hybridMultilevel"/>
    <w:tmpl w:val="DB422A7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043E78"/>
    <w:multiLevelType w:val="hybridMultilevel"/>
    <w:tmpl w:val="8070D96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67483A"/>
    <w:multiLevelType w:val="hybridMultilevel"/>
    <w:tmpl w:val="4C026E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481768A0"/>
    <w:multiLevelType w:val="hybridMultilevel"/>
    <w:tmpl w:val="38F0999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D6E4D5F"/>
    <w:multiLevelType w:val="hybridMultilevel"/>
    <w:tmpl w:val="E27EBE7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B5B004B"/>
    <w:multiLevelType w:val="hybridMultilevel"/>
    <w:tmpl w:val="7A2C4EE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EFA6575"/>
    <w:multiLevelType w:val="hybridMultilevel"/>
    <w:tmpl w:val="0E320B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2D51D35"/>
    <w:multiLevelType w:val="hybridMultilevel"/>
    <w:tmpl w:val="7128A6A0"/>
    <w:lvl w:ilvl="0" w:tplc="041D0001">
      <w:start w:val="1"/>
      <w:numFmt w:val="bullet"/>
      <w:lvlText w:val=""/>
      <w:lvlJc w:val="left"/>
      <w:pPr>
        <w:ind w:left="766" w:hanging="360"/>
      </w:pPr>
      <w:rPr>
        <w:rFonts w:ascii="Symbol" w:hAnsi="Symbol" w:hint="default"/>
      </w:rPr>
    </w:lvl>
    <w:lvl w:ilvl="1" w:tplc="041D0003" w:tentative="1">
      <w:start w:val="1"/>
      <w:numFmt w:val="bullet"/>
      <w:lvlText w:val="o"/>
      <w:lvlJc w:val="left"/>
      <w:pPr>
        <w:ind w:left="1486" w:hanging="360"/>
      </w:pPr>
      <w:rPr>
        <w:rFonts w:ascii="Courier New" w:hAnsi="Courier New" w:cs="Courier New" w:hint="default"/>
      </w:rPr>
    </w:lvl>
    <w:lvl w:ilvl="2" w:tplc="041D0005" w:tentative="1">
      <w:start w:val="1"/>
      <w:numFmt w:val="bullet"/>
      <w:lvlText w:val=""/>
      <w:lvlJc w:val="left"/>
      <w:pPr>
        <w:ind w:left="2206" w:hanging="360"/>
      </w:pPr>
      <w:rPr>
        <w:rFonts w:ascii="Wingdings" w:hAnsi="Wingdings" w:hint="default"/>
      </w:rPr>
    </w:lvl>
    <w:lvl w:ilvl="3" w:tplc="041D0001" w:tentative="1">
      <w:start w:val="1"/>
      <w:numFmt w:val="bullet"/>
      <w:lvlText w:val=""/>
      <w:lvlJc w:val="left"/>
      <w:pPr>
        <w:ind w:left="2926" w:hanging="360"/>
      </w:pPr>
      <w:rPr>
        <w:rFonts w:ascii="Symbol" w:hAnsi="Symbol" w:hint="default"/>
      </w:rPr>
    </w:lvl>
    <w:lvl w:ilvl="4" w:tplc="041D0003" w:tentative="1">
      <w:start w:val="1"/>
      <w:numFmt w:val="bullet"/>
      <w:lvlText w:val="o"/>
      <w:lvlJc w:val="left"/>
      <w:pPr>
        <w:ind w:left="3646" w:hanging="360"/>
      </w:pPr>
      <w:rPr>
        <w:rFonts w:ascii="Courier New" w:hAnsi="Courier New" w:cs="Courier New" w:hint="default"/>
      </w:rPr>
    </w:lvl>
    <w:lvl w:ilvl="5" w:tplc="041D0005" w:tentative="1">
      <w:start w:val="1"/>
      <w:numFmt w:val="bullet"/>
      <w:lvlText w:val=""/>
      <w:lvlJc w:val="left"/>
      <w:pPr>
        <w:ind w:left="4366" w:hanging="360"/>
      </w:pPr>
      <w:rPr>
        <w:rFonts w:ascii="Wingdings" w:hAnsi="Wingdings" w:hint="default"/>
      </w:rPr>
    </w:lvl>
    <w:lvl w:ilvl="6" w:tplc="041D0001" w:tentative="1">
      <w:start w:val="1"/>
      <w:numFmt w:val="bullet"/>
      <w:lvlText w:val=""/>
      <w:lvlJc w:val="left"/>
      <w:pPr>
        <w:ind w:left="5086" w:hanging="360"/>
      </w:pPr>
      <w:rPr>
        <w:rFonts w:ascii="Symbol" w:hAnsi="Symbol" w:hint="default"/>
      </w:rPr>
    </w:lvl>
    <w:lvl w:ilvl="7" w:tplc="041D0003" w:tentative="1">
      <w:start w:val="1"/>
      <w:numFmt w:val="bullet"/>
      <w:lvlText w:val="o"/>
      <w:lvlJc w:val="left"/>
      <w:pPr>
        <w:ind w:left="5806" w:hanging="360"/>
      </w:pPr>
      <w:rPr>
        <w:rFonts w:ascii="Courier New" w:hAnsi="Courier New" w:cs="Courier New" w:hint="default"/>
      </w:rPr>
    </w:lvl>
    <w:lvl w:ilvl="8" w:tplc="041D0005" w:tentative="1">
      <w:start w:val="1"/>
      <w:numFmt w:val="bullet"/>
      <w:lvlText w:val=""/>
      <w:lvlJc w:val="left"/>
      <w:pPr>
        <w:ind w:left="6526" w:hanging="360"/>
      </w:pPr>
      <w:rPr>
        <w:rFonts w:ascii="Wingdings" w:hAnsi="Wingdings" w:hint="default"/>
      </w:rPr>
    </w:lvl>
  </w:abstractNum>
  <w:abstractNum w:abstractNumId="25" w15:restartNumberingAfterBreak="0">
    <w:nsid w:val="7771007D"/>
    <w:multiLevelType w:val="hybridMultilevel"/>
    <w:tmpl w:val="DCB006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8E628E"/>
    <w:multiLevelType w:val="hybridMultilevel"/>
    <w:tmpl w:val="D73A6B4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15351434">
    <w:abstractNumId w:val="28"/>
  </w:num>
  <w:num w:numId="2" w16cid:durableId="1006174293">
    <w:abstractNumId w:val="20"/>
  </w:num>
  <w:num w:numId="3" w16cid:durableId="1077947245">
    <w:abstractNumId w:val="0"/>
  </w:num>
  <w:num w:numId="4" w16cid:durableId="175467033">
    <w:abstractNumId w:val="8"/>
  </w:num>
  <w:num w:numId="5" w16cid:durableId="33429108">
    <w:abstractNumId w:val="23"/>
  </w:num>
  <w:num w:numId="6" w16cid:durableId="721247407">
    <w:abstractNumId w:val="2"/>
  </w:num>
  <w:num w:numId="7" w16cid:durableId="2112772915">
    <w:abstractNumId w:val="14"/>
  </w:num>
  <w:num w:numId="8" w16cid:durableId="2711781">
    <w:abstractNumId w:val="11"/>
  </w:num>
  <w:num w:numId="9" w16cid:durableId="1820729127">
    <w:abstractNumId w:val="1"/>
  </w:num>
  <w:num w:numId="10" w16cid:durableId="848519575">
    <w:abstractNumId w:val="1"/>
  </w:num>
  <w:num w:numId="11" w16cid:durableId="1900239294">
    <w:abstractNumId w:val="3"/>
  </w:num>
  <w:num w:numId="12" w16cid:durableId="770591357">
    <w:abstractNumId w:val="5"/>
  </w:num>
  <w:num w:numId="13" w16cid:durableId="617955275">
    <w:abstractNumId w:val="19"/>
  </w:num>
  <w:num w:numId="14" w16cid:durableId="1198393347">
    <w:abstractNumId w:val="12"/>
  </w:num>
  <w:num w:numId="15" w16cid:durableId="2038313100">
    <w:abstractNumId w:val="9"/>
  </w:num>
  <w:num w:numId="16" w16cid:durableId="507981770">
    <w:abstractNumId w:val="18"/>
  </w:num>
  <w:num w:numId="17" w16cid:durableId="918908535">
    <w:abstractNumId w:val="6"/>
  </w:num>
  <w:num w:numId="18" w16cid:durableId="114104702">
    <w:abstractNumId w:val="13"/>
  </w:num>
  <w:num w:numId="19" w16cid:durableId="449058245">
    <w:abstractNumId w:val="26"/>
  </w:num>
  <w:num w:numId="20" w16cid:durableId="177160338">
    <w:abstractNumId w:val="24"/>
  </w:num>
  <w:num w:numId="21" w16cid:durableId="1379205901">
    <w:abstractNumId w:val="10"/>
  </w:num>
  <w:num w:numId="22" w16cid:durableId="923030612">
    <w:abstractNumId w:val="15"/>
  </w:num>
  <w:num w:numId="23" w16cid:durableId="1970814609">
    <w:abstractNumId w:val="27"/>
  </w:num>
  <w:num w:numId="24" w16cid:durableId="529992888">
    <w:abstractNumId w:val="16"/>
  </w:num>
  <w:num w:numId="25" w16cid:durableId="2038575922">
    <w:abstractNumId w:val="25"/>
  </w:num>
  <w:num w:numId="26" w16cid:durableId="793133840">
    <w:abstractNumId w:val="22"/>
  </w:num>
  <w:num w:numId="27" w16cid:durableId="1793740607">
    <w:abstractNumId w:val="4"/>
  </w:num>
  <w:num w:numId="28" w16cid:durableId="423502088">
    <w:abstractNumId w:val="7"/>
  </w:num>
  <w:num w:numId="29" w16cid:durableId="1015419223">
    <w:abstractNumId w:val="17"/>
  </w:num>
  <w:num w:numId="30" w16cid:durableId="127621500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609B"/>
    <w:rsid w:val="000B7715"/>
    <w:rsid w:val="000E463B"/>
    <w:rsid w:val="000E5A7E"/>
    <w:rsid w:val="000F1C99"/>
    <w:rsid w:val="000F43A3"/>
    <w:rsid w:val="000F7669"/>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212F"/>
    <w:rsid w:val="00164C3D"/>
    <w:rsid w:val="00166D3A"/>
    <w:rsid w:val="0017508E"/>
    <w:rsid w:val="00181FDC"/>
    <w:rsid w:val="00184167"/>
    <w:rsid w:val="001860B9"/>
    <w:rsid w:val="00186F2B"/>
    <w:rsid w:val="001874D6"/>
    <w:rsid w:val="0019632A"/>
    <w:rsid w:val="001A4E7C"/>
    <w:rsid w:val="001A7A44"/>
    <w:rsid w:val="001B762C"/>
    <w:rsid w:val="001C4D0A"/>
    <w:rsid w:val="001C5FEF"/>
    <w:rsid w:val="001E3789"/>
    <w:rsid w:val="00204F42"/>
    <w:rsid w:val="00211487"/>
    <w:rsid w:val="00211816"/>
    <w:rsid w:val="00211D91"/>
    <w:rsid w:val="00213231"/>
    <w:rsid w:val="00217DEC"/>
    <w:rsid w:val="00235B57"/>
    <w:rsid w:val="00250F24"/>
    <w:rsid w:val="002523C5"/>
    <w:rsid w:val="0025380B"/>
    <w:rsid w:val="0025703A"/>
    <w:rsid w:val="00262F3D"/>
    <w:rsid w:val="00263281"/>
    <w:rsid w:val="002651D6"/>
    <w:rsid w:val="0026551F"/>
    <w:rsid w:val="00270FA8"/>
    <w:rsid w:val="00280A85"/>
    <w:rsid w:val="00284119"/>
    <w:rsid w:val="002847D0"/>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5CA4"/>
    <w:rsid w:val="002F7818"/>
    <w:rsid w:val="0030270D"/>
    <w:rsid w:val="003066D0"/>
    <w:rsid w:val="00311401"/>
    <w:rsid w:val="00316690"/>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4429"/>
    <w:rsid w:val="00404948"/>
    <w:rsid w:val="00406BEA"/>
    <w:rsid w:val="00413A60"/>
    <w:rsid w:val="004230F7"/>
    <w:rsid w:val="0043167E"/>
    <w:rsid w:val="0043409A"/>
    <w:rsid w:val="0044290C"/>
    <w:rsid w:val="00446255"/>
    <w:rsid w:val="00451935"/>
    <w:rsid w:val="00460ED0"/>
    <w:rsid w:val="00465651"/>
    <w:rsid w:val="00470CE7"/>
    <w:rsid w:val="00470F4F"/>
    <w:rsid w:val="0047135E"/>
    <w:rsid w:val="00472482"/>
    <w:rsid w:val="00480DC7"/>
    <w:rsid w:val="004876F6"/>
    <w:rsid w:val="0049236A"/>
    <w:rsid w:val="00492718"/>
    <w:rsid w:val="004A355D"/>
    <w:rsid w:val="004A4970"/>
    <w:rsid w:val="004B2183"/>
    <w:rsid w:val="004B2A01"/>
    <w:rsid w:val="004C3536"/>
    <w:rsid w:val="004D7BA3"/>
    <w:rsid w:val="004E7718"/>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201C"/>
    <w:rsid w:val="005F34E0"/>
    <w:rsid w:val="00600EC8"/>
    <w:rsid w:val="0060596B"/>
    <w:rsid w:val="00606D97"/>
    <w:rsid w:val="00607942"/>
    <w:rsid w:val="00614E64"/>
    <w:rsid w:val="00617710"/>
    <w:rsid w:val="00617EE6"/>
    <w:rsid w:val="0062184C"/>
    <w:rsid w:val="00623724"/>
    <w:rsid w:val="00627BEA"/>
    <w:rsid w:val="006319DB"/>
    <w:rsid w:val="0064447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76E95"/>
    <w:rsid w:val="0078609F"/>
    <w:rsid w:val="007917BA"/>
    <w:rsid w:val="007A334E"/>
    <w:rsid w:val="007A5C6F"/>
    <w:rsid w:val="007B018F"/>
    <w:rsid w:val="007B7655"/>
    <w:rsid w:val="007C12A8"/>
    <w:rsid w:val="007D4241"/>
    <w:rsid w:val="007D4317"/>
    <w:rsid w:val="007D4EA3"/>
    <w:rsid w:val="007F1CFF"/>
    <w:rsid w:val="007F5DD5"/>
    <w:rsid w:val="00821A1B"/>
    <w:rsid w:val="008262E9"/>
    <w:rsid w:val="00827E69"/>
    <w:rsid w:val="00835C4D"/>
    <w:rsid w:val="00843F48"/>
    <w:rsid w:val="00851423"/>
    <w:rsid w:val="008534C8"/>
    <w:rsid w:val="008569C6"/>
    <w:rsid w:val="00857848"/>
    <w:rsid w:val="008654B6"/>
    <w:rsid w:val="0087139C"/>
    <w:rsid w:val="00873419"/>
    <w:rsid w:val="00880E83"/>
    <w:rsid w:val="00892F28"/>
    <w:rsid w:val="008A0C5F"/>
    <w:rsid w:val="008A3DEA"/>
    <w:rsid w:val="008A4EB9"/>
    <w:rsid w:val="008A74C0"/>
    <w:rsid w:val="008B1694"/>
    <w:rsid w:val="008C4B27"/>
    <w:rsid w:val="008C616B"/>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1CBE"/>
    <w:rsid w:val="009347A5"/>
    <w:rsid w:val="00936080"/>
    <w:rsid w:val="00942257"/>
    <w:rsid w:val="009471BF"/>
    <w:rsid w:val="00950E4E"/>
    <w:rsid w:val="009529BD"/>
    <w:rsid w:val="009533B4"/>
    <w:rsid w:val="00957D35"/>
    <w:rsid w:val="00971D93"/>
    <w:rsid w:val="009A016A"/>
    <w:rsid w:val="009A07DC"/>
    <w:rsid w:val="009A32ED"/>
    <w:rsid w:val="009B1F6B"/>
    <w:rsid w:val="009C0D12"/>
    <w:rsid w:val="009C192E"/>
    <w:rsid w:val="009C2E3E"/>
    <w:rsid w:val="009C6C0C"/>
    <w:rsid w:val="009D589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0714"/>
    <w:rsid w:val="00B32D7B"/>
    <w:rsid w:val="00B33FDD"/>
    <w:rsid w:val="00B359CC"/>
    <w:rsid w:val="00B36107"/>
    <w:rsid w:val="00B37539"/>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DCB"/>
    <w:rsid w:val="00B96AFF"/>
    <w:rsid w:val="00BA0066"/>
    <w:rsid w:val="00BB69DB"/>
    <w:rsid w:val="00BC322E"/>
    <w:rsid w:val="00BC44CD"/>
    <w:rsid w:val="00BC48A6"/>
    <w:rsid w:val="00BE7978"/>
    <w:rsid w:val="00C01F0D"/>
    <w:rsid w:val="00C07DDB"/>
    <w:rsid w:val="00C4115D"/>
    <w:rsid w:val="00C41DA2"/>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6A85"/>
    <w:rsid w:val="00D67C88"/>
    <w:rsid w:val="00D85218"/>
    <w:rsid w:val="00D915B1"/>
    <w:rsid w:val="00DA299D"/>
    <w:rsid w:val="00DA65C4"/>
    <w:rsid w:val="00DE4447"/>
    <w:rsid w:val="00DE5DA2"/>
    <w:rsid w:val="00DE63C6"/>
    <w:rsid w:val="00DF0033"/>
    <w:rsid w:val="00DF6D40"/>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7EB"/>
    <w:rsid w:val="00EE2A56"/>
    <w:rsid w:val="00EE3818"/>
    <w:rsid w:val="00F22264"/>
    <w:rsid w:val="00F2564D"/>
    <w:rsid w:val="00F35B05"/>
    <w:rsid w:val="00F413D9"/>
    <w:rsid w:val="00F5135F"/>
    <w:rsid w:val="00F51F78"/>
    <w:rsid w:val="00F80B2C"/>
    <w:rsid w:val="00F86F47"/>
    <w:rsid w:val="00F90B64"/>
    <w:rsid w:val="00F94370"/>
    <w:rsid w:val="00FB2F0F"/>
    <w:rsid w:val="00FB5086"/>
    <w:rsid w:val="00FB5411"/>
    <w:rsid w:val="00FB6392"/>
    <w:rsid w:val="00FC4F36"/>
    <w:rsid w:val="00FD3C70"/>
    <w:rsid w:val="00FD6820"/>
    <w:rsid w:val="00FE12D8"/>
    <w:rsid w:val="00FE7BF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IngresstextVGR">
    <w:name w:val="Ingresstext VGR"/>
    <w:next w:val="Normal"/>
    <w:uiPriority w:val="2"/>
    <w:qFormat/>
    <w:rsid w:val="00F80B2C"/>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styleId="Ingetavstnd">
    <w:name w:val="No Spacing"/>
    <w:uiPriority w:val="1"/>
    <w:qFormat/>
    <w:rsid w:val="000B609B"/>
    <w:rPr>
      <w:sz w:val="24"/>
      <w:szCs w:val="24"/>
    </w:rPr>
  </w:style>
  <w:style w:type="paragraph" w:styleId="Kommentarer">
    <w:name w:val="annotation text"/>
    <w:basedOn w:val="Normal"/>
    <w:link w:val="KommentarerChar"/>
    <w:uiPriority w:val="99"/>
    <w:unhideWhenUsed/>
    <w:rsid w:val="0047135E"/>
    <w:pPr>
      <w:spacing w:after="200" w:line="240" w:lineRule="auto"/>
      <w:ind w:left="0" w:right="0"/>
    </w:pPr>
    <w:rPr>
      <w:sz w:val="20"/>
      <w:szCs w:val="20"/>
    </w:rPr>
  </w:style>
  <w:style w:type="character" w:customStyle="1" w:styleId="KommentarerChar">
    <w:name w:val="Kommentarer Char"/>
    <w:basedOn w:val="Standardstycketeckensnitt"/>
    <w:link w:val="Kommentarer"/>
    <w:uiPriority w:val="99"/>
    <w:rsid w:val="0047135E"/>
  </w:style>
  <w:style w:type="character" w:styleId="Kommentarsreferens">
    <w:name w:val="annotation reference"/>
    <w:basedOn w:val="Standardstycketeckensnitt"/>
    <w:uiPriority w:val="99"/>
    <w:semiHidden/>
    <w:unhideWhenUsed/>
    <w:rsid w:val="007B7655"/>
    <w:rPr>
      <w:sz w:val="16"/>
      <w:szCs w:val="16"/>
    </w:rPr>
  </w:style>
  <w:style w:type="paragraph" w:styleId="Normalwebb">
    <w:name w:val="Normal (Web)"/>
    <w:basedOn w:val="Normal"/>
    <w:uiPriority w:val="99"/>
    <w:unhideWhenUsed/>
    <w:rsid w:val="0064447B"/>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1177.se/Vastra-Gotaland/liv--halsa/sexuell-halsa/skydd-mot-konssjukdomar/femidom/"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1177.se/Vastra-Gotaland/liv--halsa/sexuell-halsa/skydd-mot-konssjukdomar/kondom/"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www.umo.se/sex/skydd-mot-konssjukdomar/femidom/"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6</Pages>
  <Words>2249</Words>
  <Characters>11923</Characters>
  <Application>Microsoft Office Word</Application>
  <DocSecurity>0</DocSecurity>
  <Lines>99</Lines>
  <Paragraphs>28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14144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Kondom riktlinje, Ungdomsmottagningar och barnmorskemottagningar i Västra Götalandsregionen</dc:title>
  <dc:subject/>
  <dc:creator>Erika Kaspersson</dc:creator>
  <keywords/>
  <lastModifiedBy>Erika Kaspersson</lastModifiedBy>
  <revision>32</revision>
  <lastPrinted>2016-03-31T10:56:00.0000000Z</lastPrinted>
  <dcterms:created xsi:type="dcterms:W3CDTF">2022-11-01T09:16:00.0000000Z</dcterms:created>
  <dcterms:modified xsi:type="dcterms:W3CDTF">2024-10-24T08:27:00.0000000Z</dcterms:modified>
</coreProperties>
</file>