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997A5" w14:textId="3E2FCB2E" w:rsidR="00ED5B7A" w:rsidRPr="0062544E" w:rsidRDefault="00ED5B7A" w:rsidP="0062544E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62544E">
        <w:rPr>
          <w:rFonts w:asciiTheme="majorHAnsi" w:hAnsiTheme="majorHAnsi" w:cstheme="majorHAnsi"/>
        </w:rPr>
        <w:t>Mall 17: Introduktionschecklista för läkare, läkemedelshantering på sjukhus i VGR</w:t>
      </w:r>
    </w:p>
    <w:p w14:paraId="1ED2ED88" w14:textId="38639B75" w:rsidR="00663688" w:rsidRPr="0062544E" w:rsidRDefault="00D61E98" w:rsidP="0062544E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Revidera</w:t>
      </w:r>
      <w:r w:rsidR="00663688" w:rsidRPr="0062544E">
        <w:rPr>
          <w:rFonts w:asciiTheme="majorHAnsi" w:hAnsiTheme="majorHAnsi" w:cstheme="majorHAnsi"/>
        </w:rPr>
        <w:t xml:space="preserve">t datum: </w:t>
      </w:r>
      <w:r w:rsidR="00890967" w:rsidRPr="0062544E">
        <w:rPr>
          <w:rFonts w:asciiTheme="majorHAnsi" w:hAnsiTheme="majorHAnsi" w:cstheme="majorHAnsi"/>
        </w:rPr>
        <w:t>2025-</w:t>
      </w:r>
      <w:r w:rsidR="000C4AE4">
        <w:rPr>
          <w:rFonts w:asciiTheme="majorHAnsi" w:hAnsiTheme="majorHAnsi" w:cstheme="majorHAnsi"/>
        </w:rPr>
        <w:t>1</w:t>
      </w:r>
      <w:r>
        <w:rPr>
          <w:rFonts w:asciiTheme="majorHAnsi" w:hAnsiTheme="majorHAnsi" w:cstheme="majorHAnsi"/>
        </w:rPr>
        <w:t>2-03</w:t>
      </w:r>
    </w:p>
    <w:p w14:paraId="1CEF2A83" w14:textId="33C366FE" w:rsidR="00663688" w:rsidRPr="00663688" w:rsidRDefault="00663688" w:rsidP="0062544E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890967">
        <w:rPr>
          <w:rFonts w:asciiTheme="majorHAnsi" w:hAnsiTheme="majorHAnsi" w:cstheme="majorHAnsi"/>
        </w:rPr>
        <w:t xml:space="preserve"> 5.0</w:t>
      </w:r>
    </w:p>
    <w:p w14:paraId="7DFE19FD" w14:textId="299AB6CF" w:rsidR="00890967" w:rsidRPr="00890967" w:rsidRDefault="00890967" w:rsidP="00890967">
      <w:pPr>
        <w:pStyle w:val="Rubrik1"/>
      </w:pPr>
      <w:r w:rsidRPr="00890967">
        <w:t>Introduktionschecklista för läkare, läkemedelshantering på sjukhus i VGR</w:t>
      </w:r>
    </w:p>
    <w:p w14:paraId="65688240" w14:textId="77777777" w:rsidR="00436DA2" w:rsidRDefault="00436DA2" w:rsidP="00890967">
      <w:pPr>
        <w:spacing w:after="0"/>
      </w:pPr>
    </w:p>
    <w:p w14:paraId="2EA7FB67" w14:textId="6CBB3837" w:rsidR="00890967" w:rsidRDefault="00890967" w:rsidP="00890967">
      <w:pPr>
        <w:spacing w:after="0"/>
      </w:pPr>
      <w:r w:rsidRPr="00945E57">
        <w:t xml:space="preserve">Listan är helt </w:t>
      </w:r>
      <w:proofErr w:type="spellStart"/>
      <w:r w:rsidRPr="00945E57">
        <w:t>redigerbar</w:t>
      </w:r>
      <w:proofErr w:type="spellEnd"/>
      <w:r w:rsidRPr="00945E57">
        <w:t xml:space="preserve">, skriv till egna moment respektive dokument och ta bort ej relevanta rader från listan innan den överlämnas. Listan kan med fördel mejlas så att alla länkar blir tillgängliga för den </w:t>
      </w:r>
      <w:r>
        <w:t>läkare</w:t>
      </w:r>
      <w:r w:rsidRPr="00945E57">
        <w:t xml:space="preserve"> som ska genomföra introduktionen.</w:t>
      </w:r>
    </w:p>
    <w:p w14:paraId="7D646AD7" w14:textId="77777777" w:rsidR="00890967" w:rsidRDefault="00890967" w:rsidP="00890967">
      <w:pPr>
        <w:spacing w:after="0"/>
      </w:pPr>
    </w:p>
    <w:p w14:paraId="1063C4CD" w14:textId="77777777" w:rsidR="00890967" w:rsidRPr="00945E57" w:rsidRDefault="00890967" w:rsidP="00890967">
      <w:pPr>
        <w:spacing w:after="0"/>
      </w:pPr>
    </w:p>
    <w:p w14:paraId="5E81A857" w14:textId="77777777" w:rsidR="00890967" w:rsidRDefault="00890967" w:rsidP="00890967">
      <w:pPr>
        <w:spacing w:after="0"/>
      </w:pPr>
    </w:p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98"/>
        <w:gridCol w:w="3969"/>
        <w:gridCol w:w="3118"/>
        <w:gridCol w:w="3791"/>
      </w:tblGrid>
      <w:tr w:rsidR="00890967" w:rsidRPr="00945E57" w14:paraId="5649F0BA" w14:textId="77777777" w:rsidTr="00744666">
        <w:trPr>
          <w:trHeight w:val="210"/>
        </w:trPr>
        <w:tc>
          <w:tcPr>
            <w:tcW w:w="885" w:type="dxa"/>
          </w:tcPr>
          <w:p w14:paraId="2F23F077" w14:textId="77777777" w:rsidR="00890967" w:rsidRPr="00945E57" w:rsidRDefault="00890967" w:rsidP="00744666">
            <w:pPr>
              <w:spacing w:after="0"/>
            </w:pPr>
            <w:r w:rsidRPr="00945E57">
              <w:t>Namn</w:t>
            </w:r>
            <w:r>
              <w:t>:</w:t>
            </w:r>
          </w:p>
        </w:tc>
        <w:tc>
          <w:tcPr>
            <w:tcW w:w="3969" w:type="dxa"/>
          </w:tcPr>
          <w:p w14:paraId="10CCDD6D" w14:textId="77777777" w:rsidR="00890967" w:rsidRPr="00945E57" w:rsidRDefault="00890967" w:rsidP="00744666">
            <w:pPr>
              <w:spacing w:after="0"/>
            </w:pPr>
            <w:r w:rsidRPr="00945E57"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945E57">
              <w:instrText xml:space="preserve"> FORMTEXT </w:instrText>
            </w:r>
            <w:r w:rsidRPr="00945E57">
              <w:fldChar w:fldCharType="separate"/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fldChar w:fldCharType="end"/>
            </w:r>
          </w:p>
        </w:tc>
        <w:tc>
          <w:tcPr>
            <w:tcW w:w="3118" w:type="dxa"/>
          </w:tcPr>
          <w:p w14:paraId="1E574A0F" w14:textId="77777777" w:rsidR="00890967" w:rsidRPr="00945E57" w:rsidRDefault="00890967" w:rsidP="00744666">
            <w:pPr>
              <w:spacing w:after="0"/>
            </w:pPr>
            <w:r w:rsidRPr="00945E57">
              <w:t>Handledare (kan vara flera)</w:t>
            </w:r>
            <w:r>
              <w:t>:</w:t>
            </w:r>
          </w:p>
        </w:tc>
        <w:tc>
          <w:tcPr>
            <w:tcW w:w="3791" w:type="dxa"/>
          </w:tcPr>
          <w:p w14:paraId="15C0E26A" w14:textId="77777777" w:rsidR="00890967" w:rsidRDefault="00890967" w:rsidP="00744666">
            <w:pPr>
              <w:spacing w:after="0"/>
            </w:pPr>
            <w:r w:rsidRPr="00945E57"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945E57">
              <w:instrText xml:space="preserve"> FORMTEXT </w:instrText>
            </w:r>
            <w:r w:rsidRPr="00945E57">
              <w:fldChar w:fldCharType="separate"/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t> </w:t>
            </w:r>
            <w:r w:rsidRPr="00945E57">
              <w:fldChar w:fldCharType="end"/>
            </w:r>
          </w:p>
          <w:p w14:paraId="23BAC27E" w14:textId="77777777" w:rsidR="00890967" w:rsidRDefault="00890967" w:rsidP="00744666">
            <w:pPr>
              <w:spacing w:after="0"/>
            </w:pPr>
          </w:p>
          <w:p w14:paraId="4EC42846" w14:textId="77777777" w:rsidR="00890967" w:rsidRPr="00945E57" w:rsidRDefault="00890967" w:rsidP="00744666">
            <w:pPr>
              <w:spacing w:after="0"/>
            </w:pPr>
          </w:p>
        </w:tc>
      </w:tr>
    </w:tbl>
    <w:p w14:paraId="198E7678" w14:textId="77777777" w:rsidR="00436DA2" w:rsidRDefault="00436DA2" w:rsidP="00663688">
      <w:pPr>
        <w:spacing w:after="0"/>
      </w:pPr>
    </w:p>
    <w:p w14:paraId="5B2E5B91" w14:textId="77777777" w:rsidR="00436DA2" w:rsidRDefault="00436DA2" w:rsidP="00663688">
      <w:pPr>
        <w:spacing w:after="0"/>
      </w:pPr>
    </w:p>
    <w:p w14:paraId="52AC3D8A" w14:textId="77777777" w:rsidR="00436DA2" w:rsidRDefault="00436DA2" w:rsidP="00663688">
      <w:pPr>
        <w:spacing w:after="0"/>
      </w:pPr>
    </w:p>
    <w:p w14:paraId="08E24D46" w14:textId="77777777" w:rsidR="00436DA2" w:rsidRDefault="00436DA2" w:rsidP="00663688">
      <w:pPr>
        <w:spacing w:after="0"/>
      </w:pPr>
    </w:p>
    <w:p w14:paraId="28F03ED2" w14:textId="77777777" w:rsidR="00436DA2" w:rsidRDefault="00436DA2" w:rsidP="00436DA2">
      <w:pPr>
        <w:tabs>
          <w:tab w:val="left" w:pos="12186"/>
        </w:tabs>
        <w:spacing w:after="0"/>
      </w:pPr>
    </w:p>
    <w:tbl>
      <w:tblPr>
        <w:tblStyle w:val="Tabellrutnt"/>
        <w:tblW w:w="15593" w:type="dxa"/>
        <w:tblInd w:w="-1281" w:type="dxa"/>
        <w:tblLook w:val="04A0" w:firstRow="1" w:lastRow="0" w:firstColumn="1" w:lastColumn="0" w:noHBand="0" w:noVBand="1"/>
      </w:tblPr>
      <w:tblGrid>
        <w:gridCol w:w="5707"/>
        <w:gridCol w:w="1057"/>
        <w:gridCol w:w="2010"/>
        <w:gridCol w:w="1777"/>
        <w:gridCol w:w="2047"/>
        <w:gridCol w:w="2995"/>
      </w:tblGrid>
      <w:tr w:rsidR="00436DA2" w14:paraId="68D7DE76" w14:textId="77777777" w:rsidTr="00C4417C">
        <w:trPr>
          <w:tblHeader/>
        </w:trPr>
        <w:tc>
          <w:tcPr>
            <w:tcW w:w="5707" w:type="dxa"/>
            <w:shd w:val="clear" w:color="auto" w:fill="D9D9D9" w:themeFill="background1" w:themeFillShade="D9"/>
            <w:vAlign w:val="center"/>
          </w:tcPr>
          <w:p w14:paraId="23A6CDF1" w14:textId="687BAC7F" w:rsidR="00436DA2" w:rsidRPr="00945E57" w:rsidRDefault="00B016D0" w:rsidP="00744666">
            <w:pPr>
              <w:rPr>
                <w:b/>
                <w:bCs/>
              </w:rPr>
            </w:pPr>
            <w:bookmarkStart w:id="0" w:name="_Hlk201051954"/>
            <w:r>
              <w:rPr>
                <w:b/>
                <w:bCs/>
              </w:rPr>
              <w:t>Kunna väl</w:t>
            </w:r>
          </w:p>
        </w:tc>
        <w:tc>
          <w:tcPr>
            <w:tcW w:w="1057" w:type="dxa"/>
            <w:shd w:val="clear" w:color="auto" w:fill="D9D9D9" w:themeFill="background1" w:themeFillShade="D9"/>
            <w:vAlign w:val="center"/>
          </w:tcPr>
          <w:p w14:paraId="51374D3F" w14:textId="77777777" w:rsidR="00436DA2" w:rsidRPr="00945E57" w:rsidRDefault="00436DA2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Datum</w:t>
            </w:r>
          </w:p>
        </w:tc>
        <w:tc>
          <w:tcPr>
            <w:tcW w:w="2010" w:type="dxa"/>
            <w:shd w:val="clear" w:color="auto" w:fill="D9D9D9" w:themeFill="background1" w:themeFillShade="D9"/>
            <w:vAlign w:val="center"/>
          </w:tcPr>
          <w:p w14:paraId="519B5AA7" w14:textId="2E1719AB" w:rsidR="00436DA2" w:rsidRPr="00945E57" w:rsidRDefault="00436DA2" w:rsidP="0074466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Sign </w:t>
            </w:r>
            <w:r w:rsidR="00B016D0">
              <w:rPr>
                <w:b/>
                <w:bCs/>
              </w:rPr>
              <w:t>läkare</w:t>
            </w:r>
          </w:p>
        </w:tc>
        <w:tc>
          <w:tcPr>
            <w:tcW w:w="1777" w:type="dxa"/>
            <w:shd w:val="clear" w:color="auto" w:fill="D9D9D9" w:themeFill="background1" w:themeFillShade="D9"/>
            <w:vAlign w:val="center"/>
          </w:tcPr>
          <w:p w14:paraId="4FF1A0AB" w14:textId="77777777" w:rsidR="00436DA2" w:rsidRPr="00945E57" w:rsidRDefault="00436DA2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047" w:type="dxa"/>
            <w:shd w:val="clear" w:color="auto" w:fill="D9D9D9" w:themeFill="background1" w:themeFillShade="D9"/>
            <w:vAlign w:val="center"/>
          </w:tcPr>
          <w:p w14:paraId="03AD9E76" w14:textId="77777777" w:rsidR="00436DA2" w:rsidRPr="00945E57" w:rsidRDefault="00436DA2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95" w:type="dxa"/>
            <w:shd w:val="clear" w:color="auto" w:fill="D9D9D9" w:themeFill="background1" w:themeFillShade="D9"/>
            <w:vAlign w:val="center"/>
          </w:tcPr>
          <w:p w14:paraId="36A4BC48" w14:textId="60B7663B" w:rsidR="00436DA2" w:rsidRPr="00945E57" w:rsidRDefault="00B016D0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bookmarkEnd w:id="0"/>
      <w:tr w:rsidR="005B4394" w14:paraId="50E27E51" w14:textId="77777777" w:rsidTr="00C4417C">
        <w:tc>
          <w:tcPr>
            <w:tcW w:w="5707" w:type="dxa"/>
            <w:vAlign w:val="center"/>
          </w:tcPr>
          <w:p w14:paraId="69314FBD" w14:textId="77777777" w:rsidR="005B4394" w:rsidRDefault="005B4394" w:rsidP="005B4394">
            <w:pPr>
              <w:rPr>
                <w:lang w:eastAsia="sv-SE"/>
              </w:rPr>
            </w:pPr>
            <w:r>
              <w:rPr>
                <w:lang w:eastAsia="sv-SE"/>
              </w:rPr>
              <w:t>Ordination i Melior, särskilt:</w:t>
            </w:r>
          </w:p>
          <w:p w14:paraId="23CCFA53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skillnaden mellan Aktuella Ordinationer (AO) och Ordinationsöversikt (OÖ)</w:t>
            </w:r>
          </w:p>
          <w:p w14:paraId="09AC14E0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 xml:space="preserve">ordinationsmetoder (nedhämtning från AO, hantering av gråskuggade läkemedel, =, d, </w:t>
            </w:r>
            <w:proofErr w:type="spellStart"/>
            <w:r>
              <w:rPr>
                <w:lang w:eastAsia="sv-SE"/>
              </w:rPr>
              <w:t>pm</w:t>
            </w:r>
            <w:proofErr w:type="spellEnd"/>
            <w:r>
              <w:rPr>
                <w:lang w:eastAsia="sv-SE"/>
              </w:rPr>
              <w:t xml:space="preserve">, </w:t>
            </w:r>
            <w:proofErr w:type="spellStart"/>
            <w:r>
              <w:rPr>
                <w:lang w:eastAsia="sv-SE"/>
              </w:rPr>
              <w:t>tf</w:t>
            </w:r>
            <w:proofErr w:type="spellEnd"/>
            <w:r>
              <w:rPr>
                <w:lang w:eastAsia="sv-SE"/>
              </w:rPr>
              <w:t>, blåmarkering, utdelningstillfällen från första dos)</w:t>
            </w:r>
          </w:p>
          <w:p w14:paraId="29A99D3C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 xml:space="preserve">dosering av </w:t>
            </w:r>
            <w:proofErr w:type="spellStart"/>
            <w:r>
              <w:rPr>
                <w:lang w:eastAsia="sv-SE"/>
              </w:rPr>
              <w:t>warfarin</w:t>
            </w:r>
            <w:proofErr w:type="spellEnd"/>
          </w:p>
          <w:p w14:paraId="6B01C1B0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R-/D-/U--markerade läkemedel</w:t>
            </w:r>
          </w:p>
          <w:p w14:paraId="3D70744C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interaktionskontroll</w:t>
            </w:r>
          </w:p>
          <w:p w14:paraId="1E2A6F16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vikten av korrekt ordinationsorsak och anvisningsruta vid utskrivning</w:t>
            </w:r>
          </w:p>
          <w:p w14:paraId="5CF472E9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ordinationsmallar</w:t>
            </w:r>
          </w:p>
          <w:p w14:paraId="28E93F45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ordination enligt generella direktiv</w:t>
            </w:r>
          </w:p>
          <w:p w14:paraId="172CFFC1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angivande av överkänslighet</w:t>
            </w:r>
          </w:p>
          <w:p w14:paraId="345C3FBE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 xml:space="preserve">eventuella enhetsspecifika rutiner som </w:t>
            </w:r>
            <w:proofErr w:type="gramStart"/>
            <w:r>
              <w:rPr>
                <w:lang w:eastAsia="sv-SE"/>
              </w:rPr>
              <w:t>t.ex.</w:t>
            </w:r>
            <w:proofErr w:type="gramEnd"/>
            <w:r>
              <w:rPr>
                <w:lang w:eastAsia="sv-SE"/>
              </w:rPr>
              <w:t xml:space="preserve"> inläggning på </w:t>
            </w:r>
            <w:proofErr w:type="spellStart"/>
            <w:r>
              <w:rPr>
                <w:lang w:eastAsia="sv-SE"/>
              </w:rPr>
              <w:t>Preop</w:t>
            </w:r>
            <w:proofErr w:type="spellEnd"/>
            <w:r>
              <w:rPr>
                <w:lang w:eastAsia="sv-SE"/>
              </w:rPr>
              <w:t xml:space="preserve"> mottagning och framtida insättning</w:t>
            </w:r>
          </w:p>
          <w:p w14:paraId="52063171" w14:textId="77777777" w:rsidR="005B4394" w:rsidRDefault="005B4394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läkemedelsändringar i AO vid öppenvårdsbesök och telefonsamtal</w:t>
            </w:r>
          </w:p>
          <w:p w14:paraId="36BAF4FE" w14:textId="77777777" w:rsidR="005B4394" w:rsidRDefault="005B4394" w:rsidP="00D3789F">
            <w:pPr>
              <w:pStyle w:val="Punktlista"/>
            </w:pPr>
            <w:r>
              <w:rPr>
                <w:lang w:eastAsia="sv-SE"/>
              </w:rPr>
              <w:t>infektionsverktyget</w:t>
            </w:r>
          </w:p>
          <w:p w14:paraId="3456A2BD" w14:textId="2DBFEF21" w:rsidR="00D3789F" w:rsidRDefault="00C94679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o</w:t>
            </w:r>
            <w:r w:rsidR="00D3789F" w:rsidRPr="00D3789F">
              <w:rPr>
                <w:lang w:eastAsia="sv-SE"/>
              </w:rPr>
              <w:t xml:space="preserve">rdination till barn med hjälp av </w:t>
            </w:r>
            <w:proofErr w:type="spellStart"/>
            <w:r w:rsidR="00D3789F" w:rsidRPr="00D3789F">
              <w:rPr>
                <w:lang w:eastAsia="sv-SE"/>
              </w:rPr>
              <w:t>ePed</w:t>
            </w:r>
            <w:proofErr w:type="spellEnd"/>
            <w:r w:rsidR="00D3789F" w:rsidRPr="00D3789F">
              <w:rPr>
                <w:lang w:eastAsia="sv-SE"/>
              </w:rPr>
              <w:t xml:space="preserve"> – instruktioner, vikt- och rimlighetskontroll</w:t>
            </w:r>
          </w:p>
          <w:p w14:paraId="00F84BFC" w14:textId="1B0BD623" w:rsidR="00B760EA" w:rsidRDefault="00C94679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o</w:t>
            </w:r>
            <w:r w:rsidR="00B760EA">
              <w:rPr>
                <w:lang w:eastAsia="sv-SE"/>
              </w:rPr>
              <w:t xml:space="preserve">rdination av </w:t>
            </w:r>
            <w:proofErr w:type="spellStart"/>
            <w:r>
              <w:rPr>
                <w:lang w:eastAsia="sv-SE"/>
              </w:rPr>
              <w:t>extempore</w:t>
            </w:r>
            <w:r w:rsidR="00E020F2">
              <w:rPr>
                <w:lang w:eastAsia="sv-SE"/>
              </w:rPr>
              <w:t>läkemedel</w:t>
            </w:r>
            <w:proofErr w:type="spellEnd"/>
            <w:r>
              <w:rPr>
                <w:lang w:eastAsia="sv-SE"/>
              </w:rPr>
              <w:t xml:space="preserve"> (om aktuellt)</w:t>
            </w:r>
          </w:p>
          <w:p w14:paraId="25EE316E" w14:textId="1FAD1E30" w:rsidR="00C94679" w:rsidRPr="00D3789F" w:rsidRDefault="00C94679" w:rsidP="00D3789F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ordination av licensläkemedel (om aktuellt)</w:t>
            </w:r>
          </w:p>
          <w:p w14:paraId="3C7E3992" w14:textId="52A39896" w:rsidR="00D3789F" w:rsidRPr="00DD0445" w:rsidRDefault="00D3789F" w:rsidP="00D3789F">
            <w:pPr>
              <w:pStyle w:val="Punktlista"/>
              <w:numPr>
                <w:ilvl w:val="0"/>
                <w:numId w:val="0"/>
              </w:numPr>
              <w:ind w:left="357"/>
            </w:pPr>
          </w:p>
        </w:tc>
        <w:tc>
          <w:tcPr>
            <w:tcW w:w="1057" w:type="dxa"/>
            <w:vAlign w:val="center"/>
          </w:tcPr>
          <w:p w14:paraId="517374AC" w14:textId="77777777" w:rsidR="005B4394" w:rsidRDefault="005B4394" w:rsidP="005B4394"/>
        </w:tc>
        <w:tc>
          <w:tcPr>
            <w:tcW w:w="2010" w:type="dxa"/>
            <w:vAlign w:val="center"/>
          </w:tcPr>
          <w:p w14:paraId="554FD422" w14:textId="77777777" w:rsidR="005B4394" w:rsidRDefault="005B4394" w:rsidP="005B4394"/>
        </w:tc>
        <w:tc>
          <w:tcPr>
            <w:tcW w:w="1777" w:type="dxa"/>
            <w:vAlign w:val="center"/>
          </w:tcPr>
          <w:p w14:paraId="7289FA89" w14:textId="77777777" w:rsidR="005B4394" w:rsidRDefault="005B4394" w:rsidP="005B4394"/>
        </w:tc>
        <w:tc>
          <w:tcPr>
            <w:tcW w:w="2047" w:type="dxa"/>
            <w:vAlign w:val="center"/>
          </w:tcPr>
          <w:p w14:paraId="325D3FF9" w14:textId="77777777" w:rsidR="005B4394" w:rsidRDefault="005B4394" w:rsidP="005B4394"/>
        </w:tc>
        <w:tc>
          <w:tcPr>
            <w:tcW w:w="2995" w:type="dxa"/>
            <w:vAlign w:val="center"/>
          </w:tcPr>
          <w:p w14:paraId="5D11E585" w14:textId="77777777" w:rsidR="005B4394" w:rsidRPr="005B4394" w:rsidRDefault="005B4394" w:rsidP="005B4394">
            <w:pPr>
              <w:rPr>
                <w:rStyle w:val="Hyperlnk"/>
                <w:sz w:val="16"/>
                <w:szCs w:val="16"/>
              </w:rPr>
            </w:pPr>
            <w:r w:rsidRPr="005B4394">
              <w:rPr>
                <w:sz w:val="16"/>
                <w:szCs w:val="16"/>
              </w:rPr>
              <w:fldChar w:fldCharType="begin"/>
            </w:r>
            <w:r w:rsidRPr="005B4394">
              <w:rPr>
                <w:sz w:val="16"/>
                <w:szCs w:val="16"/>
              </w:rPr>
              <w:instrText xml:space="preserve"> HYPERLINK "https://insidan.vgregion.se/stod-och-tjanster/system-a-o/melior/manualer/" </w:instrText>
            </w:r>
            <w:r w:rsidRPr="005B4394">
              <w:rPr>
                <w:sz w:val="16"/>
                <w:szCs w:val="16"/>
              </w:rPr>
            </w:r>
            <w:r w:rsidRPr="005B4394">
              <w:rPr>
                <w:sz w:val="16"/>
                <w:szCs w:val="16"/>
              </w:rPr>
              <w:fldChar w:fldCharType="separate"/>
            </w:r>
            <w:r w:rsidRPr="005B4394">
              <w:rPr>
                <w:rStyle w:val="Hyperlnk"/>
                <w:sz w:val="16"/>
                <w:szCs w:val="16"/>
              </w:rPr>
              <w:t>Manual och instruktionsfilmer</w:t>
            </w:r>
          </w:p>
          <w:p w14:paraId="129EFC61" w14:textId="77777777" w:rsidR="005B4394" w:rsidRPr="005B4394" w:rsidRDefault="005B4394" w:rsidP="005B4394">
            <w:pPr>
              <w:rPr>
                <w:sz w:val="16"/>
                <w:szCs w:val="16"/>
              </w:rPr>
            </w:pPr>
            <w:r w:rsidRPr="005B4394">
              <w:rPr>
                <w:sz w:val="16"/>
                <w:szCs w:val="16"/>
              </w:rPr>
              <w:fldChar w:fldCharType="end"/>
            </w:r>
            <w:r w:rsidRPr="005B4394">
              <w:rPr>
                <w:sz w:val="16"/>
                <w:szCs w:val="16"/>
              </w:rPr>
              <w:t xml:space="preserve">Manual, även tillgänglig via Melior </w:t>
            </w:r>
          </w:p>
          <w:p w14:paraId="7844DFA4" w14:textId="77777777" w:rsidR="005B4394" w:rsidRPr="005B4394" w:rsidRDefault="005B4394" w:rsidP="005B4394">
            <w:pPr>
              <w:rPr>
                <w:sz w:val="16"/>
                <w:szCs w:val="16"/>
              </w:rPr>
            </w:pPr>
          </w:p>
          <w:p w14:paraId="05447E95" w14:textId="151572B9" w:rsidR="005B4394" w:rsidRPr="005B4394" w:rsidRDefault="005B4394" w:rsidP="005B43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Lokal förvaltning kan eventuellt erbjuda</w:t>
            </w:r>
            <w:r w:rsidRPr="005B4394">
              <w:rPr>
                <w:sz w:val="16"/>
                <w:szCs w:val="16"/>
              </w:rPr>
              <w:t xml:space="preserve"> </w:t>
            </w:r>
            <w:proofErr w:type="spellStart"/>
            <w:r w:rsidRPr="005B4394">
              <w:rPr>
                <w:sz w:val="16"/>
                <w:szCs w:val="16"/>
              </w:rPr>
              <w:t>Meliorutbildning</w:t>
            </w:r>
            <w:proofErr w:type="spellEnd"/>
            <w:r w:rsidRPr="005B4394">
              <w:rPr>
                <w:sz w:val="16"/>
                <w:szCs w:val="16"/>
              </w:rPr>
              <w:t>, se Regionkalendern</w:t>
            </w:r>
          </w:p>
          <w:p w14:paraId="2FB8D21A" w14:textId="77777777" w:rsidR="005B4394" w:rsidRPr="005B4394" w:rsidRDefault="005B4394" w:rsidP="005B4394">
            <w:pPr>
              <w:rPr>
                <w:sz w:val="16"/>
                <w:szCs w:val="16"/>
              </w:rPr>
            </w:pPr>
          </w:p>
          <w:p w14:paraId="6060FD38" w14:textId="77777777" w:rsidR="005B4394" w:rsidRDefault="005B4394" w:rsidP="005B4394">
            <w:pPr>
              <w:rPr>
                <w:sz w:val="16"/>
                <w:szCs w:val="16"/>
              </w:rPr>
            </w:pPr>
            <w:hyperlink r:id="rId11" w:history="1">
              <w:r w:rsidRPr="005B4394">
                <w:rPr>
                  <w:rStyle w:val="Hyperlnk"/>
                  <w:sz w:val="16"/>
                  <w:szCs w:val="16"/>
                </w:rPr>
                <w:t>Infektionsverktyget - Vårdgivarwebben Västra Götalandsregionen</w:t>
              </w:r>
            </w:hyperlink>
            <w:r w:rsidRPr="005B4394">
              <w:rPr>
                <w:sz w:val="16"/>
                <w:szCs w:val="16"/>
              </w:rPr>
              <w:t xml:space="preserve">  inklusive webbutbildning. </w:t>
            </w:r>
          </w:p>
          <w:p w14:paraId="4D613DCA" w14:textId="77777777" w:rsidR="00D3789F" w:rsidRDefault="00D3789F" w:rsidP="005B4394">
            <w:pPr>
              <w:rPr>
                <w:sz w:val="16"/>
                <w:szCs w:val="16"/>
              </w:rPr>
            </w:pPr>
          </w:p>
          <w:p w14:paraId="356639C4" w14:textId="413114EF" w:rsidR="00D3789F" w:rsidRDefault="00025666" w:rsidP="005B4394">
            <w:pPr>
              <w:rPr>
                <w:sz w:val="16"/>
                <w:szCs w:val="16"/>
              </w:rPr>
            </w:pPr>
            <w:hyperlink r:id="rId12" w:history="1">
              <w:proofErr w:type="spellStart"/>
              <w:r w:rsidRPr="00025666">
                <w:rPr>
                  <w:rStyle w:val="Hyperlnk"/>
                  <w:sz w:val="16"/>
                  <w:szCs w:val="16"/>
                </w:rPr>
                <w:t>ePed</w:t>
              </w:r>
              <w:proofErr w:type="spellEnd"/>
              <w:r w:rsidRPr="00025666">
                <w:rPr>
                  <w:rStyle w:val="Hyperlnk"/>
                  <w:sz w:val="16"/>
                  <w:szCs w:val="16"/>
                </w:rPr>
                <w:t xml:space="preserve"> Utbildning och stöd </w:t>
              </w:r>
            </w:hyperlink>
          </w:p>
          <w:p w14:paraId="3C76E8E5" w14:textId="77777777" w:rsidR="00E020F2" w:rsidRDefault="00E020F2" w:rsidP="005B4394">
            <w:pPr>
              <w:rPr>
                <w:sz w:val="16"/>
                <w:szCs w:val="16"/>
              </w:rPr>
            </w:pPr>
          </w:p>
          <w:p w14:paraId="57843C93" w14:textId="037EE95C" w:rsidR="00E020F2" w:rsidRDefault="000F4222" w:rsidP="005B4394">
            <w:pPr>
              <w:rPr>
                <w:sz w:val="16"/>
                <w:szCs w:val="16"/>
              </w:rPr>
            </w:pPr>
            <w:hyperlink r:id="rId13" w:history="1">
              <w:r>
                <w:rPr>
                  <w:rStyle w:val="Hyperlnk"/>
                  <w:sz w:val="16"/>
                  <w:szCs w:val="16"/>
                </w:rPr>
                <w:t>Information om extempore för vårdpersonal (</w:t>
              </w:r>
              <w:proofErr w:type="spellStart"/>
              <w:r>
                <w:rPr>
                  <w:rStyle w:val="Hyperlnk"/>
                  <w:sz w:val="16"/>
                  <w:szCs w:val="16"/>
                </w:rPr>
                <w:t>fd</w:t>
              </w:r>
              <w:proofErr w:type="spellEnd"/>
              <w:r>
                <w:rPr>
                  <w:rStyle w:val="Hyperlnk"/>
                  <w:sz w:val="16"/>
                  <w:szCs w:val="16"/>
                </w:rPr>
                <w:t xml:space="preserve"> </w:t>
              </w:r>
              <w:proofErr w:type="spellStart"/>
              <w:r>
                <w:rPr>
                  <w:rStyle w:val="Hyperlnk"/>
                  <w:sz w:val="16"/>
                  <w:szCs w:val="16"/>
                </w:rPr>
                <w:t>extemporehandboken</w:t>
              </w:r>
              <w:proofErr w:type="spellEnd"/>
              <w:r>
                <w:rPr>
                  <w:rStyle w:val="Hyperlnk"/>
                  <w:sz w:val="16"/>
                  <w:szCs w:val="16"/>
                </w:rPr>
                <w:t>)</w:t>
              </w:r>
            </w:hyperlink>
          </w:p>
          <w:p w14:paraId="476024AD" w14:textId="77777777" w:rsidR="00E020F2" w:rsidRDefault="00E020F2" w:rsidP="005B4394">
            <w:pPr>
              <w:rPr>
                <w:sz w:val="16"/>
                <w:szCs w:val="16"/>
              </w:rPr>
            </w:pPr>
          </w:p>
          <w:p w14:paraId="1916561B" w14:textId="77777777" w:rsidR="00E020F2" w:rsidRDefault="00E020F2" w:rsidP="005B4394">
            <w:pPr>
              <w:rPr>
                <w:sz w:val="16"/>
                <w:szCs w:val="16"/>
              </w:rPr>
            </w:pPr>
          </w:p>
          <w:p w14:paraId="734EAB37" w14:textId="77777777" w:rsidR="00170DDB" w:rsidRPr="00DB2936" w:rsidRDefault="00170DDB" w:rsidP="00170DDB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r w:rsidRPr="00DB2936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Hur ordineras licensläkemedel i Melior?</w:t>
            </w:r>
          </w:p>
          <w:p w14:paraId="2C0B4E80" w14:textId="77777777" w:rsidR="00170DDB" w:rsidRPr="00DB2936" w:rsidRDefault="00170DDB" w:rsidP="00170DDB">
            <w:pP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</w:pPr>
            <w:r w:rsidRPr="00DB2936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Lägg in eventuell lokal länk</w:t>
            </w:r>
          </w:p>
          <w:p w14:paraId="02C5DA08" w14:textId="77777777" w:rsidR="00E020F2" w:rsidRPr="005B4394" w:rsidRDefault="00E020F2" w:rsidP="005B4394">
            <w:pPr>
              <w:rPr>
                <w:sz w:val="16"/>
                <w:szCs w:val="16"/>
              </w:rPr>
            </w:pPr>
          </w:p>
          <w:p w14:paraId="03DF3C04" w14:textId="77777777" w:rsidR="005B4394" w:rsidRPr="005B4394" w:rsidRDefault="005B4394" w:rsidP="005B4394">
            <w:pPr>
              <w:rPr>
                <w:sz w:val="16"/>
                <w:szCs w:val="16"/>
              </w:rPr>
            </w:pPr>
          </w:p>
          <w:p w14:paraId="3E6C0401" w14:textId="34A0A24B" w:rsidR="005B4394" w:rsidRPr="007D6C82" w:rsidRDefault="005B4394" w:rsidP="005B4394">
            <w:pPr>
              <w:rPr>
                <w:sz w:val="16"/>
                <w:szCs w:val="16"/>
              </w:rPr>
            </w:pPr>
          </w:p>
        </w:tc>
      </w:tr>
    </w:tbl>
    <w:p w14:paraId="32060276" w14:textId="26DC1DDD" w:rsidR="00A32049" w:rsidRDefault="00A32049"/>
    <w:tbl>
      <w:tblPr>
        <w:tblStyle w:val="Tabellrutnt"/>
        <w:tblW w:w="15593" w:type="dxa"/>
        <w:tblInd w:w="-1281" w:type="dxa"/>
        <w:tblLook w:val="04A0" w:firstRow="1" w:lastRow="0" w:firstColumn="1" w:lastColumn="0" w:noHBand="0" w:noVBand="1"/>
      </w:tblPr>
      <w:tblGrid>
        <w:gridCol w:w="5707"/>
        <w:gridCol w:w="1057"/>
        <w:gridCol w:w="2010"/>
        <w:gridCol w:w="1777"/>
        <w:gridCol w:w="2047"/>
        <w:gridCol w:w="2995"/>
      </w:tblGrid>
      <w:tr w:rsidR="00A32049" w:rsidRPr="00945E57" w14:paraId="09F2F85B" w14:textId="77777777" w:rsidTr="00124F62">
        <w:tc>
          <w:tcPr>
            <w:tcW w:w="5707" w:type="dxa"/>
            <w:shd w:val="clear" w:color="auto" w:fill="D9D9D9" w:themeFill="background1" w:themeFillShade="D9"/>
            <w:vAlign w:val="center"/>
          </w:tcPr>
          <w:p w14:paraId="48E95282" w14:textId="77777777" w:rsidR="00A32049" w:rsidRPr="00945E57" w:rsidRDefault="00A32049" w:rsidP="00F351E5">
            <w:pPr>
              <w:rPr>
                <w:b/>
                <w:bCs/>
              </w:rPr>
            </w:pPr>
            <w:r>
              <w:rPr>
                <w:b/>
                <w:bCs/>
              </w:rPr>
              <w:t>Kunna väl</w:t>
            </w:r>
          </w:p>
        </w:tc>
        <w:tc>
          <w:tcPr>
            <w:tcW w:w="1057" w:type="dxa"/>
            <w:shd w:val="clear" w:color="auto" w:fill="D9D9D9" w:themeFill="background1" w:themeFillShade="D9"/>
            <w:vAlign w:val="center"/>
          </w:tcPr>
          <w:p w14:paraId="3A0F30D3" w14:textId="77777777" w:rsidR="00A32049" w:rsidRPr="00945E57" w:rsidRDefault="00A32049" w:rsidP="00F351E5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Datum</w:t>
            </w:r>
          </w:p>
        </w:tc>
        <w:tc>
          <w:tcPr>
            <w:tcW w:w="2010" w:type="dxa"/>
            <w:shd w:val="clear" w:color="auto" w:fill="D9D9D9" w:themeFill="background1" w:themeFillShade="D9"/>
            <w:vAlign w:val="center"/>
          </w:tcPr>
          <w:p w14:paraId="73D0E232" w14:textId="77777777" w:rsidR="00A32049" w:rsidRPr="00945E57" w:rsidRDefault="00A32049" w:rsidP="00F351E5">
            <w:pPr>
              <w:rPr>
                <w:b/>
                <w:bCs/>
              </w:rPr>
            </w:pPr>
            <w:r>
              <w:rPr>
                <w:b/>
                <w:bCs/>
              </w:rPr>
              <w:t>Sign läkare</w:t>
            </w:r>
          </w:p>
        </w:tc>
        <w:tc>
          <w:tcPr>
            <w:tcW w:w="1777" w:type="dxa"/>
            <w:shd w:val="clear" w:color="auto" w:fill="D9D9D9" w:themeFill="background1" w:themeFillShade="D9"/>
            <w:vAlign w:val="center"/>
          </w:tcPr>
          <w:p w14:paraId="2F82864F" w14:textId="77777777" w:rsidR="00A32049" w:rsidRPr="00945E57" w:rsidRDefault="00A32049" w:rsidP="00F351E5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047" w:type="dxa"/>
            <w:shd w:val="clear" w:color="auto" w:fill="D9D9D9" w:themeFill="background1" w:themeFillShade="D9"/>
            <w:vAlign w:val="center"/>
          </w:tcPr>
          <w:p w14:paraId="3D675F23" w14:textId="77777777" w:rsidR="00A32049" w:rsidRPr="00945E57" w:rsidRDefault="00A32049" w:rsidP="00F351E5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95" w:type="dxa"/>
            <w:shd w:val="clear" w:color="auto" w:fill="D9D9D9" w:themeFill="background1" w:themeFillShade="D9"/>
            <w:vAlign w:val="center"/>
          </w:tcPr>
          <w:p w14:paraId="41B9A4C5" w14:textId="77777777" w:rsidR="00A32049" w:rsidRPr="00945E57" w:rsidRDefault="00A32049" w:rsidP="00F351E5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A974BA" w:rsidRPr="00945E57" w14:paraId="1029704E" w14:textId="77777777" w:rsidTr="00A974BA">
        <w:trPr>
          <w:tblHeader/>
        </w:trPr>
        <w:tc>
          <w:tcPr>
            <w:tcW w:w="5707" w:type="dxa"/>
            <w:vAlign w:val="center"/>
          </w:tcPr>
          <w:p w14:paraId="403A1CF4" w14:textId="5EDFDBD1" w:rsidR="00A974BA" w:rsidRDefault="00A974BA" w:rsidP="00F351E5">
            <w:pPr>
              <w:rPr>
                <w:b/>
                <w:bCs/>
              </w:rPr>
            </w:pPr>
            <w:r>
              <w:rPr>
                <w:lang w:eastAsia="sv-SE"/>
              </w:rPr>
              <w:t>Ordinationssystem på enheten</w:t>
            </w:r>
          </w:p>
        </w:tc>
        <w:tc>
          <w:tcPr>
            <w:tcW w:w="1057" w:type="dxa"/>
            <w:vAlign w:val="center"/>
          </w:tcPr>
          <w:p w14:paraId="10759223" w14:textId="77777777" w:rsidR="00A974BA" w:rsidRPr="00945E57" w:rsidRDefault="00A974BA" w:rsidP="00F351E5">
            <w:pPr>
              <w:rPr>
                <w:b/>
                <w:bCs/>
              </w:rPr>
            </w:pPr>
          </w:p>
        </w:tc>
        <w:tc>
          <w:tcPr>
            <w:tcW w:w="2010" w:type="dxa"/>
            <w:vAlign w:val="center"/>
          </w:tcPr>
          <w:p w14:paraId="097405DC" w14:textId="77777777" w:rsidR="00A974BA" w:rsidRDefault="00A974BA" w:rsidP="00F351E5">
            <w:pPr>
              <w:rPr>
                <w:b/>
                <w:bCs/>
              </w:rPr>
            </w:pPr>
          </w:p>
        </w:tc>
        <w:tc>
          <w:tcPr>
            <w:tcW w:w="1777" w:type="dxa"/>
            <w:vAlign w:val="center"/>
          </w:tcPr>
          <w:p w14:paraId="431184CA" w14:textId="77777777" w:rsidR="00A974BA" w:rsidRPr="00945E57" w:rsidRDefault="00A974BA" w:rsidP="00F351E5">
            <w:pPr>
              <w:rPr>
                <w:b/>
                <w:bCs/>
              </w:rPr>
            </w:pPr>
          </w:p>
        </w:tc>
        <w:tc>
          <w:tcPr>
            <w:tcW w:w="2047" w:type="dxa"/>
            <w:vAlign w:val="center"/>
          </w:tcPr>
          <w:p w14:paraId="1220183F" w14:textId="794EC2F9" w:rsidR="00A974BA" w:rsidRPr="00945E57" w:rsidRDefault="00A974BA" w:rsidP="00F351E5">
            <w:pPr>
              <w:rPr>
                <w:b/>
                <w:bCs/>
              </w:rPr>
            </w:pPr>
            <w:r w:rsidRPr="00E44ED5">
              <w:rPr>
                <w:rFonts w:eastAsia="Times New Roman" w:cs="Times New Roman"/>
                <w:sz w:val="16"/>
                <w:szCs w:val="16"/>
                <w:lang w:eastAsia="sv-SE"/>
              </w:rPr>
              <w:t>I lokal rutin för enhet ska framgå vilka ordinationssystem som används på enheten och var man hittar dessa mm.</w:t>
            </w:r>
          </w:p>
        </w:tc>
        <w:tc>
          <w:tcPr>
            <w:tcW w:w="2995" w:type="dxa"/>
            <w:vAlign w:val="center"/>
          </w:tcPr>
          <w:p w14:paraId="744EDAB6" w14:textId="15B8FA66" w:rsidR="00A974BA" w:rsidRPr="00945E57" w:rsidRDefault="00A974BA" w:rsidP="00F351E5">
            <w:pPr>
              <w:rPr>
                <w:b/>
                <w:bCs/>
              </w:rPr>
            </w:pPr>
            <w:r>
              <w:rPr>
                <w:rFonts w:cstheme="minorHAnsi"/>
                <w:i/>
                <w:iCs/>
                <w:sz w:val="16"/>
                <w:szCs w:val="16"/>
              </w:rPr>
              <w:t>L</w:t>
            </w:r>
            <w:r w:rsidRPr="00E87F7D">
              <w:rPr>
                <w:rFonts w:cstheme="minorHAnsi"/>
                <w:i/>
                <w:sz w:val="16"/>
                <w:szCs w:val="16"/>
              </w:rPr>
              <w:t>ägg in lokal länk/länkar</w:t>
            </w:r>
          </w:p>
        </w:tc>
      </w:tr>
      <w:tr w:rsidR="00794BDE" w14:paraId="61A3F24A" w14:textId="77777777" w:rsidTr="00340B62">
        <w:tc>
          <w:tcPr>
            <w:tcW w:w="5707" w:type="dxa"/>
            <w:vAlign w:val="center"/>
          </w:tcPr>
          <w:p w14:paraId="1C14CF1B" w14:textId="38F88B55" w:rsidR="00794BDE" w:rsidRPr="008E4C70" w:rsidRDefault="00794BDE" w:rsidP="00794BDE">
            <w:r>
              <w:rPr>
                <w:lang w:eastAsia="sv-SE"/>
              </w:rPr>
              <w:t>Slutenvårdsdos</w:t>
            </w:r>
          </w:p>
        </w:tc>
        <w:tc>
          <w:tcPr>
            <w:tcW w:w="1057" w:type="dxa"/>
            <w:vAlign w:val="center"/>
          </w:tcPr>
          <w:p w14:paraId="655A04F1" w14:textId="77777777" w:rsidR="00794BDE" w:rsidRDefault="00794BDE" w:rsidP="00794BDE"/>
        </w:tc>
        <w:tc>
          <w:tcPr>
            <w:tcW w:w="2010" w:type="dxa"/>
            <w:vAlign w:val="center"/>
          </w:tcPr>
          <w:p w14:paraId="497C6BFD" w14:textId="77777777" w:rsidR="00794BDE" w:rsidRDefault="00794BDE" w:rsidP="00794BDE"/>
        </w:tc>
        <w:tc>
          <w:tcPr>
            <w:tcW w:w="1777" w:type="dxa"/>
            <w:vAlign w:val="center"/>
          </w:tcPr>
          <w:p w14:paraId="4547ABF7" w14:textId="77777777" w:rsidR="00794BDE" w:rsidRDefault="00794BDE" w:rsidP="00794BDE"/>
        </w:tc>
        <w:tc>
          <w:tcPr>
            <w:tcW w:w="2047" w:type="dxa"/>
            <w:vAlign w:val="center"/>
          </w:tcPr>
          <w:p w14:paraId="699D0183" w14:textId="77777777" w:rsidR="00794BDE" w:rsidRDefault="00794BDE" w:rsidP="00794BDE"/>
        </w:tc>
        <w:tc>
          <w:tcPr>
            <w:tcW w:w="2995" w:type="dxa"/>
            <w:vAlign w:val="center"/>
          </w:tcPr>
          <w:p w14:paraId="1235F8F7" w14:textId="77777777" w:rsidR="00794BDE" w:rsidRPr="00E87F7D" w:rsidRDefault="00794BDE" w:rsidP="00794BDE">
            <w:pPr>
              <w:rPr>
                <w:sz w:val="16"/>
                <w:szCs w:val="16"/>
              </w:rPr>
            </w:pPr>
            <w:r w:rsidRPr="00E87F7D">
              <w:rPr>
                <w:sz w:val="16"/>
                <w:szCs w:val="16"/>
              </w:rPr>
              <w:t>Stopptider mm</w:t>
            </w:r>
          </w:p>
          <w:p w14:paraId="3B9CC491" w14:textId="77777777" w:rsidR="00794BDE" w:rsidRPr="00E87F7D" w:rsidRDefault="00794BDE" w:rsidP="00794BDE">
            <w:pPr>
              <w:rPr>
                <w:rStyle w:val="Hyperlnk"/>
                <w:rFonts w:cstheme="minorHAnsi"/>
                <w:sz w:val="16"/>
                <w:szCs w:val="16"/>
              </w:rPr>
            </w:pPr>
            <w:r w:rsidRPr="00E87F7D">
              <w:rPr>
                <w:rFonts w:cstheme="minorHAnsi"/>
                <w:sz w:val="16"/>
                <w:szCs w:val="16"/>
              </w:rPr>
              <w:fldChar w:fldCharType="begin"/>
            </w:r>
            <w:r w:rsidRPr="00E87F7D">
              <w:rPr>
                <w:rFonts w:cstheme="minorHAnsi"/>
                <w:sz w:val="16"/>
                <w:szCs w:val="16"/>
              </w:rPr>
              <w:instrText>HYPERLINK "https://www.vgregion.se/halsa-och-vard/vardgivarwebben/vardriktlinjer/lakemedel/sjukvardsapotek-vgr/sortimentsradet-lakemedel/lakemedelssortiment/"</w:instrText>
            </w:r>
            <w:r w:rsidRPr="00E87F7D">
              <w:rPr>
                <w:rFonts w:cstheme="minorHAnsi"/>
                <w:sz w:val="16"/>
                <w:szCs w:val="16"/>
              </w:rPr>
            </w:r>
            <w:r w:rsidRPr="00E87F7D">
              <w:rPr>
                <w:rFonts w:cstheme="minorHAnsi"/>
                <w:sz w:val="16"/>
                <w:szCs w:val="16"/>
              </w:rPr>
              <w:fldChar w:fldCharType="separate"/>
            </w:r>
            <w:proofErr w:type="spellStart"/>
            <w:r w:rsidRPr="00E87F7D">
              <w:rPr>
                <w:rStyle w:val="Hyperlnk"/>
                <w:rFonts w:cstheme="minorHAnsi"/>
                <w:sz w:val="16"/>
                <w:szCs w:val="16"/>
              </w:rPr>
              <w:t>Slutenvårdsdossortiment</w:t>
            </w:r>
            <w:proofErr w:type="spellEnd"/>
            <w:r w:rsidRPr="00E87F7D">
              <w:rPr>
                <w:rStyle w:val="Hyperlnk"/>
                <w:rFonts w:cstheme="minorHAnsi"/>
                <w:sz w:val="16"/>
                <w:szCs w:val="16"/>
              </w:rPr>
              <w:t xml:space="preserve"> (gemensamt för hela VGR)</w:t>
            </w:r>
          </w:p>
          <w:p w14:paraId="188DB007" w14:textId="77777777" w:rsidR="00794BDE" w:rsidRDefault="00794BDE" w:rsidP="00794BDE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E87F7D">
              <w:rPr>
                <w:rFonts w:cstheme="minorHAnsi"/>
                <w:sz w:val="16"/>
                <w:szCs w:val="16"/>
              </w:rPr>
              <w:fldChar w:fldCharType="end"/>
            </w:r>
            <w:r w:rsidRPr="00E87F7D">
              <w:rPr>
                <w:rFonts w:cstheme="minorHAnsi"/>
                <w:i/>
                <w:iCs/>
                <w:sz w:val="16"/>
                <w:szCs w:val="16"/>
              </w:rPr>
              <w:t xml:space="preserve"> </w:t>
            </w:r>
          </w:p>
          <w:p w14:paraId="474FF62D" w14:textId="554D7BA8" w:rsidR="00794BDE" w:rsidRPr="00514A73" w:rsidRDefault="00794BDE" w:rsidP="00794BDE">
            <w:pPr>
              <w:rPr>
                <w:i/>
                <w:iCs/>
                <w:sz w:val="16"/>
                <w:szCs w:val="16"/>
              </w:rPr>
            </w:pPr>
            <w:r>
              <w:rPr>
                <w:rFonts w:cstheme="minorHAnsi"/>
                <w:i/>
                <w:iCs/>
                <w:sz w:val="16"/>
                <w:szCs w:val="16"/>
              </w:rPr>
              <w:t>L</w:t>
            </w:r>
            <w:r w:rsidRPr="00E87F7D">
              <w:rPr>
                <w:rFonts w:cstheme="minorHAnsi"/>
                <w:i/>
                <w:sz w:val="16"/>
                <w:szCs w:val="16"/>
              </w:rPr>
              <w:t>ägg in lokal länk/länkar</w:t>
            </w:r>
          </w:p>
        </w:tc>
      </w:tr>
      <w:tr w:rsidR="00794BDE" w14:paraId="7E2D0F6A" w14:textId="77777777" w:rsidTr="00340B62">
        <w:tc>
          <w:tcPr>
            <w:tcW w:w="5707" w:type="dxa"/>
            <w:vAlign w:val="center"/>
          </w:tcPr>
          <w:p w14:paraId="74D881AF" w14:textId="77777777" w:rsidR="00794BDE" w:rsidRPr="00B76A40" w:rsidRDefault="00794BDE" w:rsidP="00794BDE">
            <w:pPr>
              <w:rPr>
                <w:lang w:eastAsia="sv-SE"/>
              </w:rPr>
            </w:pPr>
            <w:r>
              <w:rPr>
                <w:lang w:eastAsia="sv-SE"/>
              </w:rPr>
              <w:t>Utbytbarhet (FASS, Läkemedelsverkets utbytbarhetslista, eventuellt lokalt tillägg för förvaltning/Lokal rutin för enhet)</w:t>
            </w:r>
            <w:r>
              <w:rPr>
                <w:lang w:eastAsia="sv-SE"/>
              </w:rPr>
              <w:br/>
              <w:t>Utbytbarhet enligt Terapigrupp</w:t>
            </w:r>
          </w:p>
          <w:p w14:paraId="6992E7D5" w14:textId="30F3FF1A" w:rsidR="00794BDE" w:rsidRDefault="00794BDE" w:rsidP="00794BDE">
            <w:r w:rsidRPr="00B76A40">
              <w:rPr>
                <w:lang w:eastAsia="sv-SE"/>
              </w:rPr>
              <w:t>Melior: Knappen ”Synonym” funktion</w:t>
            </w:r>
          </w:p>
        </w:tc>
        <w:tc>
          <w:tcPr>
            <w:tcW w:w="1057" w:type="dxa"/>
            <w:vAlign w:val="center"/>
          </w:tcPr>
          <w:p w14:paraId="43D4C63F" w14:textId="77777777" w:rsidR="00794BDE" w:rsidRDefault="00794BDE" w:rsidP="00794BDE"/>
        </w:tc>
        <w:tc>
          <w:tcPr>
            <w:tcW w:w="2010" w:type="dxa"/>
            <w:vAlign w:val="center"/>
          </w:tcPr>
          <w:p w14:paraId="54C63FFE" w14:textId="77777777" w:rsidR="00794BDE" w:rsidRDefault="00794BDE" w:rsidP="00794BDE"/>
        </w:tc>
        <w:tc>
          <w:tcPr>
            <w:tcW w:w="1777" w:type="dxa"/>
            <w:vAlign w:val="center"/>
          </w:tcPr>
          <w:p w14:paraId="5491DCB2" w14:textId="77777777" w:rsidR="00794BDE" w:rsidRDefault="00794BDE" w:rsidP="00794BDE"/>
        </w:tc>
        <w:tc>
          <w:tcPr>
            <w:tcW w:w="2047" w:type="dxa"/>
            <w:vAlign w:val="center"/>
          </w:tcPr>
          <w:p w14:paraId="7ACC884E" w14:textId="2FF39513" w:rsidR="00794BDE" w:rsidRPr="009E577C" w:rsidRDefault="00794BDE" w:rsidP="00794BDE">
            <w:pPr>
              <w:rPr>
                <w:sz w:val="16"/>
                <w:szCs w:val="16"/>
              </w:rPr>
            </w:pPr>
            <w:r w:rsidRPr="009E577C">
              <w:rPr>
                <w:rFonts w:eastAsia="Times New Roman" w:cs="Arial"/>
                <w:sz w:val="16"/>
                <w:szCs w:val="16"/>
                <w:lang w:eastAsia="sv-SE"/>
              </w:rPr>
              <w:t xml:space="preserve">Vid ordination i Melior visas </w:t>
            </w:r>
            <w:r>
              <w:rPr>
                <w:rFonts w:eastAsia="Times New Roman" w:cs="Arial"/>
                <w:sz w:val="16"/>
                <w:szCs w:val="16"/>
                <w:lang w:eastAsia="sv-SE"/>
              </w:rPr>
              <w:t>”</w:t>
            </w:r>
            <w:r w:rsidRPr="009E577C">
              <w:rPr>
                <w:rFonts w:eastAsia="Times New Roman" w:cs="Arial"/>
                <w:sz w:val="16"/>
                <w:szCs w:val="16"/>
                <w:lang w:eastAsia="sv-SE"/>
              </w:rPr>
              <w:t xml:space="preserve">knappen </w:t>
            </w:r>
            <w:proofErr w:type="spellStart"/>
            <w:r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Knappen</w:t>
            </w:r>
            <w:proofErr w:type="spellEnd"/>
            <w:r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”Synonym” i Melior visar bara vilka andra preparat som finns i ATC-kodsträdet. Den visar </w:t>
            </w:r>
            <w:r w:rsidRPr="00343CAB">
              <w:rPr>
                <w:rFonts w:eastAsia="Times New Roman" w:cs="Times New Roman"/>
                <w:b/>
                <w:bCs/>
                <w:color w:val="000000"/>
                <w:sz w:val="16"/>
                <w:szCs w:val="16"/>
                <w:lang w:eastAsia="sv-SE"/>
              </w:rPr>
              <w:t xml:space="preserve">inte </w:t>
            </w:r>
            <w:r w:rsidRPr="00343CAB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utbytbarhet.</w:t>
            </w:r>
          </w:p>
        </w:tc>
        <w:tc>
          <w:tcPr>
            <w:tcW w:w="2995" w:type="dxa"/>
            <w:vAlign w:val="center"/>
          </w:tcPr>
          <w:p w14:paraId="04270282" w14:textId="47665F37" w:rsidR="00794BDE" w:rsidRPr="00C4417C" w:rsidRDefault="00794BDE" w:rsidP="00794BDE">
            <w:pPr>
              <w:rPr>
                <w:sz w:val="16"/>
                <w:szCs w:val="16"/>
              </w:rPr>
            </w:pPr>
            <w:hyperlink r:id="rId14" w:history="1">
              <w:r w:rsidRPr="00C4417C">
                <w:rPr>
                  <w:rStyle w:val="Hyperlnk"/>
                  <w:sz w:val="16"/>
                  <w:szCs w:val="16"/>
                </w:rPr>
                <w:t>FASS</w:t>
              </w:r>
            </w:hyperlink>
            <w:r w:rsidRPr="00C4417C">
              <w:rPr>
                <w:sz w:val="16"/>
                <w:szCs w:val="16"/>
              </w:rPr>
              <w:t xml:space="preserve"> (för resp</w:t>
            </w:r>
            <w:r>
              <w:rPr>
                <w:sz w:val="16"/>
                <w:szCs w:val="16"/>
              </w:rPr>
              <w:t>ektive</w:t>
            </w:r>
            <w:r w:rsidRPr="00C4417C">
              <w:rPr>
                <w:sz w:val="16"/>
                <w:szCs w:val="16"/>
              </w:rPr>
              <w:t xml:space="preserve"> läkemedel)</w:t>
            </w:r>
          </w:p>
          <w:p w14:paraId="6797EB06" w14:textId="77777777" w:rsidR="00794BDE" w:rsidRPr="00C4417C" w:rsidRDefault="00794BDE" w:rsidP="00794BDE">
            <w:pPr>
              <w:rPr>
                <w:rStyle w:val="Hyperlnk"/>
                <w:sz w:val="16"/>
                <w:szCs w:val="16"/>
              </w:rPr>
            </w:pPr>
            <w:r w:rsidRPr="00C4417C">
              <w:rPr>
                <w:sz w:val="16"/>
                <w:szCs w:val="16"/>
              </w:rPr>
              <w:fldChar w:fldCharType="begin"/>
            </w:r>
            <w:r w:rsidRPr="00C4417C">
              <w:rPr>
                <w:sz w:val="16"/>
                <w:szCs w:val="16"/>
              </w:rPr>
              <w:instrText xml:space="preserve"> HYPERLINK "https://www.lakemedelsverket.se/sv/behandling-och-forskrivning/utbytbara-lakemedel" </w:instrText>
            </w:r>
            <w:r w:rsidRPr="00C4417C">
              <w:rPr>
                <w:sz w:val="16"/>
                <w:szCs w:val="16"/>
              </w:rPr>
            </w:r>
            <w:r w:rsidRPr="00C4417C">
              <w:rPr>
                <w:sz w:val="16"/>
                <w:szCs w:val="16"/>
              </w:rPr>
              <w:fldChar w:fldCharType="separate"/>
            </w:r>
            <w:r w:rsidRPr="00C4417C">
              <w:rPr>
                <w:rStyle w:val="Hyperlnk"/>
                <w:sz w:val="16"/>
                <w:szCs w:val="16"/>
              </w:rPr>
              <w:t>Utbytbara läkemedel Läkemedelsverket</w:t>
            </w:r>
          </w:p>
          <w:p w14:paraId="13960AE8" w14:textId="4A202F0E" w:rsidR="00794BDE" w:rsidRPr="00514A73" w:rsidRDefault="00794BDE" w:rsidP="00794BDE">
            <w:pPr>
              <w:rPr>
                <w:i/>
                <w:iCs/>
                <w:sz w:val="16"/>
                <w:szCs w:val="16"/>
              </w:rPr>
            </w:pPr>
            <w:r w:rsidRPr="00C4417C">
              <w:rPr>
                <w:sz w:val="16"/>
                <w:szCs w:val="16"/>
              </w:rPr>
              <w:fldChar w:fldCharType="end"/>
            </w:r>
            <w:hyperlink r:id="rId15" w:history="1">
              <w:r w:rsidRPr="00C4417C">
                <w:rPr>
                  <w:rStyle w:val="Hyperlnk"/>
                  <w:sz w:val="16"/>
                  <w:szCs w:val="16"/>
                </w:rPr>
                <w:t>Utbytbarhet enligt Terapigrupp</w:t>
              </w:r>
            </w:hyperlink>
          </w:p>
        </w:tc>
      </w:tr>
      <w:tr w:rsidR="00794BDE" w14:paraId="1B22F0EF" w14:textId="77777777" w:rsidTr="00340B62">
        <w:tc>
          <w:tcPr>
            <w:tcW w:w="5707" w:type="dxa"/>
            <w:vAlign w:val="center"/>
          </w:tcPr>
          <w:p w14:paraId="21B54AFF" w14:textId="45BE04DC" w:rsidR="00794BDE" w:rsidRDefault="00794BDE" w:rsidP="00794BDE">
            <w:r>
              <w:rPr>
                <w:lang w:eastAsia="sv-SE"/>
              </w:rPr>
              <w:t>Ordination/förskrivning via Pascal (dosexpedierade läkemedel öppenvårdsdos)</w:t>
            </w:r>
          </w:p>
        </w:tc>
        <w:tc>
          <w:tcPr>
            <w:tcW w:w="1057" w:type="dxa"/>
            <w:vAlign w:val="center"/>
          </w:tcPr>
          <w:p w14:paraId="430AEB48" w14:textId="77777777" w:rsidR="00794BDE" w:rsidRDefault="00794BDE" w:rsidP="00794BDE"/>
        </w:tc>
        <w:tc>
          <w:tcPr>
            <w:tcW w:w="2010" w:type="dxa"/>
            <w:vAlign w:val="center"/>
          </w:tcPr>
          <w:p w14:paraId="14F11069" w14:textId="77777777" w:rsidR="00794BDE" w:rsidRDefault="00794BDE" w:rsidP="00794BDE"/>
        </w:tc>
        <w:tc>
          <w:tcPr>
            <w:tcW w:w="1777" w:type="dxa"/>
            <w:vAlign w:val="center"/>
          </w:tcPr>
          <w:p w14:paraId="7F0F4B28" w14:textId="77777777" w:rsidR="00794BDE" w:rsidRDefault="00794BDE" w:rsidP="00794BDE"/>
        </w:tc>
        <w:tc>
          <w:tcPr>
            <w:tcW w:w="2047" w:type="dxa"/>
            <w:vAlign w:val="center"/>
          </w:tcPr>
          <w:p w14:paraId="08C33485" w14:textId="7A2D2D02" w:rsidR="00794BDE" w:rsidRPr="00514A73" w:rsidRDefault="00794BDE" w:rsidP="00794BDE">
            <w:pPr>
              <w:rPr>
                <w:sz w:val="16"/>
                <w:szCs w:val="16"/>
              </w:rPr>
            </w:pPr>
            <w:r w:rsidRPr="00C4417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Observera information gällande akutbeställningar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i </w:t>
            </w:r>
            <w:r w:rsidRPr="00C4417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kap 7</w:t>
            </w:r>
            <w: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,</w:t>
            </w:r>
            <w:r w:rsidRPr="00C4417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avsnitt Läkemedelsbehandling utan avbrott</w:t>
            </w:r>
          </w:p>
        </w:tc>
        <w:tc>
          <w:tcPr>
            <w:tcW w:w="2995" w:type="dxa"/>
            <w:vAlign w:val="center"/>
          </w:tcPr>
          <w:p w14:paraId="2F85DB99" w14:textId="77777777" w:rsidR="00794BDE" w:rsidRPr="00C4417C" w:rsidRDefault="00794BDE" w:rsidP="00794BDE">
            <w:pPr>
              <w:rPr>
                <w:rStyle w:val="Hyperlnk"/>
                <w:sz w:val="16"/>
                <w:szCs w:val="16"/>
              </w:rPr>
            </w:pPr>
            <w:hyperlink r:id="rId16" w:history="1">
              <w:r w:rsidRPr="00C4417C">
                <w:rPr>
                  <w:rStyle w:val="Hyperlnk"/>
                  <w:sz w:val="16"/>
                  <w:szCs w:val="16"/>
                </w:rPr>
                <w:t>Pascal</w:t>
              </w:r>
            </w:hyperlink>
          </w:p>
          <w:p w14:paraId="3D465A78" w14:textId="77777777" w:rsidR="00794BDE" w:rsidRPr="00C4417C" w:rsidRDefault="00794BDE" w:rsidP="00794BDE">
            <w:pPr>
              <w:rPr>
                <w:sz w:val="16"/>
                <w:szCs w:val="16"/>
              </w:rPr>
            </w:pPr>
            <w:hyperlink r:id="rId17" w:history="1">
              <w:proofErr w:type="spellStart"/>
              <w:r w:rsidRPr="00C4417C">
                <w:rPr>
                  <w:rStyle w:val="Hyperlnk"/>
                  <w:sz w:val="16"/>
                  <w:szCs w:val="16"/>
                </w:rPr>
                <w:t>Inlogg</w:t>
              </w:r>
              <w:proofErr w:type="spellEnd"/>
              <w:r w:rsidRPr="00C4417C">
                <w:rPr>
                  <w:rStyle w:val="Hyperlnk"/>
                  <w:sz w:val="16"/>
                  <w:szCs w:val="16"/>
                </w:rPr>
                <w:t xml:space="preserve"> Pascal</w:t>
              </w:r>
            </w:hyperlink>
          </w:p>
          <w:p w14:paraId="4F0977EC" w14:textId="77777777" w:rsidR="00794BDE" w:rsidRPr="00C4417C" w:rsidRDefault="00794BDE" w:rsidP="00794BDE">
            <w:pPr>
              <w:rPr>
                <w:sz w:val="16"/>
                <w:szCs w:val="16"/>
              </w:rPr>
            </w:pPr>
            <w:r w:rsidRPr="00C4417C">
              <w:rPr>
                <w:sz w:val="16"/>
                <w:szCs w:val="16"/>
              </w:rPr>
              <w:t>Manual finns i Pascal</w:t>
            </w:r>
          </w:p>
          <w:p w14:paraId="394A79C4" w14:textId="77777777" w:rsidR="00794BDE" w:rsidRPr="00C4417C" w:rsidRDefault="00794BDE" w:rsidP="00794BDE">
            <w:pPr>
              <w:rPr>
                <w:rStyle w:val="Hyperlnk"/>
                <w:color w:val="0070C0"/>
                <w:sz w:val="16"/>
                <w:szCs w:val="16"/>
                <w:lang w:val="en-US"/>
              </w:rPr>
            </w:pPr>
            <w:hyperlink r:id="rId18" w:history="1">
              <w:r w:rsidRPr="00C4417C">
                <w:rPr>
                  <w:rStyle w:val="Hyperlnk"/>
                  <w:color w:val="0070C0"/>
                  <w:sz w:val="16"/>
                  <w:szCs w:val="16"/>
                </w:rPr>
                <w:t>RMR Öpp</w:t>
              </w:r>
              <w:r w:rsidRPr="00C4417C">
                <w:rPr>
                  <w:rStyle w:val="Hyperlnk"/>
                  <w:color w:val="0070C0"/>
                  <w:sz w:val="16"/>
                  <w:szCs w:val="16"/>
                </w:rPr>
                <w:t>e</w:t>
              </w:r>
              <w:r w:rsidRPr="00C4417C">
                <w:rPr>
                  <w:rStyle w:val="Hyperlnk"/>
                  <w:color w:val="0070C0"/>
                  <w:sz w:val="16"/>
                  <w:szCs w:val="16"/>
                </w:rPr>
                <w:t>nvårdsdos</w:t>
              </w:r>
            </w:hyperlink>
          </w:p>
          <w:p w14:paraId="43C296E0" w14:textId="792E36A8" w:rsidR="00794BDE" w:rsidRPr="00C4417C" w:rsidRDefault="00794BDE" w:rsidP="00794BDE">
            <w:pPr>
              <w:rPr>
                <w:sz w:val="16"/>
                <w:szCs w:val="16"/>
              </w:rPr>
            </w:pPr>
            <w:hyperlink r:id="rId19" w:history="1">
              <w:r w:rsidRPr="00C4417C">
                <w:rPr>
                  <w:rStyle w:val="Hyperlnk"/>
                  <w:sz w:val="16"/>
                  <w:szCs w:val="16"/>
                </w:rPr>
                <w:t>Regional rutin för läkemedelshantering i Västra Götalandsregionen</w:t>
              </w:r>
            </w:hyperlink>
            <w:r w:rsidRPr="00C4417C">
              <w:rPr>
                <w:sz w:val="16"/>
                <w:szCs w:val="16"/>
              </w:rPr>
              <w:t xml:space="preserve"> se kap 7 avsnitt Läkemedelsbehandling utan avbrott</w:t>
            </w:r>
          </w:p>
        </w:tc>
      </w:tr>
      <w:tr w:rsidR="00794BDE" w14:paraId="7793DAFE" w14:textId="77777777" w:rsidTr="00340B62">
        <w:tc>
          <w:tcPr>
            <w:tcW w:w="5707" w:type="dxa"/>
            <w:vAlign w:val="center"/>
          </w:tcPr>
          <w:p w14:paraId="2681C755" w14:textId="757203C7" w:rsidR="00794BDE" w:rsidRDefault="00794BDE" w:rsidP="00794BDE">
            <w:r>
              <w:rPr>
                <w:lang w:eastAsia="sv-SE"/>
              </w:rPr>
              <w:t>Nationella läkemedelslistan NLL (åtkomst, funktioner och användningsområde)</w:t>
            </w:r>
          </w:p>
        </w:tc>
        <w:tc>
          <w:tcPr>
            <w:tcW w:w="1057" w:type="dxa"/>
            <w:vAlign w:val="center"/>
          </w:tcPr>
          <w:p w14:paraId="5BC8DECB" w14:textId="77777777" w:rsidR="00794BDE" w:rsidRDefault="00794BDE" w:rsidP="00794BDE"/>
        </w:tc>
        <w:tc>
          <w:tcPr>
            <w:tcW w:w="2010" w:type="dxa"/>
            <w:vAlign w:val="center"/>
          </w:tcPr>
          <w:p w14:paraId="4418068F" w14:textId="77777777" w:rsidR="00794BDE" w:rsidRDefault="00794BDE" w:rsidP="00794BDE"/>
        </w:tc>
        <w:tc>
          <w:tcPr>
            <w:tcW w:w="1777" w:type="dxa"/>
            <w:vAlign w:val="center"/>
          </w:tcPr>
          <w:p w14:paraId="68C07C9B" w14:textId="77777777" w:rsidR="00794BDE" w:rsidRDefault="00794BDE" w:rsidP="00794BDE"/>
        </w:tc>
        <w:tc>
          <w:tcPr>
            <w:tcW w:w="2047" w:type="dxa"/>
            <w:vAlign w:val="center"/>
          </w:tcPr>
          <w:p w14:paraId="3B792C49" w14:textId="77777777" w:rsidR="00794BDE" w:rsidRDefault="00794BDE" w:rsidP="00794BDE"/>
        </w:tc>
        <w:tc>
          <w:tcPr>
            <w:tcW w:w="2995" w:type="dxa"/>
            <w:vAlign w:val="center"/>
          </w:tcPr>
          <w:p w14:paraId="03D23F73" w14:textId="77777777" w:rsidR="00794BDE" w:rsidRPr="001229C5" w:rsidRDefault="00794BDE" w:rsidP="00794BDE">
            <w:pPr>
              <w:rPr>
                <w:sz w:val="16"/>
                <w:szCs w:val="16"/>
              </w:rPr>
            </w:pPr>
            <w:r w:rsidRPr="001229C5">
              <w:rPr>
                <w:sz w:val="16"/>
                <w:szCs w:val="16"/>
              </w:rPr>
              <w:t>Åtkomst via menyval NLL i Melior under Aktuella ordinationer.</w:t>
            </w:r>
          </w:p>
          <w:p w14:paraId="33D8DB05" w14:textId="77777777" w:rsidR="00794BDE" w:rsidRPr="001229C5" w:rsidRDefault="00794BDE" w:rsidP="00794BDE">
            <w:pPr>
              <w:rPr>
                <w:sz w:val="16"/>
                <w:szCs w:val="16"/>
              </w:rPr>
            </w:pPr>
            <w:r w:rsidRPr="001229C5">
              <w:rPr>
                <w:sz w:val="16"/>
                <w:szCs w:val="16"/>
              </w:rPr>
              <w:t>Åtkomst via Pascal (länk i Melior)</w:t>
            </w:r>
          </w:p>
          <w:p w14:paraId="32A4CE87" w14:textId="42FB154C" w:rsidR="00794BDE" w:rsidRDefault="00794BDE" w:rsidP="00794BDE">
            <w:r w:rsidRPr="001229C5">
              <w:rPr>
                <w:sz w:val="16"/>
                <w:szCs w:val="16"/>
              </w:rPr>
              <w:t>Även åtkomst via Förskrivningskollen</w:t>
            </w:r>
          </w:p>
        </w:tc>
      </w:tr>
      <w:tr w:rsidR="00151616" w14:paraId="1A0CDE09" w14:textId="77777777" w:rsidTr="00151616">
        <w:tc>
          <w:tcPr>
            <w:tcW w:w="5707" w:type="dxa"/>
            <w:shd w:val="clear" w:color="auto" w:fill="D9D9D9" w:themeFill="background1" w:themeFillShade="D9"/>
            <w:vAlign w:val="center"/>
          </w:tcPr>
          <w:p w14:paraId="6CFFEED3" w14:textId="73B710C9" w:rsidR="00151616" w:rsidRDefault="00151616" w:rsidP="00151616">
            <w:pPr>
              <w:rPr>
                <w:lang w:eastAsia="sv-SE"/>
              </w:rPr>
            </w:pPr>
            <w:r>
              <w:rPr>
                <w:b/>
                <w:bCs/>
              </w:rPr>
              <w:lastRenderedPageBreak/>
              <w:t>Kunna väl</w:t>
            </w:r>
          </w:p>
        </w:tc>
        <w:tc>
          <w:tcPr>
            <w:tcW w:w="1057" w:type="dxa"/>
            <w:shd w:val="clear" w:color="auto" w:fill="D9D9D9" w:themeFill="background1" w:themeFillShade="D9"/>
            <w:vAlign w:val="center"/>
          </w:tcPr>
          <w:p w14:paraId="317A0A84" w14:textId="510BEC13" w:rsidR="00151616" w:rsidRDefault="00151616" w:rsidP="00151616">
            <w:r w:rsidRPr="00945E57">
              <w:rPr>
                <w:b/>
                <w:bCs/>
              </w:rPr>
              <w:t>Datum</w:t>
            </w:r>
          </w:p>
        </w:tc>
        <w:tc>
          <w:tcPr>
            <w:tcW w:w="2010" w:type="dxa"/>
            <w:shd w:val="clear" w:color="auto" w:fill="D9D9D9" w:themeFill="background1" w:themeFillShade="D9"/>
            <w:vAlign w:val="center"/>
          </w:tcPr>
          <w:p w14:paraId="31F23927" w14:textId="516C74E2" w:rsidR="00151616" w:rsidRDefault="00151616" w:rsidP="00151616">
            <w:r>
              <w:rPr>
                <w:b/>
                <w:bCs/>
              </w:rPr>
              <w:t>Sign läkare</w:t>
            </w:r>
          </w:p>
        </w:tc>
        <w:tc>
          <w:tcPr>
            <w:tcW w:w="1777" w:type="dxa"/>
            <w:shd w:val="clear" w:color="auto" w:fill="D9D9D9" w:themeFill="background1" w:themeFillShade="D9"/>
            <w:vAlign w:val="center"/>
          </w:tcPr>
          <w:p w14:paraId="348766C9" w14:textId="48CCF617" w:rsidR="00151616" w:rsidRDefault="00151616" w:rsidP="00151616"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047" w:type="dxa"/>
            <w:shd w:val="clear" w:color="auto" w:fill="D9D9D9" w:themeFill="background1" w:themeFillShade="D9"/>
            <w:vAlign w:val="center"/>
          </w:tcPr>
          <w:p w14:paraId="497EE9C9" w14:textId="7A09B116" w:rsidR="00151616" w:rsidRDefault="00151616" w:rsidP="00151616">
            <w:r w:rsidRPr="00945E57">
              <w:rPr>
                <w:b/>
                <w:bCs/>
              </w:rPr>
              <w:t>Kommentar</w:t>
            </w:r>
          </w:p>
        </w:tc>
        <w:tc>
          <w:tcPr>
            <w:tcW w:w="2995" w:type="dxa"/>
            <w:shd w:val="clear" w:color="auto" w:fill="D9D9D9" w:themeFill="background1" w:themeFillShade="D9"/>
            <w:vAlign w:val="center"/>
          </w:tcPr>
          <w:p w14:paraId="24DBA9C6" w14:textId="60DB85F0" w:rsidR="00151616" w:rsidRDefault="00151616" w:rsidP="00151616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151616" w14:paraId="5732FA3D" w14:textId="77777777" w:rsidTr="00340B62">
        <w:tc>
          <w:tcPr>
            <w:tcW w:w="5707" w:type="dxa"/>
            <w:vAlign w:val="center"/>
          </w:tcPr>
          <w:p w14:paraId="7E454D30" w14:textId="2CA067E1" w:rsidR="00151616" w:rsidRDefault="00151616" w:rsidP="00151616">
            <w:r>
              <w:rPr>
                <w:lang w:eastAsia="sv-SE"/>
              </w:rPr>
              <w:t>Enkel läkemedelsgenomgång</w:t>
            </w:r>
          </w:p>
        </w:tc>
        <w:tc>
          <w:tcPr>
            <w:tcW w:w="1057" w:type="dxa"/>
            <w:vAlign w:val="center"/>
          </w:tcPr>
          <w:p w14:paraId="43AF21A6" w14:textId="77777777" w:rsidR="00151616" w:rsidRDefault="00151616" w:rsidP="00151616"/>
        </w:tc>
        <w:tc>
          <w:tcPr>
            <w:tcW w:w="2010" w:type="dxa"/>
            <w:vAlign w:val="center"/>
          </w:tcPr>
          <w:p w14:paraId="30AAB6D8" w14:textId="77777777" w:rsidR="00151616" w:rsidRDefault="00151616" w:rsidP="00151616"/>
        </w:tc>
        <w:tc>
          <w:tcPr>
            <w:tcW w:w="1777" w:type="dxa"/>
            <w:vAlign w:val="center"/>
          </w:tcPr>
          <w:p w14:paraId="203558A2" w14:textId="77777777" w:rsidR="00151616" w:rsidRDefault="00151616" w:rsidP="00151616"/>
        </w:tc>
        <w:tc>
          <w:tcPr>
            <w:tcW w:w="2047" w:type="dxa"/>
            <w:vAlign w:val="center"/>
          </w:tcPr>
          <w:p w14:paraId="3996025D" w14:textId="77777777" w:rsidR="00151616" w:rsidRDefault="00151616" w:rsidP="00151616"/>
        </w:tc>
        <w:tc>
          <w:tcPr>
            <w:tcW w:w="2995" w:type="dxa"/>
            <w:vAlign w:val="center"/>
          </w:tcPr>
          <w:p w14:paraId="0873A2A3" w14:textId="5B19F44F" w:rsidR="00151616" w:rsidRPr="00A71576" w:rsidRDefault="00151616" w:rsidP="00151616">
            <w:pPr>
              <w:rPr>
                <w:sz w:val="16"/>
                <w:szCs w:val="16"/>
              </w:rPr>
            </w:pPr>
            <w:hyperlink r:id="rId20" w:history="1">
              <w:r w:rsidRPr="00A71576">
                <w:rPr>
                  <w:rStyle w:val="Hyperlnk"/>
                  <w:color w:val="0070C0"/>
                  <w:sz w:val="16"/>
                  <w:szCs w:val="16"/>
                </w:rPr>
                <w:t>RMR Läkemed</w:t>
              </w:r>
              <w:r w:rsidRPr="00A71576">
                <w:rPr>
                  <w:rStyle w:val="Hyperlnk"/>
                  <w:color w:val="0070C0"/>
                  <w:sz w:val="16"/>
                  <w:szCs w:val="16"/>
                </w:rPr>
                <w:t>e</w:t>
              </w:r>
              <w:r w:rsidRPr="00A71576">
                <w:rPr>
                  <w:rStyle w:val="Hyperlnk"/>
                  <w:color w:val="0070C0"/>
                  <w:sz w:val="16"/>
                  <w:szCs w:val="16"/>
                </w:rPr>
                <w:t>lsgenomgång och läkemedelsberättelse</w:t>
              </w:r>
            </w:hyperlink>
          </w:p>
        </w:tc>
      </w:tr>
      <w:tr w:rsidR="00151616" w14:paraId="2B9D4F63" w14:textId="77777777" w:rsidTr="00340B62">
        <w:tc>
          <w:tcPr>
            <w:tcW w:w="5707" w:type="dxa"/>
            <w:vAlign w:val="center"/>
          </w:tcPr>
          <w:p w14:paraId="59B6EABF" w14:textId="25C0069F" w:rsidR="00151616" w:rsidRDefault="00151616" w:rsidP="00151616">
            <w:r>
              <w:rPr>
                <w:lang w:eastAsia="sv-SE"/>
              </w:rPr>
              <w:t>Läkemedelsberättelse</w:t>
            </w:r>
          </w:p>
        </w:tc>
        <w:tc>
          <w:tcPr>
            <w:tcW w:w="1057" w:type="dxa"/>
            <w:vAlign w:val="center"/>
          </w:tcPr>
          <w:p w14:paraId="59589380" w14:textId="77777777" w:rsidR="00151616" w:rsidRDefault="00151616" w:rsidP="00151616"/>
        </w:tc>
        <w:tc>
          <w:tcPr>
            <w:tcW w:w="2010" w:type="dxa"/>
            <w:vAlign w:val="center"/>
          </w:tcPr>
          <w:p w14:paraId="361F87D7" w14:textId="77777777" w:rsidR="00151616" w:rsidRDefault="00151616" w:rsidP="00151616"/>
        </w:tc>
        <w:tc>
          <w:tcPr>
            <w:tcW w:w="1777" w:type="dxa"/>
            <w:vAlign w:val="center"/>
          </w:tcPr>
          <w:p w14:paraId="72AB23FC" w14:textId="77777777" w:rsidR="00151616" w:rsidRDefault="00151616" w:rsidP="00151616"/>
        </w:tc>
        <w:tc>
          <w:tcPr>
            <w:tcW w:w="2047" w:type="dxa"/>
            <w:vAlign w:val="center"/>
          </w:tcPr>
          <w:p w14:paraId="2A90756E" w14:textId="77777777" w:rsidR="00151616" w:rsidRDefault="00151616" w:rsidP="00151616"/>
        </w:tc>
        <w:tc>
          <w:tcPr>
            <w:tcW w:w="2995" w:type="dxa"/>
            <w:vAlign w:val="center"/>
          </w:tcPr>
          <w:p w14:paraId="02F5D29C" w14:textId="71768534" w:rsidR="00151616" w:rsidRPr="003639F2" w:rsidRDefault="00151616" w:rsidP="00151616">
            <w:pPr>
              <w:rPr>
                <w:sz w:val="16"/>
                <w:szCs w:val="16"/>
              </w:rPr>
            </w:pPr>
            <w:hyperlink r:id="rId21" w:history="1">
              <w:r w:rsidRPr="003639F2">
                <w:rPr>
                  <w:rStyle w:val="Hyperlnk"/>
                  <w:color w:val="0070C0"/>
                  <w:sz w:val="16"/>
                  <w:szCs w:val="16"/>
                </w:rPr>
                <w:t>RMR Läkemedelsgenomgång och läkemedelsbe</w:t>
              </w:r>
              <w:r w:rsidRPr="003639F2">
                <w:rPr>
                  <w:rStyle w:val="Hyperlnk"/>
                  <w:color w:val="0070C0"/>
                  <w:sz w:val="16"/>
                  <w:szCs w:val="16"/>
                </w:rPr>
                <w:t>r</w:t>
              </w:r>
              <w:r w:rsidRPr="003639F2">
                <w:rPr>
                  <w:rStyle w:val="Hyperlnk"/>
                  <w:color w:val="0070C0"/>
                  <w:sz w:val="16"/>
                  <w:szCs w:val="16"/>
                </w:rPr>
                <w:t>ättelse</w:t>
              </w:r>
            </w:hyperlink>
          </w:p>
        </w:tc>
      </w:tr>
      <w:tr w:rsidR="00151616" w14:paraId="338FF20E" w14:textId="77777777" w:rsidTr="00340B62">
        <w:tc>
          <w:tcPr>
            <w:tcW w:w="5707" w:type="dxa"/>
            <w:vAlign w:val="center"/>
          </w:tcPr>
          <w:p w14:paraId="44EA0372" w14:textId="2F799983" w:rsidR="00151616" w:rsidRPr="00907CBE" w:rsidRDefault="00151616" w:rsidP="00151616">
            <w:pPr>
              <w:rPr>
                <w:lang w:eastAsia="sv-SE"/>
              </w:rPr>
            </w:pPr>
            <w:r w:rsidRPr="007F1A26">
              <w:rPr>
                <w:lang w:eastAsia="sv-SE"/>
              </w:rPr>
              <w:t>Läkemedel och äldre</w:t>
            </w:r>
          </w:p>
        </w:tc>
        <w:tc>
          <w:tcPr>
            <w:tcW w:w="1057" w:type="dxa"/>
            <w:vAlign w:val="center"/>
          </w:tcPr>
          <w:p w14:paraId="60931191" w14:textId="77777777" w:rsidR="00151616" w:rsidRDefault="00151616" w:rsidP="00151616"/>
        </w:tc>
        <w:tc>
          <w:tcPr>
            <w:tcW w:w="2010" w:type="dxa"/>
            <w:vAlign w:val="center"/>
          </w:tcPr>
          <w:p w14:paraId="0515C9C3" w14:textId="77777777" w:rsidR="00151616" w:rsidRDefault="00151616" w:rsidP="00151616"/>
        </w:tc>
        <w:tc>
          <w:tcPr>
            <w:tcW w:w="1777" w:type="dxa"/>
            <w:vAlign w:val="center"/>
          </w:tcPr>
          <w:p w14:paraId="2FE9E867" w14:textId="77777777" w:rsidR="00151616" w:rsidRDefault="00151616" w:rsidP="00151616"/>
        </w:tc>
        <w:tc>
          <w:tcPr>
            <w:tcW w:w="2047" w:type="dxa"/>
            <w:vAlign w:val="center"/>
          </w:tcPr>
          <w:p w14:paraId="3B85717D" w14:textId="77777777" w:rsidR="00151616" w:rsidRDefault="00151616" w:rsidP="00151616"/>
        </w:tc>
        <w:tc>
          <w:tcPr>
            <w:tcW w:w="2995" w:type="dxa"/>
            <w:vAlign w:val="center"/>
          </w:tcPr>
          <w:p w14:paraId="095F997C" w14:textId="2E6A655A" w:rsidR="00151616" w:rsidRPr="00A00643" w:rsidRDefault="00151616" w:rsidP="00151616">
            <w:pPr>
              <w:rPr>
                <w:i/>
                <w:iCs/>
                <w:sz w:val="16"/>
                <w:szCs w:val="16"/>
                <w:lang w:eastAsia="sv-SE"/>
              </w:rPr>
            </w:pPr>
            <w:hyperlink r:id="rId22" w:history="1">
              <w:proofErr w:type="spellStart"/>
              <w:r w:rsidRPr="00A00643">
                <w:rPr>
                  <w:rStyle w:val="Hyperlnk"/>
                  <w:sz w:val="16"/>
                  <w:szCs w:val="16"/>
                </w:rPr>
                <w:t>Äldrekompassen</w:t>
              </w:r>
              <w:proofErr w:type="spellEnd"/>
            </w:hyperlink>
          </w:p>
        </w:tc>
      </w:tr>
      <w:tr w:rsidR="00151616" w14:paraId="21DF3A8E" w14:textId="77777777" w:rsidTr="00340B62">
        <w:tc>
          <w:tcPr>
            <w:tcW w:w="5707" w:type="dxa"/>
            <w:vAlign w:val="center"/>
          </w:tcPr>
          <w:p w14:paraId="263BDB0B" w14:textId="77777777" w:rsidR="00151616" w:rsidRDefault="00151616" w:rsidP="00151616">
            <w:pPr>
              <w:rPr>
                <w:lang w:eastAsia="sv-SE"/>
              </w:rPr>
            </w:pPr>
            <w:r>
              <w:rPr>
                <w:lang w:eastAsia="sv-SE"/>
              </w:rPr>
              <w:t>Regionala läkemedelshanteringsrutiner, särskilt:</w:t>
            </w:r>
          </w:p>
          <w:p w14:paraId="614F0F22" w14:textId="77777777" w:rsidR="00151616" w:rsidRDefault="00151616" w:rsidP="00151616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Ansvar</w:t>
            </w:r>
          </w:p>
          <w:p w14:paraId="57088A77" w14:textId="77777777" w:rsidR="00151616" w:rsidRDefault="00151616" w:rsidP="00151616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Ordination</w:t>
            </w:r>
          </w:p>
          <w:p w14:paraId="6914828A" w14:textId="5CCA46BC" w:rsidR="00151616" w:rsidRPr="007F1A26" w:rsidRDefault="00151616" w:rsidP="00151616">
            <w:pPr>
              <w:pStyle w:val="Punktlista"/>
              <w:rPr>
                <w:lang w:eastAsia="sv-SE"/>
              </w:rPr>
            </w:pPr>
            <w:r>
              <w:rPr>
                <w:lang w:eastAsia="sv-SE"/>
              </w:rPr>
              <w:t>Överföring mellan vårdformer</w:t>
            </w:r>
          </w:p>
        </w:tc>
        <w:tc>
          <w:tcPr>
            <w:tcW w:w="1057" w:type="dxa"/>
            <w:vAlign w:val="center"/>
          </w:tcPr>
          <w:p w14:paraId="52E0E530" w14:textId="77777777" w:rsidR="00151616" w:rsidRDefault="00151616" w:rsidP="00151616"/>
        </w:tc>
        <w:tc>
          <w:tcPr>
            <w:tcW w:w="2010" w:type="dxa"/>
            <w:vAlign w:val="center"/>
          </w:tcPr>
          <w:p w14:paraId="18C54259" w14:textId="77777777" w:rsidR="00151616" w:rsidRDefault="00151616" w:rsidP="00151616"/>
        </w:tc>
        <w:tc>
          <w:tcPr>
            <w:tcW w:w="1777" w:type="dxa"/>
            <w:vAlign w:val="center"/>
          </w:tcPr>
          <w:p w14:paraId="628F16FD" w14:textId="77777777" w:rsidR="00151616" w:rsidRDefault="00151616" w:rsidP="00151616"/>
        </w:tc>
        <w:tc>
          <w:tcPr>
            <w:tcW w:w="2047" w:type="dxa"/>
            <w:vAlign w:val="center"/>
          </w:tcPr>
          <w:p w14:paraId="2671CCC4" w14:textId="77777777" w:rsidR="00151616" w:rsidRDefault="00151616" w:rsidP="00151616"/>
        </w:tc>
        <w:tc>
          <w:tcPr>
            <w:tcW w:w="2995" w:type="dxa"/>
            <w:vAlign w:val="center"/>
          </w:tcPr>
          <w:p w14:paraId="1BA8D512" w14:textId="77777777" w:rsidR="00151616" w:rsidRPr="00BC12CD" w:rsidRDefault="00151616" w:rsidP="00151616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begin"/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instrText xml:space="preserve"> HYPERLINK "https://mellanarkiv-offentlig.vgregion.se/alfresco/s/archive/stream/public/v1/source/available/sofia/rhs9924-923386695-385/surrogate/Regional%20rutin%20f%c3%b6r%20l%c3%a4kemedelshantering%20i%20V%c3%a4stra%20G%c3%b6talandsregionen.pdf" </w:instrText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separate"/>
            </w:r>
            <w:r w:rsidRPr="00BC12CD"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  <w:t xml:space="preserve">Regionala läkemedelshanteringsrutiner </w:t>
            </w:r>
          </w:p>
          <w:p w14:paraId="76C94168" w14:textId="3702E6A3" w:rsidR="00151616" w:rsidRDefault="00151616" w:rsidP="00151616">
            <w:pPr>
              <w:rPr>
                <w:rFonts w:cstheme="minorHAnsi"/>
                <w:i/>
                <w:iCs/>
                <w:sz w:val="16"/>
                <w:szCs w:val="16"/>
              </w:rPr>
            </w:pP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end"/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t>k</w:t>
            </w:r>
            <w:r w:rsidRPr="00BC12CD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ap 1, 2, 7</w:t>
            </w:r>
          </w:p>
        </w:tc>
      </w:tr>
      <w:tr w:rsidR="00151616" w14:paraId="04AC5167" w14:textId="77777777" w:rsidTr="00340B62">
        <w:tc>
          <w:tcPr>
            <w:tcW w:w="5707" w:type="dxa"/>
            <w:vAlign w:val="center"/>
          </w:tcPr>
          <w:p w14:paraId="7A37314C" w14:textId="068AF9A4" w:rsidR="00151616" w:rsidRDefault="00151616" w:rsidP="00151616">
            <w:pPr>
              <w:rPr>
                <w:lang w:eastAsia="sv-SE"/>
              </w:rPr>
            </w:pPr>
            <w:r>
              <w:rPr>
                <w:lang w:eastAsia="sv-SE"/>
              </w:rPr>
              <w:t>Förskrivningsregler</w:t>
            </w:r>
          </w:p>
        </w:tc>
        <w:tc>
          <w:tcPr>
            <w:tcW w:w="1057" w:type="dxa"/>
            <w:vAlign w:val="center"/>
          </w:tcPr>
          <w:p w14:paraId="326B30BD" w14:textId="77777777" w:rsidR="00151616" w:rsidRDefault="00151616" w:rsidP="00151616"/>
        </w:tc>
        <w:tc>
          <w:tcPr>
            <w:tcW w:w="2010" w:type="dxa"/>
            <w:vAlign w:val="center"/>
          </w:tcPr>
          <w:p w14:paraId="55398D83" w14:textId="77777777" w:rsidR="00151616" w:rsidRDefault="00151616" w:rsidP="00151616"/>
        </w:tc>
        <w:tc>
          <w:tcPr>
            <w:tcW w:w="1777" w:type="dxa"/>
            <w:vAlign w:val="center"/>
          </w:tcPr>
          <w:p w14:paraId="1BF6C60A" w14:textId="77777777" w:rsidR="00151616" w:rsidRDefault="00151616" w:rsidP="00151616"/>
        </w:tc>
        <w:tc>
          <w:tcPr>
            <w:tcW w:w="2047" w:type="dxa"/>
            <w:vAlign w:val="center"/>
          </w:tcPr>
          <w:p w14:paraId="6518333D" w14:textId="77777777" w:rsidR="00151616" w:rsidRDefault="00151616" w:rsidP="00151616"/>
        </w:tc>
        <w:tc>
          <w:tcPr>
            <w:tcW w:w="2995" w:type="dxa"/>
            <w:vAlign w:val="center"/>
          </w:tcPr>
          <w:p w14:paraId="3C0977E2" w14:textId="77777777" w:rsidR="00151616" w:rsidRPr="00CB2C98" w:rsidRDefault="00151616" w:rsidP="00151616">
            <w:pPr>
              <w:rPr>
                <w:rStyle w:val="Hyperlnk"/>
                <w:sz w:val="16"/>
                <w:szCs w:val="16"/>
                <w:lang w:eastAsia="sv-SE"/>
              </w:rPr>
            </w:pPr>
            <w:r w:rsidRPr="00CB2C98">
              <w:rPr>
                <w:rStyle w:val="Hyperlnk"/>
                <w:sz w:val="16"/>
                <w:szCs w:val="16"/>
                <w:lang w:eastAsia="sv-SE"/>
              </w:rPr>
              <w:fldChar w:fldCharType="begin"/>
            </w:r>
            <w:r w:rsidRPr="00CB2C98">
              <w:rPr>
                <w:rStyle w:val="Hyperlnk"/>
                <w:sz w:val="16"/>
                <w:szCs w:val="16"/>
                <w:lang w:eastAsia="sv-SE"/>
              </w:rPr>
              <w:instrText>HYPERLINK "https://www.lakemedelsverket.se/sv/behandling-och-forskrivning/forskrivning"</w:instrText>
            </w:r>
            <w:r w:rsidRPr="00CB2C98">
              <w:rPr>
                <w:rStyle w:val="Hyperlnk"/>
                <w:sz w:val="16"/>
                <w:szCs w:val="16"/>
                <w:lang w:eastAsia="sv-SE"/>
              </w:rPr>
            </w:r>
            <w:r w:rsidRPr="00CB2C98">
              <w:rPr>
                <w:rStyle w:val="Hyperlnk"/>
                <w:sz w:val="16"/>
                <w:szCs w:val="16"/>
                <w:lang w:eastAsia="sv-SE"/>
              </w:rPr>
              <w:fldChar w:fldCharType="separate"/>
            </w:r>
            <w:r w:rsidRPr="00CB2C98">
              <w:rPr>
                <w:rStyle w:val="Hyperlnk"/>
                <w:sz w:val="16"/>
                <w:szCs w:val="16"/>
                <w:lang w:eastAsia="sv-SE"/>
              </w:rPr>
              <w:t>Förskrivningsregler</w:t>
            </w:r>
          </w:p>
          <w:p w14:paraId="5248DEDC" w14:textId="77777777" w:rsidR="00151616" w:rsidRPr="00CB2C98" w:rsidRDefault="00151616" w:rsidP="00151616">
            <w:pPr>
              <w:rPr>
                <w:rStyle w:val="Hyperlnk"/>
                <w:sz w:val="16"/>
                <w:szCs w:val="16"/>
                <w:lang w:eastAsia="sv-SE"/>
              </w:rPr>
            </w:pPr>
            <w:r w:rsidRPr="00CB2C98">
              <w:rPr>
                <w:rStyle w:val="Hyperlnk"/>
                <w:sz w:val="16"/>
                <w:szCs w:val="16"/>
                <w:lang w:eastAsia="sv-SE"/>
              </w:rPr>
              <w:fldChar w:fldCharType="end"/>
            </w:r>
            <w:hyperlink r:id="rId23" w:history="1">
              <w:r w:rsidRPr="00CB2C98">
                <w:rPr>
                  <w:rStyle w:val="Hyperlnk"/>
                  <w:sz w:val="16"/>
                  <w:szCs w:val="16"/>
                  <w:lang w:eastAsia="sv-SE"/>
                </w:rPr>
                <w:t>Läkemedelsförmån</w:t>
              </w:r>
            </w:hyperlink>
            <w:r w:rsidRPr="00CB2C98">
              <w:rPr>
                <w:rStyle w:val="Hyperlnk"/>
                <w:sz w:val="16"/>
                <w:szCs w:val="16"/>
                <w:lang w:eastAsia="sv-SE"/>
              </w:rPr>
              <w:t xml:space="preserve"> </w:t>
            </w:r>
          </w:p>
          <w:p w14:paraId="6C72A18B" w14:textId="5C79AEDE" w:rsidR="00151616" w:rsidRPr="00BC12CD" w:rsidRDefault="00151616" w:rsidP="00151616">
            <w:pPr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hyperlink r:id="rId24" w:history="1">
              <w:r w:rsidRPr="00CB2C98">
                <w:rPr>
                  <w:rStyle w:val="Hyperlnk"/>
                  <w:color w:val="0070C0"/>
                  <w:sz w:val="16"/>
                  <w:szCs w:val="16"/>
                </w:rPr>
                <w:t>RMR Förskrivning av läkemedel till patient v</w:t>
              </w:r>
              <w:r w:rsidRPr="00CB2C98">
                <w:rPr>
                  <w:rStyle w:val="Hyperlnk"/>
                  <w:color w:val="0070C0"/>
                  <w:sz w:val="16"/>
                  <w:szCs w:val="16"/>
                </w:rPr>
                <w:t>i</w:t>
              </w:r>
              <w:r w:rsidRPr="00CB2C98">
                <w:rPr>
                  <w:rStyle w:val="Hyperlnk"/>
                  <w:color w:val="0070C0"/>
                  <w:sz w:val="16"/>
                  <w:szCs w:val="16"/>
                </w:rPr>
                <w:t>d över</w:t>
              </w:r>
              <w:r w:rsidRPr="00CB2C98">
                <w:rPr>
                  <w:rStyle w:val="Hyperlnk"/>
                  <w:color w:val="0070C0"/>
                  <w:sz w:val="16"/>
                  <w:szCs w:val="16"/>
                </w:rPr>
                <w:t>f</w:t>
              </w:r>
              <w:r w:rsidRPr="00CB2C98">
                <w:rPr>
                  <w:rStyle w:val="Hyperlnk"/>
                  <w:color w:val="0070C0"/>
                  <w:sz w:val="16"/>
                  <w:szCs w:val="16"/>
                </w:rPr>
                <w:t>öring mellan vårdenheter</w:t>
              </w:r>
            </w:hyperlink>
          </w:p>
        </w:tc>
      </w:tr>
    </w:tbl>
    <w:p w14:paraId="601D91EE" w14:textId="77777777" w:rsidR="00BE5E6B" w:rsidRDefault="00BE5E6B" w:rsidP="00663688">
      <w:pPr>
        <w:spacing w:after="0"/>
      </w:pPr>
    </w:p>
    <w:p w14:paraId="2BA510DA" w14:textId="0C63F685" w:rsidR="00BE5E6B" w:rsidRDefault="00BE5E6B"/>
    <w:tbl>
      <w:tblPr>
        <w:tblStyle w:val="Tabellrutnt"/>
        <w:tblW w:w="15649" w:type="dxa"/>
        <w:tblInd w:w="-1281" w:type="dxa"/>
        <w:tblLook w:val="04A0" w:firstRow="1" w:lastRow="0" w:firstColumn="1" w:lastColumn="0" w:noHBand="0" w:noVBand="1"/>
      </w:tblPr>
      <w:tblGrid>
        <w:gridCol w:w="5671"/>
        <w:gridCol w:w="1134"/>
        <w:gridCol w:w="1984"/>
        <w:gridCol w:w="1701"/>
        <w:gridCol w:w="2126"/>
        <w:gridCol w:w="3033"/>
      </w:tblGrid>
      <w:tr w:rsidR="00532541" w14:paraId="24F36DF7" w14:textId="77777777" w:rsidTr="00CB2C98">
        <w:trPr>
          <w:tblHeader/>
        </w:trPr>
        <w:tc>
          <w:tcPr>
            <w:tcW w:w="5671" w:type="dxa"/>
            <w:shd w:val="clear" w:color="auto" w:fill="D9D9D9" w:themeFill="background1" w:themeFillShade="D9"/>
            <w:vAlign w:val="center"/>
          </w:tcPr>
          <w:p w14:paraId="35DA248C" w14:textId="2F9D2727" w:rsidR="00BE5E6B" w:rsidRDefault="00BE5E6B" w:rsidP="00BE5E6B">
            <w:bookmarkStart w:id="1" w:name="_Hlk201052186"/>
            <w:bookmarkStart w:id="2" w:name="_Hlk201052348"/>
            <w:r>
              <w:rPr>
                <w:b/>
                <w:bCs/>
              </w:rPr>
              <w:lastRenderedPageBreak/>
              <w:t>Känna till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0CB8E45B" w14:textId="02818D02" w:rsidR="00BE5E6B" w:rsidRDefault="00BE5E6B" w:rsidP="00BE5E6B">
            <w:r w:rsidRPr="00945E57">
              <w:rPr>
                <w:b/>
                <w:bCs/>
              </w:rPr>
              <w:t>Datum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2C1D3434" w14:textId="3F0B2F9D" w:rsidR="00BE5E6B" w:rsidRDefault="00BE5E6B" w:rsidP="00BE5E6B">
            <w:r>
              <w:rPr>
                <w:b/>
                <w:bCs/>
              </w:rPr>
              <w:t>Sign läkare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77686AC1" w14:textId="2B2E621F" w:rsidR="00BE5E6B" w:rsidRDefault="00BE5E6B" w:rsidP="00BE5E6B"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BD47355" w14:textId="2D76FFB4" w:rsidR="00BE5E6B" w:rsidRDefault="00BE5E6B" w:rsidP="00BE5E6B">
            <w:r w:rsidRPr="00945E57">
              <w:rPr>
                <w:b/>
                <w:bCs/>
              </w:rPr>
              <w:t>Kommentar</w:t>
            </w:r>
          </w:p>
        </w:tc>
        <w:tc>
          <w:tcPr>
            <w:tcW w:w="3033" w:type="dxa"/>
            <w:shd w:val="clear" w:color="auto" w:fill="D9D9D9" w:themeFill="background1" w:themeFillShade="D9"/>
            <w:vAlign w:val="center"/>
          </w:tcPr>
          <w:p w14:paraId="20598296" w14:textId="493C57F5" w:rsidR="00BE5E6B" w:rsidRDefault="00BE5E6B" w:rsidP="00BE5E6B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BE5E6B" w14:paraId="70C2F307" w14:textId="77777777" w:rsidTr="00CB2C98">
        <w:trPr>
          <w:tblHeader/>
        </w:trPr>
        <w:tc>
          <w:tcPr>
            <w:tcW w:w="5671" w:type="dxa"/>
            <w:vAlign w:val="center"/>
          </w:tcPr>
          <w:p w14:paraId="02B0CBF0" w14:textId="74C3E6DE" w:rsidR="00BE5E6B" w:rsidRDefault="00532541" w:rsidP="00532541">
            <w:pPr>
              <w:rPr>
                <w:b/>
                <w:bCs/>
              </w:rPr>
            </w:pPr>
            <w:r>
              <w:rPr>
                <w:lang w:eastAsia="sv-SE"/>
              </w:rPr>
              <w:t>Olika typer av läkemedelslager</w:t>
            </w:r>
          </w:p>
        </w:tc>
        <w:tc>
          <w:tcPr>
            <w:tcW w:w="1134" w:type="dxa"/>
            <w:vAlign w:val="center"/>
          </w:tcPr>
          <w:p w14:paraId="538C720E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4E0061F2" w14:textId="77777777" w:rsidR="00BE5E6B" w:rsidRDefault="00BE5E6B" w:rsidP="00BE5E6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7FBA701B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2E6BAAEE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7D50DA74" w14:textId="77777777" w:rsidR="00532541" w:rsidRPr="00532541" w:rsidRDefault="00532541" w:rsidP="00532541">
            <w:pPr>
              <w:rPr>
                <w:sz w:val="16"/>
                <w:szCs w:val="16"/>
              </w:rPr>
            </w:pPr>
            <w:r w:rsidRPr="00532541">
              <w:rPr>
                <w:sz w:val="16"/>
                <w:szCs w:val="16"/>
              </w:rPr>
              <w:t>RGL, VNL, PNL</w:t>
            </w:r>
          </w:p>
          <w:p w14:paraId="21D994B8" w14:textId="38CCEE6A" w:rsidR="00532541" w:rsidRPr="00532541" w:rsidRDefault="00532541" w:rsidP="00532541">
            <w:pPr>
              <w:rPr>
                <w:sz w:val="16"/>
                <w:szCs w:val="16"/>
              </w:rPr>
            </w:pPr>
            <w:hyperlink r:id="rId25" w:history="1">
              <w:r w:rsidRPr="00532541">
                <w:rPr>
                  <w:rStyle w:val="Hyperlnk"/>
                  <w:sz w:val="16"/>
                  <w:szCs w:val="16"/>
                </w:rPr>
                <w:t>Regionala läkemedelshanteringsrutiner</w:t>
              </w:r>
            </w:hyperlink>
            <w:r w:rsidRPr="00532541">
              <w:rPr>
                <w:sz w:val="16"/>
                <w:szCs w:val="16"/>
              </w:rPr>
              <w:t xml:space="preserve"> </w:t>
            </w:r>
          </w:p>
          <w:p w14:paraId="73892E52" w14:textId="2E969770" w:rsidR="00BE5E6B" w:rsidRPr="00945E57" w:rsidRDefault="00532541" w:rsidP="00532541">
            <w:pPr>
              <w:rPr>
                <w:b/>
                <w:bCs/>
              </w:rPr>
            </w:pPr>
            <w:r>
              <w:rPr>
                <w:sz w:val="16"/>
                <w:szCs w:val="16"/>
              </w:rPr>
              <w:t>k</w:t>
            </w:r>
            <w:r w:rsidRPr="00532541">
              <w:rPr>
                <w:sz w:val="16"/>
                <w:szCs w:val="16"/>
              </w:rPr>
              <w:t>ap 4</w:t>
            </w:r>
          </w:p>
        </w:tc>
      </w:tr>
      <w:tr w:rsidR="00BE5E6B" w14:paraId="5A4F31FC" w14:textId="77777777" w:rsidTr="00CB2C98">
        <w:trPr>
          <w:tblHeader/>
        </w:trPr>
        <w:tc>
          <w:tcPr>
            <w:tcW w:w="5671" w:type="dxa"/>
            <w:vAlign w:val="center"/>
          </w:tcPr>
          <w:p w14:paraId="31E5F119" w14:textId="793F0722" w:rsidR="00BE5E6B" w:rsidRPr="001B26CC" w:rsidRDefault="001B26CC" w:rsidP="001B26CC">
            <w:pPr>
              <w:rPr>
                <w:lang w:eastAsia="sv-SE"/>
              </w:rPr>
            </w:pPr>
            <w:r>
              <w:rPr>
                <w:lang w:eastAsia="sv-SE"/>
              </w:rPr>
              <w:t>Ordertyper vid rekvisition (ur ordinationsaspekt)</w:t>
            </w:r>
          </w:p>
        </w:tc>
        <w:tc>
          <w:tcPr>
            <w:tcW w:w="1134" w:type="dxa"/>
            <w:vAlign w:val="center"/>
          </w:tcPr>
          <w:p w14:paraId="5D5F24B9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610A27A" w14:textId="77777777" w:rsidR="00BE5E6B" w:rsidRDefault="00BE5E6B" w:rsidP="00BE5E6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6735F0EB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B6855F8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2EC94093" w14:textId="45027916" w:rsidR="001B26CC" w:rsidRPr="001B26CC" w:rsidRDefault="001B26CC" w:rsidP="001B26CC">
            <w:pPr>
              <w:rPr>
                <w:sz w:val="16"/>
                <w:szCs w:val="16"/>
              </w:rPr>
            </w:pPr>
            <w:r w:rsidRPr="001B26CC">
              <w:rPr>
                <w:sz w:val="16"/>
                <w:szCs w:val="16"/>
              </w:rPr>
              <w:t>Normalbeställning, snab</w:t>
            </w:r>
            <w:r>
              <w:rPr>
                <w:sz w:val="16"/>
                <w:szCs w:val="16"/>
              </w:rPr>
              <w:t xml:space="preserve">b </w:t>
            </w:r>
            <w:r w:rsidRPr="001B26CC">
              <w:rPr>
                <w:sz w:val="16"/>
                <w:szCs w:val="16"/>
              </w:rPr>
              <w:t xml:space="preserve">beställning och akutbeställning </w:t>
            </w:r>
          </w:p>
          <w:p w14:paraId="1CA08824" w14:textId="799E1914" w:rsidR="001B26CC" w:rsidRPr="00532541" w:rsidRDefault="001B26CC" w:rsidP="001B26CC">
            <w:pPr>
              <w:rPr>
                <w:sz w:val="16"/>
                <w:szCs w:val="16"/>
              </w:rPr>
            </w:pPr>
            <w:hyperlink r:id="rId26" w:history="1">
              <w:r w:rsidRPr="00532541">
                <w:rPr>
                  <w:rStyle w:val="Hyperlnk"/>
                  <w:sz w:val="16"/>
                  <w:szCs w:val="16"/>
                </w:rPr>
                <w:t>Regionala läkemedelshanteringsrutiner</w:t>
              </w:r>
            </w:hyperlink>
            <w:r w:rsidRPr="0053254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kap 3</w:t>
            </w:r>
          </w:p>
          <w:p w14:paraId="0CB6C278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</w:tr>
      <w:tr w:rsidR="00BE5E6B" w14:paraId="41A8DBD2" w14:textId="77777777" w:rsidTr="00CB2C98">
        <w:trPr>
          <w:tblHeader/>
        </w:trPr>
        <w:tc>
          <w:tcPr>
            <w:tcW w:w="5671" w:type="dxa"/>
            <w:vAlign w:val="center"/>
          </w:tcPr>
          <w:p w14:paraId="627EA884" w14:textId="2BD237C1" w:rsidR="00BE5E6B" w:rsidRDefault="001B26CC" w:rsidP="001B26CC">
            <w:pPr>
              <w:rPr>
                <w:b/>
                <w:bCs/>
              </w:rPr>
            </w:pPr>
            <w:r>
              <w:rPr>
                <w:lang w:eastAsia="sv-SE"/>
              </w:rPr>
              <w:t>Hamlet</w:t>
            </w:r>
          </w:p>
        </w:tc>
        <w:tc>
          <w:tcPr>
            <w:tcW w:w="1134" w:type="dxa"/>
            <w:vAlign w:val="center"/>
          </w:tcPr>
          <w:p w14:paraId="3013BAA7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7FEC6551" w14:textId="77777777" w:rsidR="00BE5E6B" w:rsidRDefault="00BE5E6B" w:rsidP="00BE5E6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2AF7CDA9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7F99A255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449BBFCA" w14:textId="77777777" w:rsidR="001B26CC" w:rsidRPr="001B26CC" w:rsidRDefault="001B26CC" w:rsidP="001B26CC">
            <w:pPr>
              <w:rPr>
                <w:sz w:val="16"/>
                <w:szCs w:val="16"/>
              </w:rPr>
            </w:pPr>
            <w:r w:rsidRPr="001B26C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Hitta tillgängliga läkemedel på andra enheter ur ordinationsaspekt, priser</w:t>
            </w:r>
            <w:r w:rsidRPr="001B26CC">
              <w:rPr>
                <w:sz w:val="16"/>
                <w:szCs w:val="16"/>
              </w:rPr>
              <w:t xml:space="preserve"> </w:t>
            </w:r>
            <w:hyperlink r:id="rId27" w:history="1">
              <w:r w:rsidRPr="001B26CC">
                <w:rPr>
                  <w:rStyle w:val="Hyperlnk"/>
                  <w:sz w:val="16"/>
                  <w:szCs w:val="16"/>
                </w:rPr>
                <w:t>Hamlet</w:t>
              </w:r>
            </w:hyperlink>
            <w:r w:rsidRPr="001B26CC">
              <w:rPr>
                <w:rStyle w:val="Hyperlnk"/>
                <w:sz w:val="16"/>
                <w:szCs w:val="16"/>
              </w:rPr>
              <w:t xml:space="preserve"> (</w:t>
            </w:r>
            <w:proofErr w:type="spellStart"/>
            <w:r w:rsidRPr="001B26CC">
              <w:rPr>
                <w:rStyle w:val="Hyperlnk"/>
                <w:sz w:val="16"/>
                <w:szCs w:val="16"/>
              </w:rPr>
              <w:t>inlogg</w:t>
            </w:r>
            <w:proofErr w:type="spellEnd"/>
            <w:r w:rsidRPr="001B26CC">
              <w:rPr>
                <w:rStyle w:val="Hyperlnk"/>
                <w:sz w:val="16"/>
                <w:szCs w:val="16"/>
              </w:rPr>
              <w:t xml:space="preserve"> med SIHTS-kort)</w:t>
            </w:r>
          </w:p>
          <w:p w14:paraId="43F5A432" w14:textId="261988E4" w:rsidR="00BE5E6B" w:rsidRPr="00945E57" w:rsidRDefault="001B26CC" w:rsidP="001B26CC">
            <w:pPr>
              <w:rPr>
                <w:b/>
                <w:bCs/>
              </w:rPr>
            </w:pPr>
            <w:r w:rsidRPr="001B26CC">
              <w:rPr>
                <w:sz w:val="16"/>
                <w:szCs w:val="16"/>
              </w:rPr>
              <w:t>Sök läkemedel; enhetens PNL-sortiment, VNL-sortiment, annan enhets sortiment</w:t>
            </w:r>
          </w:p>
        </w:tc>
      </w:tr>
      <w:tr w:rsidR="00BE5E6B" w14:paraId="52862560" w14:textId="77777777" w:rsidTr="00CB2C98">
        <w:trPr>
          <w:tblHeader/>
        </w:trPr>
        <w:tc>
          <w:tcPr>
            <w:tcW w:w="5671" w:type="dxa"/>
            <w:vAlign w:val="center"/>
          </w:tcPr>
          <w:p w14:paraId="4D0744D9" w14:textId="521E4A81" w:rsidR="00BE5E6B" w:rsidRDefault="00BC12CD" w:rsidP="00BC12CD">
            <w:pPr>
              <w:rPr>
                <w:b/>
                <w:bCs/>
              </w:rPr>
            </w:pPr>
            <w:r>
              <w:rPr>
                <w:lang w:eastAsia="sv-SE"/>
              </w:rPr>
              <w:t>Förvaltningsövergripande läkemedelshanteringsrutiner</w:t>
            </w:r>
          </w:p>
        </w:tc>
        <w:tc>
          <w:tcPr>
            <w:tcW w:w="1134" w:type="dxa"/>
            <w:vAlign w:val="center"/>
          </w:tcPr>
          <w:p w14:paraId="2AE91692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4B139B6E" w14:textId="77777777" w:rsidR="00BE5E6B" w:rsidRDefault="00BE5E6B" w:rsidP="00BE5E6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4A3EB43C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62954380" w14:textId="77777777" w:rsidR="00BE5E6B" w:rsidRPr="00945E57" w:rsidRDefault="00BE5E6B" w:rsidP="00BE5E6B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134B804F" w14:textId="7E32EC78" w:rsidR="00BE5E6B" w:rsidRPr="00945E57" w:rsidRDefault="00BC12CD" w:rsidP="00BE5E6B">
            <w:pPr>
              <w:rPr>
                <w:b/>
                <w:bCs/>
              </w:rPr>
            </w:pPr>
            <w:r>
              <w:rPr>
                <w:rFonts w:cstheme="minorHAnsi"/>
                <w:i/>
                <w:iCs/>
                <w:sz w:val="16"/>
                <w:szCs w:val="16"/>
              </w:rPr>
              <w:t>L</w:t>
            </w:r>
            <w:r w:rsidRPr="00E87F7D">
              <w:rPr>
                <w:rFonts w:cstheme="minorHAnsi"/>
                <w:i/>
                <w:sz w:val="16"/>
                <w:szCs w:val="16"/>
              </w:rPr>
              <w:t>ägg in lokal länk/länkar</w:t>
            </w:r>
          </w:p>
        </w:tc>
      </w:tr>
      <w:tr w:rsidR="00BC12CD" w14:paraId="5F6A724A" w14:textId="77777777" w:rsidTr="00CB2C98">
        <w:trPr>
          <w:tblHeader/>
        </w:trPr>
        <w:tc>
          <w:tcPr>
            <w:tcW w:w="5671" w:type="dxa"/>
            <w:vAlign w:val="center"/>
          </w:tcPr>
          <w:p w14:paraId="0CD5A4FB" w14:textId="6E0A5557" w:rsidR="00BC12CD" w:rsidRDefault="00F56385" w:rsidP="00F56385">
            <w:pPr>
              <w:rPr>
                <w:b/>
                <w:bCs/>
              </w:rPr>
            </w:pPr>
            <w:r w:rsidRPr="00907CBE">
              <w:rPr>
                <w:lang w:eastAsia="sv-SE"/>
              </w:rPr>
              <w:t>Vårdenhetens</w:t>
            </w:r>
            <w:r>
              <w:rPr>
                <w:lang w:eastAsia="sv-SE"/>
              </w:rPr>
              <w:t xml:space="preserve"> </w:t>
            </w:r>
            <w:r w:rsidRPr="00907CBE">
              <w:rPr>
                <w:lang w:eastAsia="sv-SE"/>
              </w:rPr>
              <w:t>läkemedelshantering</w:t>
            </w:r>
            <w:r>
              <w:rPr>
                <w:lang w:eastAsia="sv-SE"/>
              </w:rPr>
              <w:t>s</w:t>
            </w:r>
            <w:r w:rsidRPr="00907CBE">
              <w:rPr>
                <w:lang w:eastAsia="sv-SE"/>
              </w:rPr>
              <w:t>rutin</w:t>
            </w:r>
            <w:r>
              <w:rPr>
                <w:lang w:eastAsia="sv-SE"/>
              </w:rPr>
              <w:t>/-er</w:t>
            </w:r>
          </w:p>
        </w:tc>
        <w:tc>
          <w:tcPr>
            <w:tcW w:w="1134" w:type="dxa"/>
            <w:vAlign w:val="center"/>
          </w:tcPr>
          <w:p w14:paraId="7B26FA89" w14:textId="77777777" w:rsidR="00BC12CD" w:rsidRPr="00945E57" w:rsidRDefault="00BC12CD" w:rsidP="00BE5E6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166534E" w14:textId="77777777" w:rsidR="00BC12CD" w:rsidRDefault="00BC12CD" w:rsidP="00BE5E6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6D96A2C9" w14:textId="77777777" w:rsidR="00BC12CD" w:rsidRPr="00945E57" w:rsidRDefault="00BC12CD" w:rsidP="00BE5E6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46EFF5DA" w14:textId="77777777" w:rsidR="00BC12CD" w:rsidRPr="00945E57" w:rsidRDefault="00BC12CD" w:rsidP="00BE5E6B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7EB77758" w14:textId="6C7FC150" w:rsidR="00BC12CD" w:rsidRPr="00945E57" w:rsidRDefault="00F56385" w:rsidP="00BE5E6B">
            <w:pPr>
              <w:rPr>
                <w:b/>
                <w:bCs/>
              </w:rPr>
            </w:pPr>
            <w:r>
              <w:rPr>
                <w:rFonts w:cstheme="minorHAnsi"/>
                <w:i/>
                <w:iCs/>
                <w:sz w:val="16"/>
                <w:szCs w:val="16"/>
              </w:rPr>
              <w:t>L</w:t>
            </w:r>
            <w:r w:rsidRPr="00E87F7D">
              <w:rPr>
                <w:rFonts w:cstheme="minorHAnsi"/>
                <w:i/>
                <w:sz w:val="16"/>
                <w:szCs w:val="16"/>
              </w:rPr>
              <w:t>ägg in lokal länk/länkar</w:t>
            </w:r>
          </w:p>
        </w:tc>
      </w:tr>
      <w:bookmarkEnd w:id="1"/>
      <w:bookmarkEnd w:id="2"/>
      <w:tr w:rsidR="00CB2C98" w14:paraId="6D87B59A" w14:textId="77777777" w:rsidTr="00CB2C98">
        <w:trPr>
          <w:tblHeader/>
        </w:trPr>
        <w:tc>
          <w:tcPr>
            <w:tcW w:w="5671" w:type="dxa"/>
            <w:vAlign w:val="center"/>
          </w:tcPr>
          <w:p w14:paraId="7034288F" w14:textId="5EED7325" w:rsidR="00CB2C98" w:rsidRDefault="00457673" w:rsidP="00457673">
            <w:pPr>
              <w:rPr>
                <w:b/>
                <w:bCs/>
              </w:rPr>
            </w:pPr>
            <w:proofErr w:type="spellStart"/>
            <w:r w:rsidRPr="68B48551">
              <w:rPr>
                <w:lang w:eastAsia="sv-SE"/>
              </w:rPr>
              <w:t>REKlistan</w:t>
            </w:r>
            <w:proofErr w:type="spellEnd"/>
          </w:p>
        </w:tc>
        <w:tc>
          <w:tcPr>
            <w:tcW w:w="1134" w:type="dxa"/>
            <w:vAlign w:val="center"/>
          </w:tcPr>
          <w:p w14:paraId="1C04E9A4" w14:textId="77777777" w:rsidR="00CB2C98" w:rsidRPr="00945E57" w:rsidRDefault="00CB2C98" w:rsidP="00CB2C98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0383FD71" w14:textId="77777777" w:rsidR="00CB2C98" w:rsidRDefault="00CB2C98" w:rsidP="00CB2C98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799E88C0" w14:textId="77777777" w:rsidR="00CB2C98" w:rsidRPr="00945E57" w:rsidRDefault="00CB2C98" w:rsidP="00CB2C98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51F13080" w14:textId="77777777" w:rsidR="00CB2C98" w:rsidRPr="00945E57" w:rsidRDefault="00CB2C98" w:rsidP="00CB2C98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2CDE76FE" w14:textId="10D8A40B" w:rsidR="00CB2C98" w:rsidRPr="00457673" w:rsidRDefault="00457673" w:rsidP="00CB2C98">
            <w:pPr>
              <w:rPr>
                <w:b/>
                <w:bCs/>
                <w:sz w:val="16"/>
                <w:szCs w:val="16"/>
              </w:rPr>
            </w:pPr>
            <w:hyperlink r:id="rId28" w:history="1">
              <w:proofErr w:type="spellStart"/>
              <w:r w:rsidRPr="00457673">
                <w:rPr>
                  <w:rStyle w:val="Hyperlnk"/>
                  <w:sz w:val="16"/>
                  <w:szCs w:val="16"/>
                </w:rPr>
                <w:t>REKlistan</w:t>
              </w:r>
              <w:proofErr w:type="spellEnd"/>
            </w:hyperlink>
          </w:p>
        </w:tc>
      </w:tr>
      <w:tr w:rsidR="00CB2C98" w14:paraId="611C2C38" w14:textId="77777777" w:rsidTr="00CB2C98">
        <w:trPr>
          <w:tblHeader/>
        </w:trPr>
        <w:tc>
          <w:tcPr>
            <w:tcW w:w="5671" w:type="dxa"/>
            <w:vAlign w:val="center"/>
          </w:tcPr>
          <w:p w14:paraId="2CD031D1" w14:textId="4F303956" w:rsidR="00CB2C98" w:rsidRDefault="00457673" w:rsidP="00457673">
            <w:pPr>
              <w:rPr>
                <w:b/>
                <w:bCs/>
              </w:rPr>
            </w:pPr>
            <w:r>
              <w:rPr>
                <w:lang w:eastAsia="sv-SE"/>
              </w:rPr>
              <w:t>Regionala Medicinska Riktlinjer - Läkemedel</w:t>
            </w:r>
          </w:p>
        </w:tc>
        <w:tc>
          <w:tcPr>
            <w:tcW w:w="1134" w:type="dxa"/>
            <w:vAlign w:val="center"/>
          </w:tcPr>
          <w:p w14:paraId="4A13E8F5" w14:textId="77777777" w:rsidR="00CB2C98" w:rsidRPr="00945E57" w:rsidRDefault="00CB2C98" w:rsidP="00CB2C98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78DCCFA9" w14:textId="77777777" w:rsidR="00CB2C98" w:rsidRDefault="00CB2C98" w:rsidP="00CB2C98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4A178805" w14:textId="77777777" w:rsidR="00CB2C98" w:rsidRPr="00945E57" w:rsidRDefault="00CB2C98" w:rsidP="00CB2C98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03CA0AF3" w14:textId="77777777" w:rsidR="00CB2C98" w:rsidRPr="00945E57" w:rsidRDefault="00CB2C98" w:rsidP="00CB2C98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7912CBAA" w14:textId="719AE039" w:rsidR="00CB2C98" w:rsidRPr="00457673" w:rsidRDefault="00457673" w:rsidP="00CB2C98">
            <w:pPr>
              <w:rPr>
                <w:b/>
                <w:bCs/>
                <w:sz w:val="16"/>
                <w:szCs w:val="16"/>
              </w:rPr>
            </w:pPr>
            <w:hyperlink r:id="rId29" w:history="1">
              <w:r w:rsidRPr="00457673">
                <w:rPr>
                  <w:rStyle w:val="Hyperlnk"/>
                  <w:sz w:val="16"/>
                  <w:szCs w:val="16"/>
                </w:rPr>
                <w:t>RM</w:t>
              </w:r>
              <w:r w:rsidRPr="00457673">
                <w:rPr>
                  <w:rStyle w:val="Hyperlnk"/>
                  <w:sz w:val="16"/>
                  <w:szCs w:val="16"/>
                </w:rPr>
                <w:t>R</w:t>
              </w:r>
            </w:hyperlink>
          </w:p>
        </w:tc>
      </w:tr>
      <w:tr w:rsidR="00457673" w14:paraId="0249E99B" w14:textId="77777777" w:rsidTr="00CB2C98">
        <w:trPr>
          <w:tblHeader/>
        </w:trPr>
        <w:tc>
          <w:tcPr>
            <w:tcW w:w="5671" w:type="dxa"/>
            <w:vAlign w:val="center"/>
          </w:tcPr>
          <w:p w14:paraId="5F736F1A" w14:textId="73E5E5D3" w:rsidR="00457673" w:rsidRDefault="00457673" w:rsidP="00457673">
            <w:pPr>
              <w:rPr>
                <w:lang w:eastAsia="sv-SE"/>
              </w:rPr>
            </w:pPr>
            <w:r>
              <w:rPr>
                <w:lang w:eastAsia="sv-SE"/>
              </w:rPr>
              <w:t>FASS-funktionerna delbarhet och lagerstatus</w:t>
            </w:r>
          </w:p>
        </w:tc>
        <w:tc>
          <w:tcPr>
            <w:tcW w:w="1134" w:type="dxa"/>
            <w:vAlign w:val="center"/>
          </w:tcPr>
          <w:p w14:paraId="6A7A23E4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6ABFCDCC" w14:textId="77777777" w:rsidR="00457673" w:rsidRDefault="00457673" w:rsidP="00CB2C98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5B47017F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4E113EAD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069E4F03" w14:textId="269D4055" w:rsidR="00457673" w:rsidRPr="00457673" w:rsidRDefault="00457673" w:rsidP="00CB2C98">
            <w:pPr>
              <w:rPr>
                <w:sz w:val="16"/>
                <w:szCs w:val="16"/>
              </w:rPr>
            </w:pPr>
            <w:hyperlink r:id="rId30" w:history="1">
              <w:r w:rsidRPr="00457673">
                <w:rPr>
                  <w:rStyle w:val="Hyperlnk"/>
                  <w:sz w:val="16"/>
                  <w:szCs w:val="16"/>
                </w:rPr>
                <w:t>FASS</w:t>
              </w:r>
            </w:hyperlink>
          </w:p>
        </w:tc>
      </w:tr>
      <w:tr w:rsidR="00457673" w14:paraId="2DDC050F" w14:textId="77777777" w:rsidTr="00CB2C98">
        <w:trPr>
          <w:tblHeader/>
        </w:trPr>
        <w:tc>
          <w:tcPr>
            <w:tcW w:w="5671" w:type="dxa"/>
            <w:vAlign w:val="center"/>
          </w:tcPr>
          <w:p w14:paraId="5E4A4619" w14:textId="76DDE600" w:rsidR="00457673" w:rsidRDefault="00613679" w:rsidP="00613679">
            <w:pPr>
              <w:rPr>
                <w:lang w:eastAsia="sv-SE"/>
              </w:rPr>
            </w:pPr>
            <w:r>
              <w:rPr>
                <w:lang w:eastAsia="sv-SE"/>
              </w:rPr>
              <w:t>Janusmed (interaktioner, riskprofil, njurfunktion, fosterpåverkan och amning)</w:t>
            </w:r>
          </w:p>
        </w:tc>
        <w:tc>
          <w:tcPr>
            <w:tcW w:w="1134" w:type="dxa"/>
            <w:vAlign w:val="center"/>
          </w:tcPr>
          <w:p w14:paraId="62701B86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01DCD9D9" w14:textId="77777777" w:rsidR="00457673" w:rsidRDefault="00457673" w:rsidP="00CB2C98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109DF81B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743E5FA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7EFE62B2" w14:textId="30C21BAC" w:rsidR="00FC0CFD" w:rsidRPr="00FC0CFD" w:rsidRDefault="00C1522C" w:rsidP="00FC0CFD">
            <w:pPr>
              <w:rPr>
                <w:sz w:val="16"/>
                <w:szCs w:val="16"/>
              </w:rPr>
            </w:pPr>
            <w:hyperlink r:id="rId31" w:history="1">
              <w:r>
                <w:rPr>
                  <w:rStyle w:val="Hyperlnk"/>
                  <w:sz w:val="16"/>
                  <w:szCs w:val="16"/>
                </w:rPr>
                <w:t>Janusmed</w:t>
              </w:r>
            </w:hyperlink>
          </w:p>
          <w:p w14:paraId="001D3EDA" w14:textId="77777777" w:rsidR="00FC0CFD" w:rsidRPr="00FC0CFD" w:rsidRDefault="00FC0CFD" w:rsidP="00FC0CFD">
            <w:pPr>
              <w:rPr>
                <w:sz w:val="16"/>
                <w:szCs w:val="16"/>
              </w:rPr>
            </w:pPr>
          </w:p>
          <w:p w14:paraId="22DA5AD9" w14:textId="7D00F228" w:rsidR="00457673" w:rsidRPr="00457673" w:rsidRDefault="00FC0CFD" w:rsidP="00FC0CFD">
            <w:pPr>
              <w:rPr>
                <w:sz w:val="16"/>
                <w:szCs w:val="16"/>
              </w:rPr>
            </w:pPr>
            <w:r w:rsidRPr="00FC0CFD">
              <w:rPr>
                <w:sz w:val="16"/>
                <w:szCs w:val="16"/>
              </w:rPr>
              <w:t>Nås även via Melior</w:t>
            </w:r>
          </w:p>
        </w:tc>
      </w:tr>
      <w:tr w:rsidR="00457673" w14:paraId="14618711" w14:textId="77777777" w:rsidTr="00CB2C98">
        <w:trPr>
          <w:tblHeader/>
        </w:trPr>
        <w:tc>
          <w:tcPr>
            <w:tcW w:w="5671" w:type="dxa"/>
            <w:vAlign w:val="center"/>
          </w:tcPr>
          <w:p w14:paraId="291912D3" w14:textId="6265A614" w:rsidR="00457673" w:rsidRDefault="003F24F9" w:rsidP="003F24F9">
            <w:pPr>
              <w:rPr>
                <w:lang w:eastAsia="sv-SE"/>
              </w:rPr>
            </w:pPr>
            <w:r w:rsidRPr="00907CBE">
              <w:rPr>
                <w:lang w:eastAsia="sv-SE"/>
              </w:rPr>
              <w:t>Filmer med praktisk användarinformation, välj de preparat som används på enheten</w:t>
            </w:r>
          </w:p>
        </w:tc>
        <w:tc>
          <w:tcPr>
            <w:tcW w:w="1134" w:type="dxa"/>
            <w:vAlign w:val="center"/>
          </w:tcPr>
          <w:p w14:paraId="41F3DFBA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43DAA974" w14:textId="77777777" w:rsidR="00457673" w:rsidRDefault="00457673" w:rsidP="00CB2C98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36A39A89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3D6C59FA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6B0E9374" w14:textId="5EC1619B" w:rsidR="003F24F9" w:rsidRPr="003F24F9" w:rsidRDefault="003F24F9" w:rsidP="003F24F9">
            <w:pPr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</w:pPr>
            <w:hyperlink r:id="rId32" w:history="1">
              <w:r>
                <w:rPr>
                  <w:rFonts w:eastAsia="Times New Roman" w:cs="Times New Roman"/>
                  <w:color w:val="0563C1"/>
                  <w:sz w:val="16"/>
                  <w:szCs w:val="16"/>
                  <w:u w:val="single"/>
                  <w:lang w:eastAsia="sv-SE"/>
                </w:rPr>
                <w:t>medicininstruktioner.se</w:t>
              </w:r>
            </w:hyperlink>
          </w:p>
          <w:p w14:paraId="293BB33E" w14:textId="77777777" w:rsidR="003F24F9" w:rsidRPr="003F24F9" w:rsidRDefault="003F24F9" w:rsidP="003F24F9">
            <w:pPr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</w:pPr>
            <w:hyperlink r:id="rId33" w:history="1">
              <w:r w:rsidRPr="003F24F9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Janusinfo</w:t>
              </w:r>
            </w:hyperlink>
          </w:p>
          <w:p w14:paraId="00C4AE5B" w14:textId="77777777" w:rsidR="00457673" w:rsidRPr="00457673" w:rsidRDefault="00457673" w:rsidP="00CB2C98">
            <w:pPr>
              <w:rPr>
                <w:sz w:val="16"/>
                <w:szCs w:val="16"/>
              </w:rPr>
            </w:pPr>
          </w:p>
        </w:tc>
      </w:tr>
      <w:tr w:rsidR="00457673" w14:paraId="61DC7DEE" w14:textId="77777777" w:rsidTr="00CB2C98">
        <w:trPr>
          <w:tblHeader/>
        </w:trPr>
        <w:tc>
          <w:tcPr>
            <w:tcW w:w="5671" w:type="dxa"/>
            <w:vAlign w:val="center"/>
          </w:tcPr>
          <w:p w14:paraId="16EA5D60" w14:textId="3F2079E3" w:rsidR="00457673" w:rsidRDefault="00854BCA" w:rsidP="00854BCA">
            <w:pPr>
              <w:rPr>
                <w:lang w:eastAsia="sv-SE"/>
              </w:rPr>
            </w:pPr>
            <w:r>
              <w:rPr>
                <w:lang w:eastAsia="sv-SE"/>
              </w:rPr>
              <w:t>Biverkningsrapportering</w:t>
            </w:r>
          </w:p>
        </w:tc>
        <w:tc>
          <w:tcPr>
            <w:tcW w:w="1134" w:type="dxa"/>
            <w:vAlign w:val="center"/>
          </w:tcPr>
          <w:p w14:paraId="380CFC80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653F7F0F" w14:textId="77777777" w:rsidR="00457673" w:rsidRDefault="00457673" w:rsidP="00CB2C98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4FFA4401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4F0FC73C" w14:textId="77777777" w:rsidR="00457673" w:rsidRPr="00945E57" w:rsidRDefault="00457673" w:rsidP="00CB2C98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3A9EC271" w14:textId="77777777" w:rsidR="00854BCA" w:rsidRPr="00854BCA" w:rsidRDefault="00854BCA" w:rsidP="00854BCA">
            <w:pPr>
              <w:rPr>
                <w:sz w:val="16"/>
                <w:szCs w:val="16"/>
              </w:rPr>
            </w:pPr>
            <w:r w:rsidRPr="00854BCA">
              <w:rPr>
                <w:sz w:val="16"/>
                <w:szCs w:val="16"/>
              </w:rPr>
              <w:t>Länk i Melior</w:t>
            </w:r>
          </w:p>
          <w:p w14:paraId="779635A0" w14:textId="77777777" w:rsidR="00854BCA" w:rsidRPr="00854BCA" w:rsidRDefault="00854BCA" w:rsidP="00854BCA">
            <w:pPr>
              <w:rPr>
                <w:sz w:val="16"/>
                <w:szCs w:val="16"/>
              </w:rPr>
            </w:pPr>
            <w:hyperlink r:id="rId34" w:history="1">
              <w:r w:rsidRPr="00854BCA">
                <w:rPr>
                  <w:rStyle w:val="Hyperlnk"/>
                  <w:sz w:val="16"/>
                  <w:szCs w:val="16"/>
                </w:rPr>
                <w:t>Misstänkt biverkning hos människa | Läkemedelsverket</w:t>
              </w:r>
            </w:hyperlink>
            <w:r w:rsidRPr="00854BCA">
              <w:rPr>
                <w:sz w:val="16"/>
                <w:szCs w:val="16"/>
              </w:rPr>
              <w:t xml:space="preserve"> </w:t>
            </w:r>
          </w:p>
          <w:p w14:paraId="2B5B1FB7" w14:textId="77777777" w:rsidR="00457673" w:rsidRPr="00854BCA" w:rsidRDefault="00457673" w:rsidP="00CB2C98">
            <w:pPr>
              <w:rPr>
                <w:sz w:val="16"/>
                <w:szCs w:val="16"/>
              </w:rPr>
            </w:pPr>
          </w:p>
        </w:tc>
      </w:tr>
      <w:tr w:rsidR="00E60BFD" w14:paraId="5B6BF586" w14:textId="77777777" w:rsidTr="00E60BFD">
        <w:trPr>
          <w:tblHeader/>
        </w:trPr>
        <w:tc>
          <w:tcPr>
            <w:tcW w:w="5671" w:type="dxa"/>
            <w:shd w:val="clear" w:color="auto" w:fill="D9D9D9" w:themeFill="background1" w:themeFillShade="D9"/>
            <w:vAlign w:val="center"/>
          </w:tcPr>
          <w:p w14:paraId="26EDEC89" w14:textId="27570453" w:rsidR="00E60BFD" w:rsidRDefault="00E60BFD" w:rsidP="00E60BFD">
            <w:pPr>
              <w:rPr>
                <w:lang w:eastAsia="sv-SE"/>
              </w:rPr>
            </w:pPr>
            <w:r>
              <w:rPr>
                <w:b/>
                <w:bCs/>
              </w:rPr>
              <w:lastRenderedPageBreak/>
              <w:t>Känna till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1097F97F" w14:textId="504DAA82" w:rsidR="00E60BFD" w:rsidRPr="00945E57" w:rsidRDefault="00E60BFD" w:rsidP="00E60BFD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Datum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314B39AE" w14:textId="4E932C92" w:rsidR="00E60BFD" w:rsidRDefault="00E60BFD" w:rsidP="00E60BFD">
            <w:pPr>
              <w:rPr>
                <w:b/>
                <w:bCs/>
              </w:rPr>
            </w:pPr>
            <w:r>
              <w:rPr>
                <w:b/>
                <w:bCs/>
              </w:rPr>
              <w:t>Sign läkare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2DF0990F" w14:textId="7F21B3BA" w:rsidR="00E60BFD" w:rsidRPr="00945E57" w:rsidRDefault="00E60BFD" w:rsidP="00E60BFD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022CADEB" w14:textId="4AF8ECD7" w:rsidR="00E60BFD" w:rsidRPr="00945E57" w:rsidRDefault="00E60BFD" w:rsidP="00E60BFD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Kommentar</w:t>
            </w:r>
          </w:p>
        </w:tc>
        <w:tc>
          <w:tcPr>
            <w:tcW w:w="3033" w:type="dxa"/>
            <w:shd w:val="clear" w:color="auto" w:fill="D9D9D9" w:themeFill="background1" w:themeFillShade="D9"/>
            <w:vAlign w:val="center"/>
          </w:tcPr>
          <w:p w14:paraId="0718BF35" w14:textId="4AA2E120" w:rsidR="00E60BFD" w:rsidRDefault="00E60BFD" w:rsidP="00E60BFD"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E60BFD" w14:paraId="4503F944" w14:textId="77777777" w:rsidTr="00CB2C98">
        <w:trPr>
          <w:tblHeader/>
        </w:trPr>
        <w:tc>
          <w:tcPr>
            <w:tcW w:w="5671" w:type="dxa"/>
            <w:vAlign w:val="center"/>
          </w:tcPr>
          <w:p w14:paraId="092F31DB" w14:textId="3B084917" w:rsidR="00E60BFD" w:rsidRDefault="00E60BFD" w:rsidP="00E60BFD">
            <w:pPr>
              <w:rPr>
                <w:lang w:eastAsia="sv-SE"/>
              </w:rPr>
            </w:pPr>
            <w:r>
              <w:rPr>
                <w:lang w:eastAsia="sv-SE"/>
              </w:rPr>
              <w:t>Fördjupad läkemedelsgenomgång</w:t>
            </w:r>
          </w:p>
        </w:tc>
        <w:tc>
          <w:tcPr>
            <w:tcW w:w="1134" w:type="dxa"/>
            <w:vAlign w:val="center"/>
          </w:tcPr>
          <w:p w14:paraId="729854A7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58F4906A" w14:textId="77777777" w:rsidR="00E60BFD" w:rsidRDefault="00E60BFD" w:rsidP="00E60BFD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39551530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01AB4BF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11F95F12" w14:textId="77777777" w:rsidR="00E60BFD" w:rsidRPr="00854BCA" w:rsidRDefault="00E60BFD" w:rsidP="00E60BFD">
            <w:pPr>
              <w:rPr>
                <w:rStyle w:val="Hyperlnk"/>
                <w:sz w:val="16"/>
                <w:szCs w:val="16"/>
              </w:rPr>
            </w:pPr>
            <w:hyperlink r:id="rId35" w:history="1">
              <w:r w:rsidRPr="00854BCA">
                <w:rPr>
                  <w:rStyle w:val="Hyperlnk"/>
                  <w:sz w:val="16"/>
                  <w:szCs w:val="16"/>
                </w:rPr>
                <w:t>RMR Läkeme</w:t>
              </w:r>
              <w:r w:rsidRPr="00854BCA">
                <w:rPr>
                  <w:rStyle w:val="Hyperlnk"/>
                  <w:sz w:val="16"/>
                  <w:szCs w:val="16"/>
                </w:rPr>
                <w:t>d</w:t>
              </w:r>
              <w:r w:rsidRPr="00854BCA">
                <w:rPr>
                  <w:rStyle w:val="Hyperlnk"/>
                  <w:sz w:val="16"/>
                  <w:szCs w:val="16"/>
                </w:rPr>
                <w:t>elsgenomgång och läkemedelsberättelse</w:t>
              </w:r>
            </w:hyperlink>
            <w:r w:rsidRPr="00854BCA">
              <w:rPr>
                <w:sz w:val="16"/>
                <w:szCs w:val="16"/>
              </w:rPr>
              <w:fldChar w:fldCharType="begin"/>
            </w:r>
            <w:r w:rsidRPr="00854BCA">
              <w:rPr>
                <w:sz w:val="16"/>
                <w:szCs w:val="16"/>
              </w:rPr>
              <w:instrText>HYPERLINK "https://mellanarkiv-offentlig.vgregion.se/alfresco/s/archive/stream/public/v1/source/available/sofia/ssn11800-2140136717-231/surrogate/L%c3%a4kemedelsgenomg%c3%a5ng%20och%20l%c3%a4kemedelsber%c3%a4ttelse.pdf"</w:instrText>
            </w:r>
            <w:r w:rsidRPr="00854BCA">
              <w:rPr>
                <w:sz w:val="16"/>
                <w:szCs w:val="16"/>
              </w:rPr>
            </w:r>
            <w:r w:rsidRPr="00854BCA">
              <w:rPr>
                <w:sz w:val="16"/>
                <w:szCs w:val="16"/>
              </w:rPr>
              <w:fldChar w:fldCharType="separate"/>
            </w:r>
          </w:p>
          <w:p w14:paraId="6B94C2D9" w14:textId="26C0F082" w:rsidR="00E60BFD" w:rsidRPr="00457673" w:rsidRDefault="00E60BFD" w:rsidP="00E60BFD">
            <w:pPr>
              <w:rPr>
                <w:sz w:val="16"/>
                <w:szCs w:val="16"/>
              </w:rPr>
            </w:pPr>
            <w:r w:rsidRPr="00854BCA">
              <w:rPr>
                <w:sz w:val="16"/>
                <w:szCs w:val="16"/>
              </w:rPr>
              <w:fldChar w:fldCharType="end"/>
            </w:r>
          </w:p>
        </w:tc>
      </w:tr>
      <w:tr w:rsidR="00E60BFD" w14:paraId="46B0F261" w14:textId="77777777" w:rsidTr="00CB2C98">
        <w:trPr>
          <w:tblHeader/>
        </w:trPr>
        <w:tc>
          <w:tcPr>
            <w:tcW w:w="5671" w:type="dxa"/>
            <w:vAlign w:val="center"/>
          </w:tcPr>
          <w:p w14:paraId="4E0DAB68" w14:textId="711B1BF5" w:rsidR="00E60BFD" w:rsidRDefault="00E60BFD" w:rsidP="00E60BFD">
            <w:pPr>
              <w:rPr>
                <w:lang w:eastAsia="sv-SE"/>
              </w:rPr>
            </w:pPr>
            <w:r>
              <w:rPr>
                <w:lang w:eastAsia="sv-SE"/>
              </w:rPr>
              <w:t>Läkemedelssortiment</w:t>
            </w:r>
          </w:p>
        </w:tc>
        <w:tc>
          <w:tcPr>
            <w:tcW w:w="1134" w:type="dxa"/>
            <w:vAlign w:val="center"/>
          </w:tcPr>
          <w:p w14:paraId="7D758F71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20CDA03" w14:textId="77777777" w:rsidR="00E60BFD" w:rsidRDefault="00E60BFD" w:rsidP="00E60BFD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62147796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463C8ECF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1DCC5DE6" w14:textId="05BF6E11" w:rsidR="00E60BFD" w:rsidRPr="003A23FD" w:rsidRDefault="00E60BFD" w:rsidP="00E60BFD">
            <w:pPr>
              <w:rPr>
                <w:sz w:val="16"/>
                <w:szCs w:val="16"/>
              </w:rPr>
            </w:pPr>
            <w:r w:rsidRPr="003A23FD">
              <w:rPr>
                <w:sz w:val="16"/>
                <w:szCs w:val="16"/>
              </w:rPr>
              <w:t>Definierat sortiment, c-sortiment</w:t>
            </w:r>
          </w:p>
          <w:p w14:paraId="56202866" w14:textId="3D6D1BB2" w:rsidR="00E60BFD" w:rsidRPr="00BC12CD" w:rsidRDefault="00E60BFD" w:rsidP="00E60BFD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begin"/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instrText xml:space="preserve"> HYPERLINK "https://mellanarkiv-offentlig.vgregion.se/alfresco/s/archive/stream/public/v1/source/available/sofia/rhs9924-923386695-385/surrogate/Regional%20rutin%20f%c3%b6r%20l%c3%a4kemedelshantering%20i%20V%c3%a4stra%20G%c3%b6talandsregionen.pdf" </w:instrText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separate"/>
            </w:r>
            <w:r w:rsidRPr="00BC12CD"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  <w:t>Regionala läkemedelshanteringsrutiner</w:t>
            </w:r>
          </w:p>
          <w:p w14:paraId="02B0AA02" w14:textId="77777777" w:rsidR="00E60BFD" w:rsidRDefault="00E60BFD" w:rsidP="00E60BFD">
            <w:pPr>
              <w:rPr>
                <w:sz w:val="16"/>
                <w:szCs w:val="16"/>
              </w:rPr>
            </w:pP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end"/>
            </w:r>
            <w:r w:rsidRPr="003A23FD">
              <w:rPr>
                <w:rFonts w:eastAsia="Times New Roman" w:cs="Times New Roman"/>
                <w:sz w:val="16"/>
                <w:szCs w:val="16"/>
                <w:lang w:eastAsia="sv-SE"/>
              </w:rPr>
              <w:t>k</w:t>
            </w:r>
            <w:r w:rsidRPr="003A23FD">
              <w:rPr>
                <w:sz w:val="16"/>
                <w:szCs w:val="16"/>
              </w:rPr>
              <w:t>ap 3</w:t>
            </w:r>
          </w:p>
          <w:p w14:paraId="1C3F6275" w14:textId="3D1C1588" w:rsidR="00E60BFD" w:rsidRPr="003A23FD" w:rsidRDefault="00E60BFD" w:rsidP="00E60BFD">
            <w:pPr>
              <w:rPr>
                <w:sz w:val="16"/>
                <w:szCs w:val="16"/>
              </w:rPr>
            </w:pPr>
            <w:hyperlink r:id="rId36" w:history="1">
              <w:r w:rsidRPr="003A23FD">
                <w:rPr>
                  <w:rStyle w:val="Hyperlnk"/>
                  <w:sz w:val="16"/>
                  <w:szCs w:val="16"/>
                </w:rPr>
                <w:t>Läkemedelssortiment - Vårdgivarwebben</w:t>
              </w:r>
            </w:hyperlink>
          </w:p>
        </w:tc>
      </w:tr>
      <w:tr w:rsidR="00E60BFD" w14:paraId="320C888E" w14:textId="77777777" w:rsidTr="00CB2C98">
        <w:trPr>
          <w:tblHeader/>
        </w:trPr>
        <w:tc>
          <w:tcPr>
            <w:tcW w:w="5671" w:type="dxa"/>
            <w:vAlign w:val="center"/>
          </w:tcPr>
          <w:p w14:paraId="3AFB36CB" w14:textId="0D7E7F7C" w:rsidR="00E60BFD" w:rsidRDefault="00E60BFD" w:rsidP="00E60BFD">
            <w:pPr>
              <w:rPr>
                <w:lang w:eastAsia="sv-SE"/>
              </w:rPr>
            </w:pPr>
            <w:r>
              <w:rPr>
                <w:lang w:eastAsia="sv-SE"/>
              </w:rPr>
              <w:t>Enhetens PNL-sortiment</w:t>
            </w:r>
          </w:p>
        </w:tc>
        <w:tc>
          <w:tcPr>
            <w:tcW w:w="1134" w:type="dxa"/>
            <w:vAlign w:val="center"/>
          </w:tcPr>
          <w:p w14:paraId="5271E143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75DBA72C" w14:textId="77777777" w:rsidR="00E60BFD" w:rsidRDefault="00E60BFD" w:rsidP="00E60BFD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06A9290A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22982765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422C2176" w14:textId="52855898" w:rsidR="00E60BFD" w:rsidRPr="003A23FD" w:rsidRDefault="00E60BFD" w:rsidP="00E60BFD">
            <w:pPr>
              <w:rPr>
                <w:sz w:val="16"/>
                <w:szCs w:val="16"/>
              </w:rPr>
            </w:pPr>
            <w:hyperlink r:id="rId37" w:history="1">
              <w:r w:rsidRPr="003A23FD">
                <w:rPr>
                  <w:rStyle w:val="Hyperlnk"/>
                  <w:sz w:val="16"/>
                  <w:szCs w:val="16"/>
                </w:rPr>
                <w:t>Hamlet</w:t>
              </w:r>
            </w:hyperlink>
          </w:p>
        </w:tc>
      </w:tr>
      <w:tr w:rsidR="00E60BFD" w14:paraId="5318AD03" w14:textId="77777777" w:rsidTr="00CB2C98">
        <w:trPr>
          <w:tblHeader/>
        </w:trPr>
        <w:tc>
          <w:tcPr>
            <w:tcW w:w="5671" w:type="dxa"/>
            <w:vAlign w:val="center"/>
          </w:tcPr>
          <w:p w14:paraId="0BB67E1B" w14:textId="2E73DB94" w:rsidR="00E60BFD" w:rsidRDefault="00E60BFD" w:rsidP="00E60BFD">
            <w:pPr>
              <w:rPr>
                <w:lang w:eastAsia="sv-SE"/>
              </w:rPr>
            </w:pPr>
            <w:r>
              <w:rPr>
                <w:lang w:eastAsia="sv-SE"/>
              </w:rPr>
              <w:t>Licenshantering</w:t>
            </w:r>
          </w:p>
        </w:tc>
        <w:tc>
          <w:tcPr>
            <w:tcW w:w="1134" w:type="dxa"/>
            <w:vAlign w:val="center"/>
          </w:tcPr>
          <w:p w14:paraId="73108C7A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5CEA06C6" w14:textId="77777777" w:rsidR="00E60BFD" w:rsidRDefault="00E60BFD" w:rsidP="00E60BFD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1912CDD9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016FB13D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634726B4" w14:textId="77777777" w:rsidR="00E60BFD" w:rsidRPr="00DB2936" w:rsidRDefault="00E60BFD" w:rsidP="00E60BFD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hyperlink r:id="rId38" w:history="1">
              <w:r w:rsidRPr="00DB293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Vad är ett licensläkemedel?</w:t>
              </w:r>
            </w:hyperlink>
          </w:p>
          <w:p w14:paraId="3BA4BFA7" w14:textId="77777777" w:rsidR="00E60BFD" w:rsidRPr="00DB2936" w:rsidRDefault="00E60BFD" w:rsidP="00E60BFD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hyperlink r:id="rId39" w:history="1">
              <w:r w:rsidRPr="00DB2936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KLAS</w:t>
              </w:r>
            </w:hyperlink>
            <w:r w:rsidRPr="00DB2936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– länk i Melior</w:t>
            </w:r>
          </w:p>
          <w:p w14:paraId="439BA82B" w14:textId="77777777" w:rsidR="00E60BFD" w:rsidRPr="00BC12CD" w:rsidRDefault="00E60BFD" w:rsidP="00E60BFD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begin"/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instrText xml:space="preserve"> HYPERLINK "https://mellanarkiv-offentlig.vgregion.se/alfresco/s/archive/stream/public/v1/source/available/sofia/rhs9924-923386695-385/surrogate/Regional%20rutin%20f%c3%b6r%20l%c3%a4kemedelshantering%20i%20V%c3%a4stra%20G%c3%b6talandsregionen.pdf" </w:instrText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</w: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separate"/>
            </w:r>
            <w:r w:rsidRPr="00BC12CD"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  <w:t>Regionala läkemedelshanteringsrutiner</w:t>
            </w:r>
          </w:p>
          <w:p w14:paraId="458F47FF" w14:textId="24C9DB54" w:rsidR="00E60BFD" w:rsidRDefault="00E60BFD" w:rsidP="00E60BFD">
            <w:pPr>
              <w:rPr>
                <w:sz w:val="16"/>
                <w:szCs w:val="16"/>
              </w:rPr>
            </w:pPr>
            <w:r w:rsidRPr="00BC12CD">
              <w:rPr>
                <w:rFonts w:eastAsia="Times New Roman" w:cs="Times New Roman"/>
                <w:sz w:val="16"/>
                <w:szCs w:val="16"/>
                <w:lang w:eastAsia="sv-SE"/>
              </w:rPr>
              <w:fldChar w:fldCharType="end"/>
            </w:r>
            <w:r w:rsidRPr="003A23FD">
              <w:rPr>
                <w:rFonts w:eastAsia="Times New Roman" w:cs="Times New Roman"/>
                <w:sz w:val="16"/>
                <w:szCs w:val="16"/>
                <w:lang w:eastAsia="sv-SE"/>
              </w:rPr>
              <w:t>k</w:t>
            </w:r>
            <w:r w:rsidRPr="003A23FD">
              <w:rPr>
                <w:sz w:val="16"/>
                <w:szCs w:val="16"/>
              </w:rPr>
              <w:t xml:space="preserve">ap </w:t>
            </w:r>
            <w:r>
              <w:rPr>
                <w:sz w:val="16"/>
                <w:szCs w:val="16"/>
              </w:rPr>
              <w:t>1</w:t>
            </w:r>
            <w:r w:rsidRPr="003A23FD">
              <w:rPr>
                <w:sz w:val="16"/>
                <w:szCs w:val="16"/>
              </w:rPr>
              <w:t>3</w:t>
            </w:r>
          </w:p>
          <w:p w14:paraId="34EF1580" w14:textId="21689152" w:rsidR="00E60BFD" w:rsidRPr="00DB2936" w:rsidRDefault="00E60BFD" w:rsidP="00E60BFD">
            <w:pPr>
              <w:rPr>
                <w:sz w:val="16"/>
                <w:szCs w:val="16"/>
              </w:rPr>
            </w:pPr>
            <w:hyperlink r:id="rId40" w:history="1">
              <w:r w:rsidRPr="00DB2936">
                <w:rPr>
                  <w:rStyle w:val="Hyperlnk"/>
                  <w:sz w:val="16"/>
                  <w:szCs w:val="16"/>
                </w:rPr>
                <w:t>Regiongemensamma licenser - Vårdgivarwebben</w:t>
              </w:r>
            </w:hyperlink>
          </w:p>
        </w:tc>
      </w:tr>
      <w:tr w:rsidR="00E60BFD" w14:paraId="10894311" w14:textId="77777777" w:rsidTr="00CB2C98">
        <w:trPr>
          <w:tblHeader/>
        </w:trPr>
        <w:tc>
          <w:tcPr>
            <w:tcW w:w="5671" w:type="dxa"/>
            <w:vAlign w:val="center"/>
          </w:tcPr>
          <w:p w14:paraId="792062C4" w14:textId="7CDEA077" w:rsidR="00E60BFD" w:rsidRDefault="00E60BFD" w:rsidP="00E60BFD">
            <w:pPr>
              <w:rPr>
                <w:lang w:eastAsia="sv-SE"/>
              </w:rPr>
            </w:pPr>
            <w:r w:rsidRPr="00B81E70">
              <w:t xml:space="preserve">Information om högriskläkemedel och riskmoment på enheten (identifierade i lokal riskanalys enligt Best </w:t>
            </w:r>
            <w:proofErr w:type="spellStart"/>
            <w:r w:rsidRPr="00B81E70">
              <w:t>Practice</w:t>
            </w:r>
            <w:proofErr w:type="spellEnd"/>
            <w:r w:rsidRPr="00B81E70">
              <w:t xml:space="preserve"> för iordningställande av läkemedel)</w:t>
            </w:r>
          </w:p>
        </w:tc>
        <w:tc>
          <w:tcPr>
            <w:tcW w:w="1134" w:type="dxa"/>
            <w:vAlign w:val="center"/>
          </w:tcPr>
          <w:p w14:paraId="6A79F7FB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642B3EE9" w14:textId="77777777" w:rsidR="00E60BFD" w:rsidRDefault="00E60BFD" w:rsidP="00E60BFD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6A194B9B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677666C7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0C9BD1F1" w14:textId="77777777" w:rsidR="00E60BFD" w:rsidRPr="00532541" w:rsidRDefault="00E60BFD" w:rsidP="00E60BFD">
            <w:pPr>
              <w:rPr>
                <w:sz w:val="16"/>
                <w:szCs w:val="16"/>
              </w:rPr>
            </w:pPr>
            <w:hyperlink r:id="rId41" w:history="1">
              <w:r w:rsidRPr="00532541">
                <w:rPr>
                  <w:rStyle w:val="Hyperlnk"/>
                  <w:sz w:val="16"/>
                  <w:szCs w:val="16"/>
                </w:rPr>
                <w:t>Regionala läkemedelshanteringsrutiner</w:t>
              </w:r>
            </w:hyperlink>
            <w:r w:rsidRPr="00532541">
              <w:rPr>
                <w:sz w:val="16"/>
                <w:szCs w:val="16"/>
              </w:rPr>
              <w:t xml:space="preserve"> </w:t>
            </w:r>
          </w:p>
          <w:p w14:paraId="4451C898" w14:textId="50D1C31F" w:rsidR="00E60BFD" w:rsidRPr="00DB2936" w:rsidRDefault="00E60BFD" w:rsidP="00E60BFD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r w:rsidRPr="00D6153E">
              <w:rPr>
                <w:sz w:val="16"/>
                <w:szCs w:val="16"/>
              </w:rPr>
              <w:t>kap 5</w:t>
            </w:r>
          </w:p>
        </w:tc>
      </w:tr>
      <w:tr w:rsidR="00E60BFD" w14:paraId="65D09215" w14:textId="77777777" w:rsidTr="00CB2C98">
        <w:trPr>
          <w:tblHeader/>
        </w:trPr>
        <w:tc>
          <w:tcPr>
            <w:tcW w:w="5671" w:type="dxa"/>
            <w:vAlign w:val="center"/>
          </w:tcPr>
          <w:p w14:paraId="0DE43A05" w14:textId="0D810C05" w:rsidR="00E60BFD" w:rsidRPr="00B81E70" w:rsidRDefault="00E60BFD" w:rsidP="00E60BFD">
            <w:r w:rsidRPr="007F1A26">
              <w:rPr>
                <w:lang w:eastAsia="sv-SE"/>
              </w:rPr>
              <w:t>Sjuk</w:t>
            </w:r>
            <w:r>
              <w:rPr>
                <w:lang w:eastAsia="sv-SE"/>
              </w:rPr>
              <w:t>vårdsapotek</w:t>
            </w:r>
            <w:r w:rsidRPr="007F1A26">
              <w:rPr>
                <w:lang w:eastAsia="sv-SE"/>
              </w:rPr>
              <w:t xml:space="preserve"> VGR lokalt: uppdrag och kontaktuppgifter</w:t>
            </w:r>
          </w:p>
        </w:tc>
        <w:tc>
          <w:tcPr>
            <w:tcW w:w="1134" w:type="dxa"/>
            <w:vAlign w:val="center"/>
          </w:tcPr>
          <w:p w14:paraId="07928CCA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1C2FD2FD" w14:textId="77777777" w:rsidR="00E60BFD" w:rsidRDefault="00E60BFD" w:rsidP="00E60BFD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71BDF0D3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ECCC258" w14:textId="77777777" w:rsidR="00E60BFD" w:rsidRPr="00945E57" w:rsidRDefault="00E60BFD" w:rsidP="00E60BFD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30486ED4" w14:textId="1B105648" w:rsidR="00E60BFD" w:rsidRDefault="00E60BFD" w:rsidP="00E60BFD">
            <w:r>
              <w:rPr>
                <w:rFonts w:cstheme="minorHAnsi"/>
                <w:i/>
                <w:iCs/>
                <w:sz w:val="16"/>
                <w:szCs w:val="16"/>
              </w:rPr>
              <w:t>L</w:t>
            </w:r>
            <w:r w:rsidRPr="00E87F7D">
              <w:rPr>
                <w:rFonts w:cstheme="minorHAnsi"/>
                <w:i/>
                <w:sz w:val="16"/>
                <w:szCs w:val="16"/>
              </w:rPr>
              <w:t>ägg in lokal länk/länkar</w:t>
            </w:r>
          </w:p>
        </w:tc>
      </w:tr>
    </w:tbl>
    <w:p w14:paraId="14AC9276" w14:textId="77777777" w:rsidR="00DB2936" w:rsidRDefault="00DB2936" w:rsidP="00663688">
      <w:pPr>
        <w:spacing w:after="0"/>
      </w:pPr>
    </w:p>
    <w:p w14:paraId="088542D1" w14:textId="77777777" w:rsidR="00DB2936" w:rsidRDefault="00DB2936">
      <w:r>
        <w:br w:type="page"/>
      </w:r>
    </w:p>
    <w:tbl>
      <w:tblPr>
        <w:tblStyle w:val="Tabellrutnt"/>
        <w:tblW w:w="15649" w:type="dxa"/>
        <w:tblInd w:w="-1281" w:type="dxa"/>
        <w:tblLook w:val="04A0" w:firstRow="1" w:lastRow="0" w:firstColumn="1" w:lastColumn="0" w:noHBand="0" w:noVBand="1"/>
      </w:tblPr>
      <w:tblGrid>
        <w:gridCol w:w="5671"/>
        <w:gridCol w:w="1134"/>
        <w:gridCol w:w="1984"/>
        <w:gridCol w:w="1701"/>
        <w:gridCol w:w="2126"/>
        <w:gridCol w:w="3033"/>
      </w:tblGrid>
      <w:tr w:rsidR="00DB2936" w14:paraId="69092B95" w14:textId="77777777" w:rsidTr="00744666">
        <w:trPr>
          <w:tblHeader/>
        </w:trPr>
        <w:tc>
          <w:tcPr>
            <w:tcW w:w="5671" w:type="dxa"/>
            <w:shd w:val="clear" w:color="auto" w:fill="D9D9D9" w:themeFill="background1" w:themeFillShade="D9"/>
            <w:vAlign w:val="center"/>
          </w:tcPr>
          <w:p w14:paraId="65D28169" w14:textId="6204AF83" w:rsidR="00DB2936" w:rsidRPr="00DB2936" w:rsidRDefault="00DB2936" w:rsidP="00744666">
            <w:pPr>
              <w:rPr>
                <w:b/>
                <w:bCs/>
                <w:lang w:eastAsia="sv-SE"/>
              </w:rPr>
            </w:pPr>
            <w:r w:rsidRPr="00DB2936">
              <w:rPr>
                <w:b/>
                <w:bCs/>
                <w:lang w:eastAsia="sv-SE"/>
              </w:rPr>
              <w:lastRenderedPageBreak/>
              <w:t>Hitta vid behov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57BB8DE2" w14:textId="77777777" w:rsidR="00DB2936" w:rsidRPr="00945E57" w:rsidRDefault="00DB2936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Datum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513EF0CA" w14:textId="77777777" w:rsidR="00DB2936" w:rsidRDefault="00DB2936" w:rsidP="00744666">
            <w:pPr>
              <w:rPr>
                <w:b/>
                <w:bCs/>
              </w:rPr>
            </w:pPr>
            <w:r>
              <w:rPr>
                <w:b/>
                <w:bCs/>
              </w:rPr>
              <w:t>Sign läkare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76A85F7A" w14:textId="77777777" w:rsidR="00DB2936" w:rsidRPr="00945E57" w:rsidRDefault="00DB2936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463D351" w14:textId="77777777" w:rsidR="00DB2936" w:rsidRPr="00945E57" w:rsidRDefault="00DB2936" w:rsidP="00744666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Kommentar</w:t>
            </w:r>
          </w:p>
        </w:tc>
        <w:tc>
          <w:tcPr>
            <w:tcW w:w="3033" w:type="dxa"/>
            <w:shd w:val="clear" w:color="auto" w:fill="D9D9D9" w:themeFill="background1" w:themeFillShade="D9"/>
            <w:vAlign w:val="center"/>
          </w:tcPr>
          <w:p w14:paraId="74AE97F9" w14:textId="77777777" w:rsidR="00DB2936" w:rsidRPr="00DB2936" w:rsidRDefault="00DB2936" w:rsidP="00744666">
            <w:pPr>
              <w:rPr>
                <w:rFonts w:eastAsiaTheme="minorHAnsi"/>
                <w:sz w:val="16"/>
                <w:szCs w:val="16"/>
                <w:lang w:eastAsia="en-US"/>
              </w:rPr>
            </w:pPr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E40C02" w14:paraId="178DBFFB" w14:textId="77777777" w:rsidTr="00E40C02">
        <w:trPr>
          <w:tblHeader/>
        </w:trPr>
        <w:tc>
          <w:tcPr>
            <w:tcW w:w="5671" w:type="dxa"/>
            <w:vAlign w:val="center"/>
          </w:tcPr>
          <w:p w14:paraId="12FC3A59" w14:textId="3E8F4D36" w:rsidR="00E40C02" w:rsidRPr="00DB2936" w:rsidRDefault="00E40C02" w:rsidP="00E40C02">
            <w:pPr>
              <w:rPr>
                <w:b/>
                <w:bCs/>
                <w:lang w:eastAsia="sv-SE"/>
              </w:rPr>
            </w:pPr>
            <w:r>
              <w:rPr>
                <w:lang w:eastAsia="sv-SE"/>
              </w:rPr>
              <w:t>Ordination av cytostatika</w:t>
            </w:r>
          </w:p>
        </w:tc>
        <w:tc>
          <w:tcPr>
            <w:tcW w:w="1134" w:type="dxa"/>
            <w:vAlign w:val="center"/>
          </w:tcPr>
          <w:p w14:paraId="71573249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3930FF13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27B64CC0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7AB3B38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1F0B822D" w14:textId="6498D18C" w:rsidR="00E40C02" w:rsidRPr="00E40C02" w:rsidRDefault="00E40C02" w:rsidP="00E40C02">
            <w:pPr>
              <w:rPr>
                <w:b/>
                <w:bCs/>
                <w:sz w:val="16"/>
                <w:szCs w:val="16"/>
              </w:rPr>
            </w:pPr>
            <w:hyperlink r:id="rId42" w:history="1">
              <w:proofErr w:type="spellStart"/>
              <w:r w:rsidRPr="00E40C02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Cytobase</w:t>
              </w:r>
              <w:proofErr w:type="spellEnd"/>
            </w:hyperlink>
          </w:p>
        </w:tc>
      </w:tr>
      <w:tr w:rsidR="00E40C02" w14:paraId="6C5C3E78" w14:textId="77777777" w:rsidTr="00744666">
        <w:trPr>
          <w:tblHeader/>
        </w:trPr>
        <w:tc>
          <w:tcPr>
            <w:tcW w:w="5671" w:type="dxa"/>
            <w:vAlign w:val="center"/>
          </w:tcPr>
          <w:p w14:paraId="1FD9E459" w14:textId="64FB17CE" w:rsidR="00E40C02" w:rsidRDefault="00E40C02" w:rsidP="00E40C02">
            <w:pPr>
              <w:rPr>
                <w:lang w:eastAsia="sv-SE"/>
              </w:rPr>
            </w:pPr>
            <w:r>
              <w:rPr>
                <w:lang w:eastAsia="sv-SE"/>
              </w:rPr>
              <w:t>Giftinformationscentralen och Antidotregistret</w:t>
            </w:r>
          </w:p>
        </w:tc>
        <w:tc>
          <w:tcPr>
            <w:tcW w:w="1134" w:type="dxa"/>
            <w:vAlign w:val="center"/>
          </w:tcPr>
          <w:p w14:paraId="0519EF6B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4F02A17B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32F9BBB5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31A2E84B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3033" w:type="dxa"/>
            <w:vAlign w:val="center"/>
          </w:tcPr>
          <w:p w14:paraId="66DD5027" w14:textId="77777777" w:rsidR="00E40C02" w:rsidRPr="005A65DC" w:rsidRDefault="00E40C02" w:rsidP="00E40C02">
            <w:pPr>
              <w:rPr>
                <w:rStyle w:val="Hyperlnk"/>
                <w:sz w:val="16"/>
                <w:szCs w:val="16"/>
                <w:lang w:eastAsia="sv-SE"/>
              </w:rPr>
            </w:pPr>
            <w:hyperlink r:id="rId43" w:history="1">
              <w:r w:rsidRPr="005A65DC">
                <w:rPr>
                  <w:rStyle w:val="Hyperlnk"/>
                  <w:sz w:val="16"/>
                  <w:szCs w:val="16"/>
                  <w:lang w:eastAsia="sv-SE"/>
                </w:rPr>
                <w:t>Giftinformationscentralen</w:t>
              </w:r>
            </w:hyperlink>
          </w:p>
          <w:p w14:paraId="01B3DE1A" w14:textId="5358C9B9" w:rsidR="00E40C02" w:rsidRPr="00DB2936" w:rsidRDefault="00E40C02" w:rsidP="00E40C02">
            <w:pPr>
              <w:rPr>
                <w:sz w:val="16"/>
                <w:szCs w:val="16"/>
              </w:rPr>
            </w:pPr>
            <w:hyperlink r:id="rId44" w:history="1">
              <w:r w:rsidRPr="005A65DC">
                <w:rPr>
                  <w:rStyle w:val="Hyperlnk"/>
                  <w:sz w:val="16"/>
                  <w:szCs w:val="16"/>
                  <w:lang w:eastAsia="sv-SE"/>
                </w:rPr>
                <w:t>Antidotregistret</w:t>
              </w:r>
            </w:hyperlink>
          </w:p>
        </w:tc>
      </w:tr>
      <w:tr w:rsidR="00E40C02" w14:paraId="562AF52F" w14:textId="77777777" w:rsidTr="00744666">
        <w:trPr>
          <w:tblHeader/>
        </w:trPr>
        <w:tc>
          <w:tcPr>
            <w:tcW w:w="5671" w:type="dxa"/>
            <w:vAlign w:val="center"/>
          </w:tcPr>
          <w:p w14:paraId="29D57630" w14:textId="5741B81D" w:rsidR="00E40C02" w:rsidRDefault="00E40C02" w:rsidP="00E40C02">
            <w:pPr>
              <w:rPr>
                <w:lang w:eastAsia="sv-SE"/>
              </w:rPr>
            </w:pPr>
            <w:r>
              <w:rPr>
                <w:lang w:eastAsia="sv-SE"/>
              </w:rPr>
              <w:t>Blandbarhet</w:t>
            </w:r>
          </w:p>
        </w:tc>
        <w:tc>
          <w:tcPr>
            <w:tcW w:w="1134" w:type="dxa"/>
            <w:vAlign w:val="center"/>
          </w:tcPr>
          <w:p w14:paraId="7D23CBE7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61524D29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2D66FBA2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62D0323E" w14:textId="60273D74" w:rsidR="00E40C02" w:rsidRPr="00945E57" w:rsidRDefault="00E40C02" w:rsidP="00E40C02">
            <w:pPr>
              <w:rPr>
                <w:b/>
                <w:bCs/>
              </w:rPr>
            </w:pPr>
            <w:r w:rsidRPr="005A65DC">
              <w:rPr>
                <w:color w:val="000000"/>
                <w:sz w:val="16"/>
                <w:szCs w:val="16"/>
              </w:rPr>
              <w:t>Kompatibilitet för parenterala läkemedel som samdistribueras</w:t>
            </w:r>
          </w:p>
        </w:tc>
        <w:tc>
          <w:tcPr>
            <w:tcW w:w="3033" w:type="dxa"/>
            <w:vAlign w:val="center"/>
          </w:tcPr>
          <w:p w14:paraId="12CFDA83" w14:textId="77777777" w:rsidR="00E40C02" w:rsidRPr="005A65DC" w:rsidRDefault="00E40C02" w:rsidP="00E40C02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hyperlink r:id="rId45" w:history="1">
              <w:r w:rsidRPr="005A65DC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Regionens blandbarhetsdatabas</w:t>
              </w:r>
            </w:hyperlink>
            <w:r w:rsidRPr="005A65DC"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</w:p>
          <w:p w14:paraId="6D3CF25E" w14:textId="4AFE83C5" w:rsidR="00E40C02" w:rsidRPr="00DB2936" w:rsidRDefault="00E40C02" w:rsidP="00E40C02">
            <w:pPr>
              <w:rPr>
                <w:rFonts w:eastAsiaTheme="minorHAnsi"/>
                <w:sz w:val="16"/>
                <w:szCs w:val="16"/>
                <w:lang w:eastAsia="en-US"/>
              </w:rPr>
            </w:pPr>
            <w:r w:rsidRPr="005A65DC">
              <w:rPr>
                <w:sz w:val="16"/>
                <w:szCs w:val="16"/>
                <w:lang w:eastAsia="sv-SE"/>
              </w:rPr>
              <w:t>Nås även via Länkar i Melior</w:t>
            </w:r>
          </w:p>
        </w:tc>
      </w:tr>
      <w:tr w:rsidR="00E40C02" w14:paraId="5E99B36E" w14:textId="77777777" w:rsidTr="00744666">
        <w:trPr>
          <w:tblHeader/>
        </w:trPr>
        <w:tc>
          <w:tcPr>
            <w:tcW w:w="5671" w:type="dxa"/>
            <w:vAlign w:val="center"/>
          </w:tcPr>
          <w:p w14:paraId="029F3D79" w14:textId="61CC5B2C" w:rsidR="00E40C02" w:rsidRDefault="00E40C02" w:rsidP="00E40C02">
            <w:pPr>
              <w:rPr>
                <w:lang w:eastAsia="sv-SE"/>
              </w:rPr>
            </w:pPr>
            <w:r>
              <w:rPr>
                <w:lang w:eastAsia="sv-SE"/>
              </w:rPr>
              <w:t>Receptförskrivning till särskilda grupper</w:t>
            </w:r>
          </w:p>
        </w:tc>
        <w:tc>
          <w:tcPr>
            <w:tcW w:w="1134" w:type="dxa"/>
            <w:vAlign w:val="center"/>
          </w:tcPr>
          <w:p w14:paraId="32060EEB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D771D8C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4DB55BF9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419650AD" w14:textId="0D5622B4" w:rsidR="00E40C02" w:rsidRPr="005A65DC" w:rsidRDefault="00E40C02" w:rsidP="00E40C02">
            <w:pPr>
              <w:rPr>
                <w:color w:val="000000"/>
                <w:sz w:val="16"/>
                <w:szCs w:val="16"/>
              </w:rPr>
            </w:pPr>
            <w:r w:rsidRPr="005A65DC">
              <w:rPr>
                <w:color w:val="000000"/>
                <w:sz w:val="16"/>
                <w:szCs w:val="16"/>
              </w:rPr>
              <w:t>Smittskyddsläkemedel, papperslösa, asylsökande, skyddad identitet mm</w:t>
            </w:r>
          </w:p>
        </w:tc>
        <w:tc>
          <w:tcPr>
            <w:tcW w:w="3033" w:type="dxa"/>
            <w:vAlign w:val="center"/>
          </w:tcPr>
          <w:p w14:paraId="4CD3CEF5" w14:textId="77777777" w:rsidR="00E40C02" w:rsidRPr="005A65DC" w:rsidRDefault="00E40C02" w:rsidP="00E40C02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r w:rsidRPr="005A65D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Regler för </w:t>
            </w:r>
            <w:hyperlink r:id="rId46" w:history="1">
              <w:r w:rsidRPr="005A65DC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Regionsubventioner</w:t>
              </w:r>
            </w:hyperlink>
          </w:p>
          <w:p w14:paraId="74B75861" w14:textId="77777777" w:rsidR="00E40C02" w:rsidRPr="005A65DC" w:rsidRDefault="00E40C02" w:rsidP="00E40C02">
            <w:pPr>
              <w:rPr>
                <w:sz w:val="16"/>
                <w:szCs w:val="16"/>
              </w:rPr>
            </w:pPr>
          </w:p>
          <w:p w14:paraId="38C6771A" w14:textId="77777777" w:rsidR="00E40C02" w:rsidRPr="005A65DC" w:rsidRDefault="00E40C02" w:rsidP="00E40C02">
            <w:pPr>
              <w:rPr>
                <w:rStyle w:val="Hyperlnk"/>
                <w:sz w:val="16"/>
                <w:szCs w:val="16"/>
              </w:rPr>
            </w:pPr>
            <w:hyperlink r:id="rId47" w:history="1">
              <w:r w:rsidRPr="005A65DC">
                <w:rPr>
                  <w:rStyle w:val="Hyperlnk"/>
                  <w:sz w:val="16"/>
                  <w:szCs w:val="16"/>
                </w:rPr>
                <w:t>Asylsökande och personer utan tillstånd - Vårdgivarwebben</w:t>
              </w:r>
            </w:hyperlink>
          </w:p>
          <w:p w14:paraId="30D3EFA5" w14:textId="77777777" w:rsidR="00E40C02" w:rsidRPr="005A65DC" w:rsidRDefault="00E40C02" w:rsidP="00E40C02">
            <w:pPr>
              <w:rPr>
                <w:sz w:val="16"/>
                <w:szCs w:val="16"/>
              </w:rPr>
            </w:pPr>
          </w:p>
          <w:p w14:paraId="4D9D668E" w14:textId="77777777" w:rsidR="00E40C02" w:rsidRPr="005A65DC" w:rsidRDefault="00E40C02" w:rsidP="00E40C02">
            <w:pPr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</w:pPr>
            <w:r w:rsidRPr="005A65DC">
              <w:rPr>
                <w:sz w:val="16"/>
                <w:szCs w:val="16"/>
              </w:rPr>
              <w:t>Asylsökande:</w:t>
            </w:r>
            <w:r w:rsidRPr="005A65D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(LMA=Lag om mottagande av asylsökande). E-recept ska skrivas. Födelsenummer och kön ska anges. Receptet måste skickas till ett angivet apotek, inte till e-receptbrevlådan. </w:t>
            </w:r>
          </w:p>
          <w:p w14:paraId="2A7438B8" w14:textId="77777777" w:rsidR="00E40C02" w:rsidRPr="005A65DC" w:rsidRDefault="00E40C02" w:rsidP="00E40C02">
            <w:pPr>
              <w:rPr>
                <w:rStyle w:val="Hyperlnk"/>
                <w:sz w:val="16"/>
                <w:szCs w:val="16"/>
              </w:rPr>
            </w:pPr>
          </w:p>
          <w:p w14:paraId="47B0AA3C" w14:textId="77777777" w:rsidR="00E40C02" w:rsidRPr="005A65DC" w:rsidRDefault="00E40C02" w:rsidP="00E40C02">
            <w:pPr>
              <w:rPr>
                <w:sz w:val="16"/>
                <w:szCs w:val="16"/>
              </w:rPr>
            </w:pPr>
            <w:r w:rsidRPr="005A65D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Skyddad identitet: I fältet namn kommer </w:t>
            </w:r>
            <w:proofErr w:type="gramStart"/>
            <w:r w:rsidRPr="005A65D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>istället</w:t>
            </w:r>
            <w:proofErr w:type="gramEnd"/>
            <w:r w:rsidRPr="005A65DC">
              <w:rPr>
                <w:rFonts w:eastAsia="Times New Roman" w:cs="Times New Roman"/>
                <w:color w:val="000000"/>
                <w:sz w:val="16"/>
                <w:szCs w:val="16"/>
                <w:lang w:eastAsia="sv-SE"/>
              </w:rPr>
              <w:t xml:space="preserve"> asterisker (***) och i adressfältet Skatteverkets förmedlingsuppdrag. Dessa uppgifter får inte ändras.</w:t>
            </w:r>
            <w:r w:rsidRPr="005A65DC">
              <w:rPr>
                <w:sz w:val="16"/>
                <w:szCs w:val="16"/>
              </w:rPr>
              <w:t xml:space="preserve"> </w:t>
            </w:r>
          </w:p>
          <w:p w14:paraId="5F7F8CE6" w14:textId="77777777" w:rsidR="00E40C02" w:rsidRPr="005A65DC" w:rsidRDefault="00E40C02" w:rsidP="00E40C02">
            <w:pPr>
              <w:rPr>
                <w:rStyle w:val="Hyperlnk"/>
                <w:sz w:val="16"/>
                <w:szCs w:val="16"/>
              </w:rPr>
            </w:pPr>
            <w:hyperlink r:id="rId48" w:history="1">
              <w:r w:rsidRPr="005A65DC">
                <w:rPr>
                  <w:rStyle w:val="Hyperlnk"/>
                  <w:sz w:val="16"/>
                  <w:szCs w:val="16"/>
                </w:rPr>
                <w:t>Riktlinje skyddade personuppgifter</w:t>
              </w:r>
            </w:hyperlink>
          </w:p>
          <w:p w14:paraId="746945B5" w14:textId="77777777" w:rsidR="00E40C02" w:rsidRDefault="00E40C02" w:rsidP="00E40C02">
            <w:pPr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</w:pPr>
          </w:p>
          <w:p w14:paraId="3EA1C1EF" w14:textId="4BA7836A" w:rsidR="00E40C02" w:rsidRPr="005A65DC" w:rsidRDefault="00E40C02" w:rsidP="00E40C02">
            <w:pPr>
              <w:rPr>
                <w:sz w:val="16"/>
                <w:szCs w:val="16"/>
              </w:rPr>
            </w:pPr>
            <w:r w:rsidRPr="005A65DC">
              <w:rPr>
                <w:rFonts w:eastAsia="Times New Roman" w:cs="Times New Roman"/>
                <w:i/>
                <w:iCs/>
                <w:color w:val="000000"/>
                <w:sz w:val="16"/>
                <w:szCs w:val="16"/>
                <w:lang w:eastAsia="sv-SE"/>
              </w:rPr>
              <w:t>Lägg in eventuella lokala länkar</w:t>
            </w:r>
          </w:p>
        </w:tc>
      </w:tr>
      <w:tr w:rsidR="00E40C02" w14:paraId="26E4EF7C" w14:textId="77777777" w:rsidTr="00744666">
        <w:trPr>
          <w:tblHeader/>
        </w:trPr>
        <w:tc>
          <w:tcPr>
            <w:tcW w:w="5671" w:type="dxa"/>
            <w:vAlign w:val="center"/>
          </w:tcPr>
          <w:p w14:paraId="265C035D" w14:textId="1153D0CD" w:rsidR="00E40C02" w:rsidRDefault="00E40C02" w:rsidP="00E40C02">
            <w:pPr>
              <w:rPr>
                <w:lang w:eastAsia="sv-SE"/>
              </w:rPr>
            </w:pPr>
            <w:r w:rsidRPr="00565F6F">
              <w:rPr>
                <w:lang w:eastAsia="sv-SE"/>
              </w:rPr>
              <w:t>LUPP (Läkemedelsupplysningen i Västra regionen)</w:t>
            </w:r>
          </w:p>
        </w:tc>
        <w:tc>
          <w:tcPr>
            <w:tcW w:w="1134" w:type="dxa"/>
            <w:vAlign w:val="center"/>
          </w:tcPr>
          <w:p w14:paraId="32F9D396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3537024D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1A601187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728D1B71" w14:textId="77777777" w:rsidR="00E40C02" w:rsidRPr="005A65DC" w:rsidRDefault="00E40C02" w:rsidP="00E40C02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72F3666F" w14:textId="77777777" w:rsidR="00E40C02" w:rsidRPr="00DD1298" w:rsidRDefault="00E40C02" w:rsidP="00E40C02">
            <w:pPr>
              <w:rPr>
                <w:rFonts w:eastAsia="Times New Roman" w:cs="Times New Roman"/>
                <w:sz w:val="16"/>
                <w:szCs w:val="16"/>
                <w:lang w:eastAsia="sv-SE"/>
              </w:rPr>
            </w:pPr>
            <w:hyperlink r:id="rId49" w:history="1">
              <w:r w:rsidRPr="00DD1298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LUPP</w:t>
              </w:r>
            </w:hyperlink>
          </w:p>
          <w:p w14:paraId="2A62AF1F" w14:textId="4CDE5D69" w:rsidR="00E40C02" w:rsidRPr="005A65DC" w:rsidRDefault="00E40C02" w:rsidP="00E40C02">
            <w:pPr>
              <w:rPr>
                <w:sz w:val="16"/>
                <w:szCs w:val="16"/>
              </w:rPr>
            </w:pPr>
            <w:r w:rsidRPr="00DD1298">
              <w:rPr>
                <w:rFonts w:eastAsia="Times New Roman" w:cs="Times New Roman"/>
                <w:sz w:val="16"/>
                <w:szCs w:val="16"/>
                <w:lang w:eastAsia="sv-SE"/>
              </w:rPr>
              <w:t>E-pos</w:t>
            </w:r>
            <w:r w:rsidR="007661B8">
              <w:rPr>
                <w:rFonts w:eastAsia="Times New Roman" w:cs="Times New Roman"/>
                <w:sz w:val="16"/>
                <w:szCs w:val="16"/>
                <w:lang w:eastAsia="sv-SE"/>
              </w:rPr>
              <w:t>t</w:t>
            </w:r>
            <w:r w:rsidRPr="00DD1298">
              <w:rPr>
                <w:rFonts w:eastAsia="Times New Roman" w:cs="Times New Roman"/>
                <w:sz w:val="16"/>
                <w:szCs w:val="16"/>
                <w:lang w:eastAsia="sv-SE"/>
              </w:rPr>
              <w:t>:</w:t>
            </w:r>
            <w:r w:rsidR="00F2313B">
              <w:rPr>
                <w:rFonts w:eastAsia="Times New Roman" w:cs="Times New Roman"/>
                <w:sz w:val="16"/>
                <w:szCs w:val="16"/>
                <w:lang w:eastAsia="sv-SE"/>
              </w:rPr>
              <w:t xml:space="preserve"> </w:t>
            </w:r>
            <w:r w:rsidRPr="00DD1298">
              <w:rPr>
                <w:rFonts w:eastAsia="Times New Roman" w:cs="Times New Roman"/>
                <w:sz w:val="16"/>
                <w:szCs w:val="16"/>
                <w:lang w:eastAsia="sv-SE"/>
              </w:rPr>
              <w:t>lupp.su@vgregion.se</w:t>
            </w:r>
          </w:p>
        </w:tc>
      </w:tr>
      <w:tr w:rsidR="00E40C02" w14:paraId="54AFCAA1" w14:textId="77777777" w:rsidTr="00744666">
        <w:trPr>
          <w:tblHeader/>
        </w:trPr>
        <w:tc>
          <w:tcPr>
            <w:tcW w:w="5671" w:type="dxa"/>
            <w:vAlign w:val="center"/>
          </w:tcPr>
          <w:p w14:paraId="314B88BF" w14:textId="2A01CE14" w:rsidR="00E40C02" w:rsidRDefault="007661B8" w:rsidP="007661B8">
            <w:pPr>
              <w:rPr>
                <w:lang w:eastAsia="sv-SE"/>
              </w:rPr>
            </w:pPr>
            <w:r w:rsidRPr="00565F6F">
              <w:rPr>
                <w:lang w:eastAsia="sv-SE"/>
              </w:rPr>
              <w:t>Läkemedelskommittén</w:t>
            </w:r>
          </w:p>
        </w:tc>
        <w:tc>
          <w:tcPr>
            <w:tcW w:w="1134" w:type="dxa"/>
            <w:vAlign w:val="center"/>
          </w:tcPr>
          <w:p w14:paraId="39C9C474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0C827168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03455F67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769A3E0" w14:textId="77777777" w:rsidR="00E40C02" w:rsidRPr="005A65DC" w:rsidRDefault="00E40C02" w:rsidP="00E40C02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554FDD33" w14:textId="77777777" w:rsidR="007661B8" w:rsidRPr="007661B8" w:rsidRDefault="007661B8" w:rsidP="007661B8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hyperlink r:id="rId50" w:history="1">
              <w:r w:rsidRPr="007661B8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Läkemedelskommittén</w:t>
              </w:r>
            </w:hyperlink>
          </w:p>
          <w:p w14:paraId="4AC0775B" w14:textId="77777777" w:rsidR="00E40C02" w:rsidRPr="005A65DC" w:rsidRDefault="00E40C02" w:rsidP="00E40C02">
            <w:pPr>
              <w:rPr>
                <w:sz w:val="16"/>
                <w:szCs w:val="16"/>
              </w:rPr>
            </w:pPr>
          </w:p>
        </w:tc>
      </w:tr>
      <w:tr w:rsidR="00E40C02" w14:paraId="5A625C73" w14:textId="77777777" w:rsidTr="00744666">
        <w:trPr>
          <w:tblHeader/>
        </w:trPr>
        <w:tc>
          <w:tcPr>
            <w:tcW w:w="5671" w:type="dxa"/>
            <w:vAlign w:val="center"/>
          </w:tcPr>
          <w:p w14:paraId="6FAD2722" w14:textId="7A0C2FFC" w:rsidR="00E40C02" w:rsidRDefault="00B86972" w:rsidP="00B86972">
            <w:pPr>
              <w:rPr>
                <w:lang w:eastAsia="sv-SE"/>
              </w:rPr>
            </w:pPr>
            <w:r>
              <w:rPr>
                <w:lang w:eastAsia="sv-SE"/>
              </w:rPr>
              <w:t>Regionala terapigrupper</w:t>
            </w:r>
          </w:p>
        </w:tc>
        <w:tc>
          <w:tcPr>
            <w:tcW w:w="1134" w:type="dxa"/>
            <w:vAlign w:val="center"/>
          </w:tcPr>
          <w:p w14:paraId="60C331F2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3B5FEEA6" w14:textId="77777777" w:rsidR="00E40C02" w:rsidRDefault="00E40C02" w:rsidP="00E40C02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6A53390F" w14:textId="77777777" w:rsidR="00E40C02" w:rsidRPr="00945E57" w:rsidRDefault="00E40C02" w:rsidP="00E40C02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5C0DDBA" w14:textId="77777777" w:rsidR="00E40C02" w:rsidRPr="005A65DC" w:rsidRDefault="00E40C02" w:rsidP="00E40C02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2A89DF49" w14:textId="77777777" w:rsidR="00B86972" w:rsidRPr="00B86972" w:rsidRDefault="00B86972" w:rsidP="00B86972">
            <w:pPr>
              <w:rPr>
                <w:rFonts w:eastAsia="Times New Roman" w:cs="Times New Roman"/>
                <w:color w:val="0563C1"/>
                <w:sz w:val="16"/>
                <w:szCs w:val="16"/>
                <w:u w:val="single"/>
                <w:lang w:eastAsia="sv-SE"/>
              </w:rPr>
            </w:pPr>
            <w:hyperlink r:id="rId51" w:history="1">
              <w:r w:rsidRPr="00B86972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Regionala terapigrupper</w:t>
              </w:r>
            </w:hyperlink>
          </w:p>
          <w:p w14:paraId="2306E3EA" w14:textId="77777777" w:rsidR="00E40C02" w:rsidRPr="00B86972" w:rsidRDefault="00E40C02" w:rsidP="00E40C02">
            <w:pPr>
              <w:rPr>
                <w:sz w:val="16"/>
                <w:szCs w:val="16"/>
              </w:rPr>
            </w:pPr>
          </w:p>
        </w:tc>
      </w:tr>
      <w:tr w:rsidR="00F2313B" w14:paraId="3FE8492C" w14:textId="77777777" w:rsidTr="00F2313B">
        <w:trPr>
          <w:tblHeader/>
        </w:trPr>
        <w:tc>
          <w:tcPr>
            <w:tcW w:w="5671" w:type="dxa"/>
            <w:shd w:val="clear" w:color="auto" w:fill="D9D9D9" w:themeFill="background1" w:themeFillShade="D9"/>
            <w:vAlign w:val="center"/>
          </w:tcPr>
          <w:p w14:paraId="569706EC" w14:textId="164F3E36" w:rsidR="00F2313B" w:rsidRDefault="00F2313B" w:rsidP="00F2313B">
            <w:pPr>
              <w:rPr>
                <w:lang w:eastAsia="sv-SE"/>
              </w:rPr>
            </w:pPr>
            <w:r w:rsidRPr="00DB2936">
              <w:rPr>
                <w:b/>
                <w:bCs/>
                <w:lang w:eastAsia="sv-SE"/>
              </w:rPr>
              <w:lastRenderedPageBreak/>
              <w:t>Hitta vid behov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7AF16B1D" w14:textId="79125237" w:rsidR="00F2313B" w:rsidRPr="00945E57" w:rsidRDefault="00F2313B" w:rsidP="00F2313B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Datum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1AA74082" w14:textId="4EE903D1" w:rsidR="00F2313B" w:rsidRDefault="00F2313B" w:rsidP="00F2313B">
            <w:pPr>
              <w:rPr>
                <w:b/>
                <w:bCs/>
              </w:rPr>
            </w:pPr>
            <w:r>
              <w:rPr>
                <w:b/>
                <w:bCs/>
              </w:rPr>
              <w:t>Sign läkare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14:paraId="1D627034" w14:textId="5C44544C" w:rsidR="00F2313B" w:rsidRPr="00945E57" w:rsidRDefault="00F2313B" w:rsidP="00F2313B">
            <w:pPr>
              <w:rPr>
                <w:b/>
                <w:bCs/>
              </w:rPr>
            </w:pPr>
            <w:r w:rsidRPr="00945E57">
              <w:rPr>
                <w:b/>
                <w:bCs/>
              </w:rPr>
              <w:t>Sign handledare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4773E79" w14:textId="4462CC9D" w:rsidR="00F2313B" w:rsidRPr="005A65DC" w:rsidRDefault="00F2313B" w:rsidP="00F2313B">
            <w:pPr>
              <w:rPr>
                <w:color w:val="000000"/>
                <w:sz w:val="16"/>
                <w:szCs w:val="16"/>
              </w:rPr>
            </w:pPr>
            <w:r w:rsidRPr="00945E57">
              <w:rPr>
                <w:b/>
                <w:bCs/>
              </w:rPr>
              <w:t>Kommentar</w:t>
            </w:r>
          </w:p>
        </w:tc>
        <w:tc>
          <w:tcPr>
            <w:tcW w:w="3033" w:type="dxa"/>
            <w:shd w:val="clear" w:color="auto" w:fill="D9D9D9" w:themeFill="background1" w:themeFillShade="D9"/>
            <w:vAlign w:val="center"/>
          </w:tcPr>
          <w:p w14:paraId="4DA4A204" w14:textId="1D50772F" w:rsidR="00F2313B" w:rsidRPr="00B86972" w:rsidRDefault="00F2313B" w:rsidP="00F2313B">
            <w:pPr>
              <w:rPr>
                <w:sz w:val="16"/>
                <w:szCs w:val="16"/>
              </w:rPr>
            </w:pPr>
            <w:r w:rsidRPr="00945E57">
              <w:rPr>
                <w:b/>
                <w:bCs/>
              </w:rPr>
              <w:t>Stöd vid inlärning (kompletteras av handledare)</w:t>
            </w:r>
          </w:p>
        </w:tc>
      </w:tr>
      <w:tr w:rsidR="00F2313B" w14:paraId="47AD16ED" w14:textId="77777777" w:rsidTr="00744666">
        <w:trPr>
          <w:tblHeader/>
        </w:trPr>
        <w:tc>
          <w:tcPr>
            <w:tcW w:w="5671" w:type="dxa"/>
            <w:vAlign w:val="center"/>
          </w:tcPr>
          <w:p w14:paraId="6D30B879" w14:textId="3C6D14B0" w:rsidR="00F2313B" w:rsidRDefault="00F2313B" w:rsidP="00F2313B">
            <w:pPr>
              <w:rPr>
                <w:lang w:eastAsia="sv-SE"/>
              </w:rPr>
            </w:pPr>
            <w:r>
              <w:rPr>
                <w:lang w:eastAsia="sv-SE"/>
              </w:rPr>
              <w:t>Sjukvårdsapotek VGR</w:t>
            </w:r>
          </w:p>
        </w:tc>
        <w:tc>
          <w:tcPr>
            <w:tcW w:w="1134" w:type="dxa"/>
            <w:vAlign w:val="center"/>
          </w:tcPr>
          <w:p w14:paraId="0121D9CB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0AAD0083" w14:textId="77777777" w:rsidR="00F2313B" w:rsidRDefault="00F2313B" w:rsidP="00F2313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29F96B2C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60914432" w14:textId="77777777" w:rsidR="00F2313B" w:rsidRPr="005A65DC" w:rsidRDefault="00F2313B" w:rsidP="00F2313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3BB43E26" w14:textId="77777777" w:rsidR="00F2313B" w:rsidRDefault="00F2313B" w:rsidP="00F2313B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  <w:hyperlink r:id="rId52" w:history="1">
              <w:r w:rsidRPr="00B86972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Sjukvårdsapotek VGR</w:t>
              </w:r>
            </w:hyperlink>
          </w:p>
          <w:p w14:paraId="791D142D" w14:textId="77777777" w:rsidR="00F2313B" w:rsidRPr="00B86972" w:rsidRDefault="00F2313B" w:rsidP="00F2313B">
            <w:pPr>
              <w:rPr>
                <w:rStyle w:val="Hyperlnk"/>
                <w:rFonts w:eastAsia="Times New Roman" w:cs="Times New Roman"/>
                <w:sz w:val="16"/>
                <w:szCs w:val="16"/>
                <w:lang w:eastAsia="sv-SE"/>
              </w:rPr>
            </w:pPr>
          </w:p>
          <w:p w14:paraId="3FF2261E" w14:textId="0CC11C70" w:rsidR="00F2313B" w:rsidRPr="00B86972" w:rsidRDefault="00F2313B" w:rsidP="00F2313B">
            <w:pPr>
              <w:rPr>
                <w:sz w:val="16"/>
                <w:szCs w:val="16"/>
              </w:rPr>
            </w:pPr>
            <w:r w:rsidRPr="00B86972">
              <w:rPr>
                <w:rStyle w:val="Hyperlnk"/>
                <w:i/>
                <w:iCs/>
                <w:color w:val="auto"/>
                <w:sz w:val="16"/>
                <w:szCs w:val="16"/>
                <w:u w:val="none"/>
              </w:rPr>
              <w:t>Lägg in länk till SAVGR lokal hemsida</w:t>
            </w:r>
          </w:p>
        </w:tc>
      </w:tr>
      <w:tr w:rsidR="00F2313B" w14:paraId="7397E64D" w14:textId="77777777" w:rsidTr="00744666">
        <w:trPr>
          <w:tblHeader/>
        </w:trPr>
        <w:tc>
          <w:tcPr>
            <w:tcW w:w="5671" w:type="dxa"/>
            <w:vAlign w:val="center"/>
          </w:tcPr>
          <w:p w14:paraId="5BEC637B" w14:textId="36630B78" w:rsidR="00F2313B" w:rsidRDefault="00F2313B" w:rsidP="00F2313B">
            <w:pPr>
              <w:rPr>
                <w:lang w:eastAsia="sv-SE"/>
              </w:rPr>
            </w:pPr>
            <w:r>
              <w:rPr>
                <w:lang w:eastAsia="sv-SE"/>
              </w:rPr>
              <w:t>VGR vårdgivarwebben- Läkemedel</w:t>
            </w:r>
          </w:p>
        </w:tc>
        <w:tc>
          <w:tcPr>
            <w:tcW w:w="1134" w:type="dxa"/>
            <w:vAlign w:val="center"/>
          </w:tcPr>
          <w:p w14:paraId="16B13DBA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899CC75" w14:textId="77777777" w:rsidR="00F2313B" w:rsidRDefault="00F2313B" w:rsidP="00F2313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2F456DB6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58EA45B" w14:textId="77777777" w:rsidR="00F2313B" w:rsidRPr="005A65DC" w:rsidRDefault="00F2313B" w:rsidP="00F2313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1C43E43E" w14:textId="67A3E16F" w:rsidR="00F2313B" w:rsidRPr="0015296F" w:rsidRDefault="00F2313B" w:rsidP="00F2313B">
            <w:pPr>
              <w:rPr>
                <w:sz w:val="16"/>
                <w:szCs w:val="16"/>
              </w:rPr>
            </w:pPr>
            <w:hyperlink r:id="rId53" w:history="1">
              <w:r w:rsidRPr="0015296F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Vårdgivarwebben</w:t>
              </w:r>
            </w:hyperlink>
          </w:p>
        </w:tc>
      </w:tr>
      <w:tr w:rsidR="00F2313B" w14:paraId="7DC3321B" w14:textId="77777777" w:rsidTr="00744666">
        <w:trPr>
          <w:tblHeader/>
        </w:trPr>
        <w:tc>
          <w:tcPr>
            <w:tcW w:w="5671" w:type="dxa"/>
            <w:vAlign w:val="center"/>
          </w:tcPr>
          <w:p w14:paraId="3584E8B9" w14:textId="10EF4873" w:rsidR="00F2313B" w:rsidRDefault="00F2313B" w:rsidP="00F2313B">
            <w:pPr>
              <w:rPr>
                <w:lang w:eastAsia="sv-SE"/>
              </w:rPr>
            </w:pPr>
            <w:r>
              <w:rPr>
                <w:lang w:eastAsia="sv-SE"/>
              </w:rPr>
              <w:t>Upphandling av rekvisitionsläkemedel VGR</w:t>
            </w:r>
          </w:p>
        </w:tc>
        <w:tc>
          <w:tcPr>
            <w:tcW w:w="1134" w:type="dxa"/>
            <w:vAlign w:val="center"/>
          </w:tcPr>
          <w:p w14:paraId="46E0D8A6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3AE4312C" w14:textId="77777777" w:rsidR="00F2313B" w:rsidRDefault="00F2313B" w:rsidP="00F2313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5F3F28CB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150CDC59" w14:textId="77777777" w:rsidR="00F2313B" w:rsidRPr="005A65DC" w:rsidRDefault="00F2313B" w:rsidP="00F2313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296E0BB0" w14:textId="06E6A870" w:rsidR="00F2313B" w:rsidRPr="0015296F" w:rsidRDefault="00F2313B" w:rsidP="00F2313B">
            <w:pPr>
              <w:rPr>
                <w:sz w:val="16"/>
                <w:szCs w:val="16"/>
              </w:rPr>
            </w:pPr>
            <w:hyperlink r:id="rId54" w:history="1">
              <w:r w:rsidRPr="0015296F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Upphandlade rekvisitionsläkemedel</w:t>
              </w:r>
            </w:hyperlink>
          </w:p>
        </w:tc>
      </w:tr>
      <w:tr w:rsidR="00F2313B" w14:paraId="7D92D7C0" w14:textId="77777777" w:rsidTr="00744666">
        <w:trPr>
          <w:tblHeader/>
        </w:trPr>
        <w:tc>
          <w:tcPr>
            <w:tcW w:w="5671" w:type="dxa"/>
            <w:vAlign w:val="center"/>
          </w:tcPr>
          <w:p w14:paraId="02833078" w14:textId="74E3D72B" w:rsidR="00F2313B" w:rsidRDefault="00F2313B" w:rsidP="00F2313B">
            <w:pPr>
              <w:rPr>
                <w:lang w:eastAsia="sv-SE"/>
              </w:rPr>
            </w:pPr>
            <w:r>
              <w:rPr>
                <w:lang w:eastAsia="sv-SE"/>
              </w:rPr>
              <w:t>Författning gällande läkemedelshantering</w:t>
            </w:r>
          </w:p>
        </w:tc>
        <w:tc>
          <w:tcPr>
            <w:tcW w:w="1134" w:type="dxa"/>
            <w:vAlign w:val="center"/>
          </w:tcPr>
          <w:p w14:paraId="7DE721C3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2707428F" w14:textId="77777777" w:rsidR="00F2313B" w:rsidRDefault="00F2313B" w:rsidP="00F2313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5C913726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49FD866B" w14:textId="77777777" w:rsidR="00F2313B" w:rsidRPr="005A65DC" w:rsidRDefault="00F2313B" w:rsidP="00F2313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1E1A9A01" w14:textId="06E1D284" w:rsidR="00F2313B" w:rsidRPr="002502B7" w:rsidRDefault="00F2313B" w:rsidP="00F2313B">
            <w:pPr>
              <w:rPr>
                <w:sz w:val="16"/>
                <w:szCs w:val="16"/>
              </w:rPr>
            </w:pPr>
            <w:hyperlink r:id="rId55" w:history="1">
              <w:r w:rsidRPr="002502B7">
                <w:rPr>
                  <w:rStyle w:val="Hyperlnk"/>
                  <w:rFonts w:eastAsia="Times New Roman" w:cs="Times New Roman"/>
                  <w:sz w:val="16"/>
                  <w:szCs w:val="16"/>
                  <w:lang w:eastAsia="sv-SE"/>
                </w:rPr>
                <w:t>HSLF-FS 2017:37</w:t>
              </w:r>
            </w:hyperlink>
          </w:p>
        </w:tc>
      </w:tr>
      <w:tr w:rsidR="00F2313B" w14:paraId="7B8007C5" w14:textId="77777777" w:rsidTr="00744666">
        <w:trPr>
          <w:tblHeader/>
        </w:trPr>
        <w:tc>
          <w:tcPr>
            <w:tcW w:w="5671" w:type="dxa"/>
            <w:vAlign w:val="center"/>
          </w:tcPr>
          <w:p w14:paraId="05548CAD" w14:textId="7247D8C8" w:rsidR="00F2313B" w:rsidRDefault="00F2313B" w:rsidP="00F2313B">
            <w:pPr>
              <w:rPr>
                <w:lang w:eastAsia="sv-SE"/>
              </w:rPr>
            </w:pPr>
            <w:r w:rsidRPr="48F224C8">
              <w:rPr>
                <w:lang w:eastAsia="sv-SE"/>
              </w:rPr>
              <w:t>Fas-Ut  (utsättning av läkemedel)</w:t>
            </w:r>
          </w:p>
        </w:tc>
        <w:tc>
          <w:tcPr>
            <w:tcW w:w="1134" w:type="dxa"/>
            <w:vAlign w:val="center"/>
          </w:tcPr>
          <w:p w14:paraId="17A5792E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14:paraId="42269342" w14:textId="77777777" w:rsidR="00F2313B" w:rsidRDefault="00F2313B" w:rsidP="00F2313B">
            <w:pPr>
              <w:rPr>
                <w:b/>
                <w:bCs/>
              </w:rPr>
            </w:pPr>
          </w:p>
        </w:tc>
        <w:tc>
          <w:tcPr>
            <w:tcW w:w="1701" w:type="dxa"/>
            <w:vAlign w:val="center"/>
          </w:tcPr>
          <w:p w14:paraId="5CEC11A2" w14:textId="77777777" w:rsidR="00F2313B" w:rsidRPr="00945E57" w:rsidRDefault="00F2313B" w:rsidP="00F2313B">
            <w:pPr>
              <w:rPr>
                <w:b/>
                <w:bCs/>
              </w:rPr>
            </w:pPr>
          </w:p>
        </w:tc>
        <w:tc>
          <w:tcPr>
            <w:tcW w:w="2126" w:type="dxa"/>
            <w:vAlign w:val="center"/>
          </w:tcPr>
          <w:p w14:paraId="676D58B4" w14:textId="77777777" w:rsidR="00F2313B" w:rsidRPr="005A65DC" w:rsidRDefault="00F2313B" w:rsidP="00F2313B">
            <w:pPr>
              <w:rPr>
                <w:color w:val="000000"/>
                <w:sz w:val="16"/>
                <w:szCs w:val="16"/>
              </w:rPr>
            </w:pPr>
          </w:p>
        </w:tc>
        <w:tc>
          <w:tcPr>
            <w:tcW w:w="3033" w:type="dxa"/>
            <w:vAlign w:val="center"/>
          </w:tcPr>
          <w:p w14:paraId="68F0DDF6" w14:textId="6F9D7BCD" w:rsidR="00F2313B" w:rsidRPr="002502B7" w:rsidRDefault="00F2313B" w:rsidP="00F2313B">
            <w:pPr>
              <w:rPr>
                <w:sz w:val="16"/>
                <w:szCs w:val="16"/>
              </w:rPr>
            </w:pPr>
            <w:r w:rsidRPr="002502B7">
              <w:rPr>
                <w:sz w:val="16"/>
                <w:szCs w:val="16"/>
              </w:rPr>
              <w:t>Tillhandahålls inte digitalt för VGR , finns i bokform.</w:t>
            </w:r>
          </w:p>
        </w:tc>
      </w:tr>
    </w:tbl>
    <w:p w14:paraId="243C23FA" w14:textId="77777777" w:rsidR="00663688" w:rsidRPr="00B37193" w:rsidRDefault="00663688" w:rsidP="00B37193"/>
    <w:sectPr w:rsidR="00663688" w:rsidRPr="00B37193" w:rsidSect="00890967">
      <w:headerReference w:type="default" r:id="rId56"/>
      <w:footerReference w:type="default" r:id="rId57"/>
      <w:headerReference w:type="first" r:id="rId58"/>
      <w:footerReference w:type="first" r:id="rId59"/>
      <w:pgSz w:w="16838" w:h="11906" w:orient="landscape"/>
      <w:pgMar w:top="1701" w:right="1985" w:bottom="2268" w:left="1985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9E6116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143C607A" w14:textId="77777777" w:rsidR="00810019" w:rsidRDefault="0081001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EF7B3" w14:textId="793163E4" w:rsidR="00436DA2" w:rsidRDefault="00436DA2">
    <w:pPr>
      <w:pStyle w:val="Sidfot"/>
    </w:pPr>
    <w:r w:rsidRPr="007D6C82">
      <w:rPr>
        <w:bCs/>
      </w:rPr>
      <w:t>Arkivering/gallring, se förvaltningens informationshanteringsplan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59A28" w14:textId="77777777" w:rsidR="00436DA2" w:rsidRDefault="00436DA2" w:rsidP="00436DA2">
    <w:pPr>
      <w:pStyle w:val="Sidfot"/>
      <w:jc w:val="both"/>
    </w:pPr>
    <w:r w:rsidRPr="007D6C82">
      <w:rPr>
        <w:bCs/>
      </w:rPr>
      <w:t>Arkivering/gallring, se förvaltningens informationshanteringsplan</w:t>
    </w:r>
    <w:r w:rsidRPr="007D6C82">
      <w:t xml:space="preserve"> </w:t>
    </w:r>
    <w:r>
      <w:rPr>
        <w:noProof/>
      </w:rPr>
      <w:drawing>
        <wp:anchor distT="0" distB="0" distL="114300" distR="114300" simplePos="0" relativeHeight="251662336" behindDoc="1" locked="0" layoutInCell="1" allowOverlap="1" wp14:anchorId="1F87F010" wp14:editId="3D114F48">
          <wp:simplePos x="0" y="0"/>
          <wp:positionH relativeFrom="column">
            <wp:posOffset>7057306</wp:posOffset>
          </wp:positionH>
          <wp:positionV relativeFrom="paragraph">
            <wp:posOffset>-269564</wp:posOffset>
          </wp:positionV>
          <wp:extent cx="1451610" cy="259080"/>
          <wp:effectExtent l="0" t="0" r="0" b="7620"/>
          <wp:wrapNone/>
          <wp:docPr id="1521072110" name="Bild 1521072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340667BA" w14:textId="278BB3B4" w:rsidR="00A43C1A" w:rsidRDefault="00A43C1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897B25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51815F8E" w14:textId="77777777" w:rsidR="00810019" w:rsidRDefault="0081001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EBB80" w14:textId="77777777" w:rsidR="00436DA2" w:rsidRPr="00436DA2" w:rsidRDefault="00436DA2" w:rsidP="00436DA2">
    <w:pPr>
      <w:pStyle w:val="Sidhuvud"/>
      <w:rPr>
        <w:bCs/>
      </w:rPr>
    </w:pPr>
    <w:r w:rsidRPr="00436DA2">
      <w:rPr>
        <w:bCs/>
      </w:rPr>
      <w:t>Mall 17 Introduktionschecklista för läkare, läkemedelshantering på sjukhus i VGR</w:t>
    </w:r>
  </w:p>
  <w:p w14:paraId="73A8ABCE" w14:textId="17A3A4A8" w:rsidR="009E3DC3" w:rsidRPr="00F25BAC" w:rsidRDefault="009E3DC3" w:rsidP="00436DA2">
    <w:pPr>
      <w:pStyle w:val="Sidhuvud"/>
      <w:jc w:val="right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  <w:r w:rsidR="00436DA2">
      <w:t>(</w:t>
    </w:r>
    <w:r w:rsidR="00C27D82">
      <w:t>8)</w:t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0F5B88DF" wp14:editId="3BC6A941">
          <wp:simplePos x="0" y="0"/>
          <wp:positionH relativeFrom="page">
            <wp:posOffset>323850</wp:posOffset>
          </wp:positionH>
          <wp:positionV relativeFrom="page">
            <wp:posOffset>542925</wp:posOffset>
          </wp:positionV>
          <wp:extent cx="10020300" cy="1263015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20300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C0C243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6F303A"/>
    <w:multiLevelType w:val="multilevel"/>
    <w:tmpl w:val="9E5E0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06FC2E83"/>
    <w:multiLevelType w:val="hybridMultilevel"/>
    <w:tmpl w:val="E1F89958"/>
    <w:lvl w:ilvl="0" w:tplc="42A66C7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 w15:restartNumberingAfterBreak="0">
    <w:nsid w:val="734A1F36"/>
    <w:multiLevelType w:val="hybridMultilevel"/>
    <w:tmpl w:val="0F14E446"/>
    <w:lvl w:ilvl="0" w:tplc="EE1084E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EC96F08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5150C96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7EE8F3B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2CAC1BE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5FC0B97A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07F0E5C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D19E10E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1ACEBC8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3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4"/>
  </w:num>
  <w:num w:numId="15" w16cid:durableId="680936313">
    <w:abstractNumId w:val="11"/>
  </w:num>
  <w:num w:numId="16" w16cid:durableId="2094425704">
    <w:abstractNumId w:val="15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4"/>
  </w:num>
  <w:num w:numId="24" w16cid:durableId="405617605">
    <w:abstractNumId w:val="14"/>
  </w:num>
  <w:num w:numId="25" w16cid:durableId="792141459">
    <w:abstractNumId w:val="14"/>
  </w:num>
  <w:num w:numId="26" w16cid:durableId="1138382439">
    <w:abstractNumId w:val="14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936666063">
    <w:abstractNumId w:val="12"/>
  </w:num>
  <w:num w:numId="33" w16cid:durableId="387463550">
    <w:abstractNumId w:val="16"/>
  </w:num>
  <w:num w:numId="34" w16cid:durableId="58276680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1FE3"/>
    <w:rsid w:val="00014ABF"/>
    <w:rsid w:val="000164F3"/>
    <w:rsid w:val="000210D9"/>
    <w:rsid w:val="000213E0"/>
    <w:rsid w:val="000226F4"/>
    <w:rsid w:val="00023CF5"/>
    <w:rsid w:val="00025666"/>
    <w:rsid w:val="000304A9"/>
    <w:rsid w:val="000322B6"/>
    <w:rsid w:val="00035827"/>
    <w:rsid w:val="0003743F"/>
    <w:rsid w:val="0004247E"/>
    <w:rsid w:val="000428AA"/>
    <w:rsid w:val="00044C5B"/>
    <w:rsid w:val="0005589D"/>
    <w:rsid w:val="00081E07"/>
    <w:rsid w:val="00083807"/>
    <w:rsid w:val="000879D1"/>
    <w:rsid w:val="00090F07"/>
    <w:rsid w:val="000927CE"/>
    <w:rsid w:val="00095753"/>
    <w:rsid w:val="000A259F"/>
    <w:rsid w:val="000C4AE4"/>
    <w:rsid w:val="000C60F9"/>
    <w:rsid w:val="000C6D0E"/>
    <w:rsid w:val="000D29F7"/>
    <w:rsid w:val="000D36E2"/>
    <w:rsid w:val="000D4286"/>
    <w:rsid w:val="000D787A"/>
    <w:rsid w:val="000E136F"/>
    <w:rsid w:val="000F3B55"/>
    <w:rsid w:val="000F4222"/>
    <w:rsid w:val="0010206C"/>
    <w:rsid w:val="00104807"/>
    <w:rsid w:val="00106E6E"/>
    <w:rsid w:val="001105A7"/>
    <w:rsid w:val="0011207E"/>
    <w:rsid w:val="001229C5"/>
    <w:rsid w:val="00124F62"/>
    <w:rsid w:val="00136C6B"/>
    <w:rsid w:val="00141148"/>
    <w:rsid w:val="00142663"/>
    <w:rsid w:val="00151616"/>
    <w:rsid w:val="0015296F"/>
    <w:rsid w:val="00161475"/>
    <w:rsid w:val="00167F2D"/>
    <w:rsid w:val="00170DDB"/>
    <w:rsid w:val="00180CD2"/>
    <w:rsid w:val="00182C4D"/>
    <w:rsid w:val="0019680D"/>
    <w:rsid w:val="001A7D3F"/>
    <w:rsid w:val="001B1A04"/>
    <w:rsid w:val="001B2002"/>
    <w:rsid w:val="001B26CC"/>
    <w:rsid w:val="001B4BB9"/>
    <w:rsid w:val="001F0868"/>
    <w:rsid w:val="001F5488"/>
    <w:rsid w:val="00205158"/>
    <w:rsid w:val="00220B93"/>
    <w:rsid w:val="00226747"/>
    <w:rsid w:val="00227810"/>
    <w:rsid w:val="0023029D"/>
    <w:rsid w:val="0023309C"/>
    <w:rsid w:val="002346A2"/>
    <w:rsid w:val="00235637"/>
    <w:rsid w:val="00237D8B"/>
    <w:rsid w:val="002502B7"/>
    <w:rsid w:val="002506A7"/>
    <w:rsid w:val="00251B44"/>
    <w:rsid w:val="00257988"/>
    <w:rsid w:val="002611BD"/>
    <w:rsid w:val="00267E76"/>
    <w:rsid w:val="002738A3"/>
    <w:rsid w:val="002809FD"/>
    <w:rsid w:val="002870BE"/>
    <w:rsid w:val="002A0EBB"/>
    <w:rsid w:val="002A223C"/>
    <w:rsid w:val="002B3B84"/>
    <w:rsid w:val="002D6BE7"/>
    <w:rsid w:val="002E6307"/>
    <w:rsid w:val="002F7366"/>
    <w:rsid w:val="00313091"/>
    <w:rsid w:val="00324BC6"/>
    <w:rsid w:val="00334C58"/>
    <w:rsid w:val="00340B62"/>
    <w:rsid w:val="0035044E"/>
    <w:rsid w:val="003510FE"/>
    <w:rsid w:val="0035617E"/>
    <w:rsid w:val="0036067A"/>
    <w:rsid w:val="003639F2"/>
    <w:rsid w:val="00382586"/>
    <w:rsid w:val="003848CD"/>
    <w:rsid w:val="00384E26"/>
    <w:rsid w:val="00397151"/>
    <w:rsid w:val="003977E2"/>
    <w:rsid w:val="003A0FEC"/>
    <w:rsid w:val="003A23FD"/>
    <w:rsid w:val="003A4BEC"/>
    <w:rsid w:val="003A79C7"/>
    <w:rsid w:val="003B42BD"/>
    <w:rsid w:val="003C30F1"/>
    <w:rsid w:val="003C45A3"/>
    <w:rsid w:val="003D0C6E"/>
    <w:rsid w:val="003D1AD5"/>
    <w:rsid w:val="003F0854"/>
    <w:rsid w:val="003F0BD7"/>
    <w:rsid w:val="003F24F9"/>
    <w:rsid w:val="00404894"/>
    <w:rsid w:val="00411FB3"/>
    <w:rsid w:val="004333A3"/>
    <w:rsid w:val="00436DA2"/>
    <w:rsid w:val="004457CA"/>
    <w:rsid w:val="004477B4"/>
    <w:rsid w:val="004539FA"/>
    <w:rsid w:val="00457673"/>
    <w:rsid w:val="004579C9"/>
    <w:rsid w:val="00463F60"/>
    <w:rsid w:val="00466ABB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541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1DD3"/>
    <w:rsid w:val="005A403A"/>
    <w:rsid w:val="005A65DC"/>
    <w:rsid w:val="005A6F62"/>
    <w:rsid w:val="005B1F50"/>
    <w:rsid w:val="005B2591"/>
    <w:rsid w:val="005B4394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679"/>
    <w:rsid w:val="006137D6"/>
    <w:rsid w:val="00616B8C"/>
    <w:rsid w:val="00617077"/>
    <w:rsid w:val="00622230"/>
    <w:rsid w:val="0062544E"/>
    <w:rsid w:val="006405A3"/>
    <w:rsid w:val="00642250"/>
    <w:rsid w:val="006618FD"/>
    <w:rsid w:val="00663688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0756"/>
    <w:rsid w:val="00706214"/>
    <w:rsid w:val="00737193"/>
    <w:rsid w:val="00742CAC"/>
    <w:rsid w:val="007547F2"/>
    <w:rsid w:val="007661B8"/>
    <w:rsid w:val="00766BEC"/>
    <w:rsid w:val="00772B6E"/>
    <w:rsid w:val="007829D2"/>
    <w:rsid w:val="00783074"/>
    <w:rsid w:val="0078522D"/>
    <w:rsid w:val="00794BDE"/>
    <w:rsid w:val="007A0B53"/>
    <w:rsid w:val="007B634A"/>
    <w:rsid w:val="007C1E39"/>
    <w:rsid w:val="007C5139"/>
    <w:rsid w:val="007C6BEC"/>
    <w:rsid w:val="007D4563"/>
    <w:rsid w:val="007E16FA"/>
    <w:rsid w:val="007F57D3"/>
    <w:rsid w:val="007F6E5A"/>
    <w:rsid w:val="00801BBF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53F45"/>
    <w:rsid w:val="00854BCA"/>
    <w:rsid w:val="00854FCB"/>
    <w:rsid w:val="008574B7"/>
    <w:rsid w:val="00870403"/>
    <w:rsid w:val="00871C5A"/>
    <w:rsid w:val="00875CBE"/>
    <w:rsid w:val="00890967"/>
    <w:rsid w:val="008A525C"/>
    <w:rsid w:val="008C4656"/>
    <w:rsid w:val="008C5285"/>
    <w:rsid w:val="008D4F31"/>
    <w:rsid w:val="008E40E8"/>
    <w:rsid w:val="008F437E"/>
    <w:rsid w:val="008F46D6"/>
    <w:rsid w:val="008F7400"/>
    <w:rsid w:val="00910C25"/>
    <w:rsid w:val="00911DF5"/>
    <w:rsid w:val="0091229C"/>
    <w:rsid w:val="0091486E"/>
    <w:rsid w:val="009255D9"/>
    <w:rsid w:val="009333E9"/>
    <w:rsid w:val="00934D21"/>
    <w:rsid w:val="00941E0D"/>
    <w:rsid w:val="00943576"/>
    <w:rsid w:val="00946D3C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577C"/>
    <w:rsid w:val="009E6EF9"/>
    <w:rsid w:val="009E7B9D"/>
    <w:rsid w:val="009E7F82"/>
    <w:rsid w:val="009F01C6"/>
    <w:rsid w:val="009F3F05"/>
    <w:rsid w:val="00A00643"/>
    <w:rsid w:val="00A076D6"/>
    <w:rsid w:val="00A15BB4"/>
    <w:rsid w:val="00A16575"/>
    <w:rsid w:val="00A17AEC"/>
    <w:rsid w:val="00A17B37"/>
    <w:rsid w:val="00A2125B"/>
    <w:rsid w:val="00A23320"/>
    <w:rsid w:val="00A24A98"/>
    <w:rsid w:val="00A273A8"/>
    <w:rsid w:val="00A32049"/>
    <w:rsid w:val="00A43C1A"/>
    <w:rsid w:val="00A51CEF"/>
    <w:rsid w:val="00A6449E"/>
    <w:rsid w:val="00A711E8"/>
    <w:rsid w:val="00A71576"/>
    <w:rsid w:val="00A80C68"/>
    <w:rsid w:val="00A87B49"/>
    <w:rsid w:val="00A96DA2"/>
    <w:rsid w:val="00A974BA"/>
    <w:rsid w:val="00AA2ABA"/>
    <w:rsid w:val="00AA3A34"/>
    <w:rsid w:val="00AA5C9A"/>
    <w:rsid w:val="00AB167A"/>
    <w:rsid w:val="00AB24CA"/>
    <w:rsid w:val="00AB3375"/>
    <w:rsid w:val="00AB57E2"/>
    <w:rsid w:val="00AD354E"/>
    <w:rsid w:val="00AD5832"/>
    <w:rsid w:val="00AF5B57"/>
    <w:rsid w:val="00B016D0"/>
    <w:rsid w:val="00B026DF"/>
    <w:rsid w:val="00B06E21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760EA"/>
    <w:rsid w:val="00B86972"/>
    <w:rsid w:val="00B9215F"/>
    <w:rsid w:val="00BA4954"/>
    <w:rsid w:val="00BB48AC"/>
    <w:rsid w:val="00BB7B8B"/>
    <w:rsid w:val="00BC12CD"/>
    <w:rsid w:val="00BC4E87"/>
    <w:rsid w:val="00BD6268"/>
    <w:rsid w:val="00BE0327"/>
    <w:rsid w:val="00BE3F3D"/>
    <w:rsid w:val="00BE5E6B"/>
    <w:rsid w:val="00BE75E3"/>
    <w:rsid w:val="00BF2DAB"/>
    <w:rsid w:val="00BF46DE"/>
    <w:rsid w:val="00C02681"/>
    <w:rsid w:val="00C079B5"/>
    <w:rsid w:val="00C12ADF"/>
    <w:rsid w:val="00C13434"/>
    <w:rsid w:val="00C1522C"/>
    <w:rsid w:val="00C27044"/>
    <w:rsid w:val="00C27D82"/>
    <w:rsid w:val="00C312B6"/>
    <w:rsid w:val="00C4216C"/>
    <w:rsid w:val="00C4417C"/>
    <w:rsid w:val="00C459F7"/>
    <w:rsid w:val="00C46368"/>
    <w:rsid w:val="00C63DA4"/>
    <w:rsid w:val="00C76DDB"/>
    <w:rsid w:val="00C8232C"/>
    <w:rsid w:val="00C9330B"/>
    <w:rsid w:val="00C94679"/>
    <w:rsid w:val="00CB2C98"/>
    <w:rsid w:val="00CC149C"/>
    <w:rsid w:val="00CC3124"/>
    <w:rsid w:val="00CC3657"/>
    <w:rsid w:val="00CD755A"/>
    <w:rsid w:val="00CE048D"/>
    <w:rsid w:val="00CE46FB"/>
    <w:rsid w:val="00CE4E3C"/>
    <w:rsid w:val="00CE71BE"/>
    <w:rsid w:val="00D02A34"/>
    <w:rsid w:val="00D044BE"/>
    <w:rsid w:val="00D070FF"/>
    <w:rsid w:val="00D2298A"/>
    <w:rsid w:val="00D24DBA"/>
    <w:rsid w:val="00D313D3"/>
    <w:rsid w:val="00D3789F"/>
    <w:rsid w:val="00D46388"/>
    <w:rsid w:val="00D4779E"/>
    <w:rsid w:val="00D6153E"/>
    <w:rsid w:val="00D61E98"/>
    <w:rsid w:val="00DA76A9"/>
    <w:rsid w:val="00DB2936"/>
    <w:rsid w:val="00DC69AB"/>
    <w:rsid w:val="00DD1298"/>
    <w:rsid w:val="00DD5A50"/>
    <w:rsid w:val="00DF0444"/>
    <w:rsid w:val="00DF19B1"/>
    <w:rsid w:val="00DF28E1"/>
    <w:rsid w:val="00DF42CC"/>
    <w:rsid w:val="00E020F2"/>
    <w:rsid w:val="00E0329D"/>
    <w:rsid w:val="00E05BFC"/>
    <w:rsid w:val="00E07A61"/>
    <w:rsid w:val="00E15D2C"/>
    <w:rsid w:val="00E33025"/>
    <w:rsid w:val="00E339A3"/>
    <w:rsid w:val="00E40C02"/>
    <w:rsid w:val="00E44ED5"/>
    <w:rsid w:val="00E47380"/>
    <w:rsid w:val="00E50040"/>
    <w:rsid w:val="00E5345D"/>
    <w:rsid w:val="00E60BFD"/>
    <w:rsid w:val="00E63ED2"/>
    <w:rsid w:val="00E66CA0"/>
    <w:rsid w:val="00E87F7D"/>
    <w:rsid w:val="00EA3DBA"/>
    <w:rsid w:val="00EB1E30"/>
    <w:rsid w:val="00EB60E6"/>
    <w:rsid w:val="00EC5EB1"/>
    <w:rsid w:val="00ED5B7A"/>
    <w:rsid w:val="00ED6C6F"/>
    <w:rsid w:val="00EF58B6"/>
    <w:rsid w:val="00EF6BDE"/>
    <w:rsid w:val="00F20B41"/>
    <w:rsid w:val="00F2313B"/>
    <w:rsid w:val="00F25BAC"/>
    <w:rsid w:val="00F4778E"/>
    <w:rsid w:val="00F5205D"/>
    <w:rsid w:val="00F54922"/>
    <w:rsid w:val="00F56385"/>
    <w:rsid w:val="00F61558"/>
    <w:rsid w:val="00F61F0E"/>
    <w:rsid w:val="00F6408C"/>
    <w:rsid w:val="00F77656"/>
    <w:rsid w:val="00FB3137"/>
    <w:rsid w:val="00FC0CFD"/>
    <w:rsid w:val="00FC6F9F"/>
    <w:rsid w:val="00FC79A2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436DA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436DA2"/>
    <w:pPr>
      <w:spacing w:after="160" w:line="240" w:lineRule="auto"/>
    </w:pPr>
    <w:rPr>
      <w:rFonts w:eastAsiaTheme="minorHAnsi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436DA2"/>
    <w:rPr>
      <w:rFonts w:eastAsiaTheme="minorHAnsi"/>
      <w:lang w:eastAsia="en-US"/>
    </w:rPr>
  </w:style>
  <w:style w:type="character" w:styleId="AnvndHyperlnk">
    <w:name w:val="FollowedHyperlink"/>
    <w:basedOn w:val="Standardstycketeckensnitt"/>
    <w:uiPriority w:val="98"/>
    <w:rsid w:val="00436DA2"/>
    <w:rPr>
      <w:color w:val="919191" w:themeColor="followedHyperlink"/>
      <w:u w:val="single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532541"/>
    <w:pPr>
      <w:spacing w:after="180"/>
    </w:pPr>
    <w:rPr>
      <w:rFonts w:eastAsiaTheme="minorEastAsia"/>
      <w:b/>
      <w:bCs/>
      <w:lang w:eastAsia="zh-CN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32541"/>
    <w:rPr>
      <w:rFonts w:eastAsiaTheme="minorHAnsi"/>
      <w:b/>
      <w:bCs/>
      <w:lang w:eastAsia="en-US"/>
    </w:rPr>
  </w:style>
  <w:style w:type="paragraph" w:customStyle="1" w:styleId="pf0">
    <w:name w:val="pf0"/>
    <w:basedOn w:val="Normal"/>
    <w:rsid w:val="00D3789F"/>
    <w:pPr>
      <w:spacing w:before="100" w:beforeAutospacing="1" w:after="100" w:afterAutospacing="1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sv-SE"/>
    </w:rPr>
  </w:style>
  <w:style w:type="character" w:customStyle="1" w:styleId="cf01">
    <w:name w:val="cf01"/>
    <w:basedOn w:val="Standardstycketeckensnitt"/>
    <w:rsid w:val="00D3789F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insidan.vgregion.se/forvaltningar/regionhalsan/vard/sjukvardsapoteken-vgr/beredning-lakemedel-vgr/ofor-vardpersonal/" TargetMode="External" Id="rId13" /><Relationship Type="http://schemas.openxmlformats.org/officeDocument/2006/relationships/hyperlink" Target="https://mellanarkiv-offentlig.vgregion.se/alfresco/s/archive/stream/public/v1/source/available/sofia/ssn11800-2140136717-96/surrogate/%c3%96ppenv%c3%a5rdsdos.pdf" TargetMode="External" Id="rId18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26" /><Relationship Type="http://schemas.openxmlformats.org/officeDocument/2006/relationships/hyperlink" Target="https://sak01.receptpartner.se/ds/?entityID=https%3A%2F%2Fsak01.receptpartner.se%2Fsp%2Flicensansokan&amp;return=https%3A%2F%2Fsak01.receptpartner.se%2Flicensansokan%2Fsaml.sso%2Fds%3FSAMLDS%3D1%26target%3Dss%253Amem%253A96d32b7e949ff202b140d1a8f280dccdb958e9f65872d745b429340fd99f30c9" TargetMode="External" Id="rId39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21" /><Relationship Type="http://schemas.openxmlformats.org/officeDocument/2006/relationships/hyperlink" Target="https://www.lakemedelsverket.se/sv/rapportera-biverkningar/lakemedel/misstankt-biverkning-hos-manniska" TargetMode="External" Id="rId34" /><Relationship Type="http://schemas.openxmlformats.org/officeDocument/2006/relationships/hyperlink" Target="https://insidan.vgregion.se/stod-och-tjanster/system-a-o/cytobase/" TargetMode="External" Id="rId42" /><Relationship Type="http://schemas.openxmlformats.org/officeDocument/2006/relationships/hyperlink" Target="https://www.vgregion.se/halsa-och-vard/vardgivarwebben/vardadministration/personer-fran-andra-lander/asylsokande-och-personer-utan-tillstand/" TargetMode="External" Id="rId47" /><Relationship Type="http://schemas.openxmlformats.org/officeDocument/2006/relationships/hyperlink" Target="https://www.vgregion.se/halsa-och-vard/vardgivarwebben/utveckling--uppfoljning/kunskapsstyrning/lakemedelskommitten/" TargetMode="External" Id="rId50" /><Relationship Type="http://schemas.openxmlformats.org/officeDocument/2006/relationships/hyperlink" Target="https://www.socialstyrelsen.se/kunskapsstod-och-regler/regler-och-riktlinjer/foreskrifter-och-allmanna-rad/konsoliderade-foreskrifter/201737-om-ordination-och-hantering-av-lakemedel-i-halso--och-sjukvarden/" TargetMode="External" Id="rId55" /><Relationship Type="http://schemas.openxmlformats.org/officeDocument/2006/relationships/settings" Target="settings.xml" Id="rId7" /><Relationship Type="http://schemas.openxmlformats.org/officeDocument/2006/relationships/hyperlink" Target="https://www.vgregion.se/halsa-och-vard/vardgivarwebben/it/it-system/pascal/" TargetMode="External" Id="rId16" /><Relationship Type="http://schemas.openxmlformats.org/officeDocument/2006/relationships/hyperlink" Target="https://www.vgregion.se/halsa-och-vard/vardgivarwebben/vardriktlinjer/medicinska-och-vardadministrativa-riktlinjer/styrande-dokument-inom-halso--och-sjukvard/amnesomraden/lakemedel/" TargetMode="External" Id="rId29" /><Relationship Type="http://schemas.openxmlformats.org/officeDocument/2006/relationships/hyperlink" Target="https://www.vgregion.se/halsa-och-vard/vardgivarwebben/amnesomraden/patientsakerhet/verktyg-och-metoder2/infektionsverktyget/" TargetMode="External" Id="rId11" /><Relationship Type="http://schemas.openxmlformats.org/officeDocument/2006/relationships/hyperlink" Target="https://mellanarkiv-offentlig.vgregion.se/alfresco/s/archive/stream/public/v1/source/available/sofia/ssn12865-780821730-970/surrogate/F%c3%b6rskrivning%20av%20l%c3%a4kemedel%20till%20patient%20vid%20%c3%b6verf%c3%b6ring%20mellan%20v%c3%a5rdenheter.pdf" TargetMode="External" Id="rId24" /><Relationship Type="http://schemas.openxmlformats.org/officeDocument/2006/relationships/hyperlink" Target="http://www.medicininstruktioner.se/" TargetMode="External" Id="rId32" /><Relationship Type="http://schemas.openxmlformats.org/officeDocument/2006/relationships/hyperlink" Target="https://hamlet.vgregion.se/siteminderagent/forms/VGR_loginval.1.1.sfcc?TYPE=167772161&amp;REALMOID=06-41d65c7c-fc3a-4636-b8a2-18260fcbe2d7&amp;GUID=0&amp;SMAUTHREASON=0&amp;METHOD=GET&amp;SMAGENTNAME=-SM-Hamlet%3ax&amp;TARGET=-SM-https%3a%2f%2fhamlet%2evgregion%2ese%2f" TargetMode="External" Id="rId37" /><Relationship Type="http://schemas.openxmlformats.org/officeDocument/2006/relationships/hyperlink" Target="https://www.vgregion.se/halsa-och-vard/vardgivarwebben/vardriktlinjer/lakemedel/sjukvardsapotek-vgr/sortimentsradet-lakemedel/dokument/" TargetMode="External" Id="rId40" /><Relationship Type="http://schemas.openxmlformats.org/officeDocument/2006/relationships/hyperlink" Target="https://blandbarhet.vgregion.se/home" TargetMode="External" Id="rId45" /><Relationship Type="http://schemas.openxmlformats.org/officeDocument/2006/relationships/hyperlink" Target="http://www.vgregion.se/lakemedel" TargetMode="External" Id="rId53" /><Relationship Type="http://schemas.openxmlformats.org/officeDocument/2006/relationships/header" Target="header2.xml" Id="rId58" /><Relationship Type="http://schemas.openxmlformats.org/officeDocument/2006/relationships/numbering" Target="numbering.xml" Id="rId5" /><Relationship Type="http://schemas.openxmlformats.org/officeDocument/2006/relationships/theme" Target="theme/theme1.xml" Id="rId61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9" /><Relationship Type="http://schemas.openxmlformats.org/officeDocument/2006/relationships/hyperlink" Target="http://www.fass.se/LIF/startpage?userType=0" TargetMode="External" Id="rId14" /><Relationship Type="http://schemas.openxmlformats.org/officeDocument/2006/relationships/hyperlink" Target="https://aldrekompassen.vgregion.se/" TargetMode="External" Id="rId22" /><Relationship Type="http://schemas.openxmlformats.org/officeDocument/2006/relationships/hyperlink" Target="https://hamlet.vgregion.se/siteminderagent/forms/VGR_loginval.1.1.sfcc?TYPE=33554433&amp;REALMOID=06-41d65c7c-fc3a-4636-b8a2-18260fcbe2d7&amp;GUID=&amp;SMAUTHREASON=0&amp;METHOD=GET&amp;SMAGENTNAME=-SM-Hamlet%3ax&amp;TARGET=-SM-https%3a%2f%2fhamlet%2evgregion%2ese%2f" TargetMode="External" Id="rId27" /><Relationship Type="http://schemas.openxmlformats.org/officeDocument/2006/relationships/hyperlink" Target="http://www.fass.se/LIF/startpage?userType=0" TargetMode="External" Id="rId30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35" /><Relationship Type="http://schemas.openxmlformats.org/officeDocument/2006/relationships/hyperlink" Target="https://giftinformation.se/lakare/" TargetMode="External" Id="rId43" /><Relationship Type="http://schemas.openxmlformats.org/officeDocument/2006/relationships/hyperlink" Target="https://mellanarkiv-offentlig.vgregion.se/alfresco/s/archive/stream/public/v1/source/available/sofia/rs10162-1596316381-26/surrogate/Regional%20riktlinje%20skyddade%20personuppgifter%20fr%c3%a5n%20Skatteverket%202022-2027.pdf" TargetMode="External" Id="rId48" /><Relationship Type="http://schemas.openxmlformats.org/officeDocument/2006/relationships/header" Target="header1.xml" Id="rId56" /><Relationship Type="http://schemas.openxmlformats.org/officeDocument/2006/relationships/webSettings" Target="webSettings.xml" Id="rId8" /><Relationship Type="http://schemas.openxmlformats.org/officeDocument/2006/relationships/hyperlink" Target="http://www.vgregion.se/halsa-och-vard/vardgivarwebben/vardriktlinjer/lakemedel/terapirad/" TargetMode="External" Id="rId51" /><Relationship Type="http://schemas.openxmlformats.org/officeDocument/2006/relationships/hyperlink" Target="https://www.vgregion.se/halsa-och-vard/vardgivarwebben/vardriktlinjer/lakemedel/eped/e-ped-utbildning-och-stod/" TargetMode="External" Id="rId12" /><Relationship Type="http://schemas.openxmlformats.org/officeDocument/2006/relationships/hyperlink" Target="https://www.eordinationpascal.sjunet.org/" TargetMode="External" Id="rId1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25" /><Relationship Type="http://schemas.openxmlformats.org/officeDocument/2006/relationships/hyperlink" Target="https://janusinfo.se/fortbildning/forelasningsmaterial/fortbildningfilmer/filmer/inhaleraratt.5.20326f62163f95008f17fe76.html" TargetMode="External" Id="rId33" /><Relationship Type="http://schemas.openxmlformats.org/officeDocument/2006/relationships/hyperlink" Target="https://lakemedelsverket.se/licens" TargetMode="External" Id="rId38" /><Relationship Type="http://schemas.openxmlformats.org/officeDocument/2006/relationships/hyperlink" Target="https://www.vgregion.se/halsa-och-vard/vardgivarwebben/vardriktlinjer/lakemedel/landstingssubventioner/" TargetMode="External" Id="rId46" /><Relationship Type="http://schemas.openxmlformats.org/officeDocument/2006/relationships/footer" Target="footer2.xml" Id="rId59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20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41" /><Relationship Type="http://schemas.openxmlformats.org/officeDocument/2006/relationships/hyperlink" Target="https://www.vgregion.se/halsa-och-vard/vardgivarwebben/vardriktlinjer/lakemedel/sjukvardsapotek-vgr/sortimentsradet-lakemedel/lakemedelssortiment/" TargetMode="External" Id="rId54" /><Relationship Type="http://schemas.openxmlformats.org/officeDocument/2006/relationships/styles" Target="styles.xml" Id="rId6" /><Relationship Type="http://schemas.openxmlformats.org/officeDocument/2006/relationships/hyperlink" Target="https://www.vgregion.se/halsa-och-vard/vardgivarwebben/vardriktlinjer/lakemedel/sjukvardsapotek-vgr/sortimentsradet-lakemedel/dokument/" TargetMode="External" Id="rId15" /><Relationship Type="http://schemas.openxmlformats.org/officeDocument/2006/relationships/hyperlink" Target="https://www.tlv.se/lakemedel/hogkostnadsskyddet.html" TargetMode="External" Id="rId23" /><Relationship Type="http://schemas.openxmlformats.org/officeDocument/2006/relationships/hyperlink" Target="https://reklistan.vgregion.se/" TargetMode="External" Id="rId28" /><Relationship Type="http://schemas.openxmlformats.org/officeDocument/2006/relationships/hyperlink" Target="https://www.vgregion.se/halsa-och-vard/vardgivarwebben/vardriktlinjer/lakemedel/sjukvardsapotek-vgr/sortimentsradet-lakemedel/lakemedelssortiment/" TargetMode="External" Id="rId36" /><Relationship Type="http://schemas.openxmlformats.org/officeDocument/2006/relationships/hyperlink" Target="https://www.vgregion.se/halsa-och-vard/vardgivarwebben/vardriktlinjer/lakemedel/lupp-lakemedelsupplysning-i-vastra-regionen/" TargetMode="External" Id="rId49" /><Relationship Type="http://schemas.openxmlformats.org/officeDocument/2006/relationships/footer" Target="footer1.xml" Id="rId57" /><Relationship Type="http://schemas.openxmlformats.org/officeDocument/2006/relationships/endnotes" Target="endnotes.xml" Id="rId10" /><Relationship Type="http://schemas.openxmlformats.org/officeDocument/2006/relationships/hyperlink" Target="https://janusmed.se/" TargetMode="External" Id="rId31" /><Relationship Type="http://schemas.openxmlformats.org/officeDocument/2006/relationships/hyperlink" Target="https://giftinformation.se/Antidot/Information?utgangspunktId=0" TargetMode="External" Id="rId44" /><Relationship Type="http://schemas.openxmlformats.org/officeDocument/2006/relationships/hyperlink" Target="https://insidan.vgregion.se/forvaltningar/regionhalsan/vard/sjukvardsapoteken-vgr/" TargetMode="External" Id="rId52" /><Relationship Type="http://schemas.openxmlformats.org/officeDocument/2006/relationships/fontTable" Target="fontTable.xml" Id="rId60" /><Relationship Type="http://schemas.openxmlformats.org/officeDocument/2006/relationships/footnotes" Target="footnotes.xml" Id="rId9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1765</Words>
  <Characters>13697</Characters>
  <Application>Microsoft Office Word</Application>
  <DocSecurity>0</DocSecurity>
  <Lines>1141</Lines>
  <Paragraphs>468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mallar</vt:lpstr>
    </vt:vector>
  </TitlesOfParts>
  <Company/>
  <LinksUpToDate>false</LinksUpToDate>
  <CharactersWithSpaces>14994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17 Introduktionschecklista för läkare, läkemedelshantering på sjukhus i VGR</dc:title>
  <dc:subject/>
  <dc:creator/>
  <keywords/>
  <dc:description/>
  <lastModifiedBy/>
  <revision>1</revision>
  <dcterms:created xsi:type="dcterms:W3CDTF">2025-09-11T12:03:00.0000000Z</dcterms:created>
  <dcterms:modified xsi:type="dcterms:W3CDTF">2025-12-03T12:47:00.0000000Z</dcterms:modified>
</coreProperties>
</file>