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D41D9" w14:textId="77777777" w:rsidR="00232457" w:rsidRPr="00E37C46" w:rsidRDefault="00232457" w:rsidP="00232457">
      <w:pPr>
        <w:pStyle w:val="Underrubrik"/>
        <w:rPr>
          <w:b/>
        </w:rPr>
      </w:pPr>
      <w:r w:rsidRPr="00E37C46">
        <w:rPr>
          <w:b/>
        </w:rPr>
        <w:t>Västra Götalandsregionen</w:t>
      </w:r>
    </w:p>
    <w:p w14:paraId="65247EED" w14:textId="65DDE507" w:rsidR="00232457" w:rsidRPr="00E37C46" w:rsidRDefault="00162288" w:rsidP="00232457">
      <w:pPr>
        <w:pStyle w:val="Underrubrik"/>
        <w:rPr>
          <w:b/>
        </w:rPr>
      </w:pPr>
      <w:r>
        <w:rPr>
          <w:b/>
        </w:rPr>
        <w:t>Regionhälsan</w:t>
      </w:r>
    </w:p>
    <w:p w14:paraId="5A0957B4" w14:textId="7FAD29F7" w:rsidR="00AC5D83" w:rsidRPr="00B3215F" w:rsidRDefault="00162288" w:rsidP="00B3215F">
      <w:pPr>
        <w:pStyle w:val="Underrubrik"/>
      </w:pPr>
      <w:r>
        <w:t>Primärvårdens hjälpmedelsenhet</w:t>
      </w:r>
    </w:p>
    <w:p w14:paraId="2FF40893" w14:textId="14027D34" w:rsidR="00267828" w:rsidRDefault="00E57551" w:rsidP="00267828">
      <w:pPr>
        <w:pStyle w:val="Underrubrik"/>
      </w:pPr>
      <w:r>
        <w:t xml:space="preserve">Datum: </w:t>
      </w:r>
      <w:r w:rsidR="007A5CE0">
        <w:t>2023-01-11</w:t>
      </w:r>
    </w:p>
    <w:p w14:paraId="42BF7ED4" w14:textId="22815996" w:rsidR="006753EC" w:rsidRPr="00162288" w:rsidRDefault="00162288" w:rsidP="00267828">
      <w:pPr>
        <w:pStyle w:val="Rubrik1"/>
        <w:spacing w:before="0"/>
        <w:rPr>
          <w:sz w:val="56"/>
          <w:szCs w:val="56"/>
        </w:rPr>
      </w:pPr>
      <w:r w:rsidRPr="00162288">
        <w:rPr>
          <w:sz w:val="56"/>
          <w:szCs w:val="56"/>
        </w:rPr>
        <w:t>Inför utprovning av eldriven rullstol</w:t>
      </w:r>
    </w:p>
    <w:p w14:paraId="47715365" w14:textId="41A1A07D" w:rsidR="006753EC" w:rsidRDefault="008E6A65" w:rsidP="006753EC">
      <w:pPr>
        <w:pStyle w:val="IngresstextVGR"/>
      </w:pPr>
      <w:r>
        <w:t>Information till patient</w:t>
      </w:r>
    </w:p>
    <w:p w14:paraId="4C844E24" w14:textId="77777777" w:rsidR="009C25DA" w:rsidRP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Du har rätt att få en bedömning av ditt hjälpmedelsbehov. Efter bedömning beslutas vilken åtgärd som är lämplig i den aktuella situationen; exempelvis träning, rådgivning eller hjälpmedel. Det är flera saker som påverkar om en elrullstol kan förskrivas, bland annat risken för inaktivitet. Ibland är det olämpligt att förskriva elrullstol av medicinska skäl. Enklare hjälpmedel ska vanligtvis prövas innan man väljer elrullstol, ex gånghjälpmedel eller manuell rullstol.</w:t>
      </w:r>
    </w:p>
    <w:p w14:paraId="1F168A80" w14:textId="77777777" w:rsid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 xml:space="preserve">Läkare ska intyga att det inte finns några medicinska hinder för dig att köra elrullstol. Kontakta din läkare för att få ett medicinskt underlag. </w:t>
      </w:r>
    </w:p>
    <w:p w14:paraId="0AB69AC4" w14:textId="02DA56A7" w:rsidR="009C25DA" w:rsidRP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Det är din arbetsterapeut som gör bedömningen av behovet och ansöker om särskild prövning för att få förskriva elrullstol. Bedömningen handlar om förmåga till aktivitet i dagliga livet, gångförmåga samt förväntad förmåga att köra elrullstolen i trafik</w:t>
      </w:r>
      <w:r w:rsidR="007A5CE0">
        <w:rPr>
          <w:rFonts w:ascii="Times New Roman" w:eastAsia="Times New Roman" w:hAnsi="Times New Roman" w:cs="Times New Roman"/>
          <w:bCs w:val="0"/>
          <w:color w:val="auto"/>
          <w:sz w:val="24"/>
          <w:szCs w:val="24"/>
        </w:rPr>
        <w:t>erad miljö</w:t>
      </w:r>
      <w:r w:rsidRPr="009C25DA">
        <w:rPr>
          <w:rFonts w:ascii="Times New Roman" w:eastAsia="Times New Roman" w:hAnsi="Times New Roman" w:cs="Times New Roman"/>
          <w:bCs w:val="0"/>
          <w:color w:val="auto"/>
          <w:sz w:val="24"/>
          <w:szCs w:val="24"/>
        </w:rPr>
        <w:t xml:space="preserve">. Arbetsterapeuten sätter tillsammans med dig ett mål för insatsen. För att kunna förskriva en elrullstol måste vissa förutsättningar vara uppfyllda, exempelvis </w:t>
      </w:r>
      <w:r w:rsidR="00CC72A9">
        <w:rPr>
          <w:rFonts w:ascii="Times New Roman" w:eastAsia="Times New Roman" w:hAnsi="Times New Roman" w:cs="Times New Roman"/>
          <w:bCs w:val="0"/>
          <w:color w:val="auto"/>
          <w:sz w:val="24"/>
          <w:szCs w:val="24"/>
        </w:rPr>
        <w:t>ska f</w:t>
      </w:r>
      <w:r w:rsidR="00B63EBC" w:rsidRPr="00B63EBC">
        <w:rPr>
          <w:rFonts w:ascii="Times New Roman" w:eastAsia="Times New Roman" w:hAnsi="Times New Roman" w:cs="Times New Roman"/>
          <w:bCs w:val="0"/>
          <w:color w:val="auto"/>
          <w:sz w:val="24"/>
          <w:szCs w:val="24"/>
        </w:rPr>
        <w:t>örvaring och laddning ska ske i torrt, ventilerat utrymme som håller en temperatur som inte understiger + 5 grader</w:t>
      </w:r>
      <w:r w:rsidRPr="009C25DA">
        <w:rPr>
          <w:rFonts w:ascii="Times New Roman" w:eastAsia="Times New Roman" w:hAnsi="Times New Roman" w:cs="Times New Roman"/>
          <w:bCs w:val="0"/>
          <w:color w:val="auto"/>
          <w:sz w:val="24"/>
          <w:szCs w:val="24"/>
        </w:rPr>
        <w:t>.</w:t>
      </w:r>
    </w:p>
    <w:p w14:paraId="1A5C02F5" w14:textId="77777777" w:rsidR="009C25DA" w:rsidRP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Utprovning av lämplig modell av elrullstol sker vanligtvis på Hjälpmedelscentralen, i samråd med konsulent. Det är arbetsterapeuten som väljer modell efter samråd med dig.</w:t>
      </w:r>
    </w:p>
    <w:p w14:paraId="56EA3BDB" w14:textId="77777777" w:rsidR="009C25DA" w:rsidRP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Det är viktigt att träna på att använda och köra elrullstolen under en tid för att du ska kunna använda den på ett säkert sätt. Träning sker tillsammans med arbetsterapeut och innebär att du kör elrullstolen i olika miljöer.</w:t>
      </w:r>
    </w:p>
    <w:p w14:paraId="73072C01" w14:textId="77777777" w:rsidR="009C25DA" w:rsidRPr="009C25DA" w:rsidRDefault="009C25DA" w:rsidP="009C25DA">
      <w:pPr>
        <w:pStyle w:val="Rubrik2"/>
        <w:rPr>
          <w:rFonts w:ascii="Times New Roman" w:eastAsia="Times New Roman" w:hAnsi="Times New Roman" w:cs="Times New Roman"/>
          <w:bCs w:val="0"/>
          <w:color w:val="auto"/>
          <w:sz w:val="24"/>
          <w:szCs w:val="24"/>
        </w:rPr>
      </w:pPr>
      <w:r w:rsidRPr="009C25DA">
        <w:rPr>
          <w:rFonts w:ascii="Times New Roman" w:eastAsia="Times New Roman" w:hAnsi="Times New Roman" w:cs="Times New Roman"/>
          <w:bCs w:val="0"/>
          <w:color w:val="auto"/>
          <w:sz w:val="24"/>
          <w:szCs w:val="24"/>
        </w:rPr>
        <w:t>Innan du får tillgång till elrullstolen ska du underteckna en låneförbindelse. Du kan bli ersättningsskyldig för skada eller stöld, därför bör du se över ditt försäkringsskydd. Diskutera med ditt försäkringsbolag vad de anser vara tillräckligt säker förvaring för att skydda mot skadegörelse och stöld.</w:t>
      </w:r>
    </w:p>
    <w:p w14:paraId="611723C5" w14:textId="0D470965" w:rsidR="00194037" w:rsidRDefault="009C25DA" w:rsidP="009C25DA">
      <w:pPr>
        <w:pStyle w:val="Rubrik2"/>
      </w:pPr>
      <w:r w:rsidRPr="009C25DA">
        <w:rPr>
          <w:rFonts w:ascii="Times New Roman" w:eastAsia="Times New Roman" w:hAnsi="Times New Roman" w:cs="Times New Roman"/>
          <w:bCs w:val="0"/>
          <w:color w:val="auto"/>
          <w:sz w:val="24"/>
          <w:szCs w:val="24"/>
        </w:rPr>
        <w:t>Arbetsterapeuten följer regelbundet upp användningen av elrullstolen. Elrullstol är ett kostsamt hjälpmedel och det är viktigt att den fungerar som det var tänkt. Du är skyldig att återlämna elrullstolen när behovet upphör eller om arbetsterapeuten bedömer att förskrivningen ska avslutas, till exempel om den inte används kontinuerligt, om den används på fel sätt eller om behovet förändras.</w:t>
      </w:r>
    </w:p>
    <w:p w14:paraId="03A67D44" w14:textId="67CE7B19" w:rsidR="002C60AD" w:rsidRPr="007D4EA3" w:rsidRDefault="002C60AD" w:rsidP="00320F86">
      <w:pPr>
        <w:pStyle w:val="Faktarutarubrik"/>
      </w:pPr>
    </w:p>
    <w:sectPr w:rsidR="002C60AD" w:rsidRPr="007D4EA3" w:rsidSect="008E6A65">
      <w:headerReference w:type="default" r:id="rId11"/>
      <w:footerReference w:type="even" r:id="rId12"/>
      <w:footerReference w:type="default" r:id="rId13"/>
      <w:headerReference w:type="first" r:id="rId14"/>
      <w:footerReference w:type="first" r:id="rId15"/>
      <w:type w:val="continuous"/>
      <w:pgSz w:w="11900" w:h="16840"/>
      <w:pgMar w:top="1440" w:right="1080" w:bottom="1440" w:left="1080" w:header="680"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36466" w14:textId="77777777" w:rsidR="00772034" w:rsidRDefault="00772034">
      <w:r>
        <w:separator/>
      </w:r>
    </w:p>
  </w:endnote>
  <w:endnote w:type="continuationSeparator" w:id="0">
    <w:p w14:paraId="68551FF5" w14:textId="77777777" w:rsidR="00772034" w:rsidRDefault="00772034">
      <w:r>
        <w:continuationSeparator/>
      </w:r>
    </w:p>
  </w:endnote>
  <w:endnote w:type="continuationNotice" w:id="1">
    <w:p w14:paraId="3CA2A77E" w14:textId="77777777" w:rsidR="00772034" w:rsidRDefault="007720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F2E70" w14:textId="77777777" w:rsidR="00326C24" w:rsidRDefault="00326C24"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F555634" w14:textId="77777777" w:rsidR="00326C24" w:rsidRDefault="00326C24"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4E742" w14:textId="182A3A6E" w:rsidR="00326C24" w:rsidRPr="00AA0F08" w:rsidRDefault="00326C24" w:rsidP="00194037">
    <w:pPr>
      <w:pStyle w:val="Sidfot"/>
      <w:jc w:val="left"/>
      <w:rPr>
        <w:rStyle w:val="Sidnummer"/>
        <w:sz w:val="20"/>
      </w:rPr>
    </w:pPr>
    <w:r>
      <w:rPr>
        <w:noProof/>
      </w:rPr>
      <w:drawing>
        <wp:anchor distT="0" distB="0" distL="114300" distR="114300" simplePos="0" relativeHeight="251658242" behindDoc="0" locked="0" layoutInCell="1" allowOverlap="1" wp14:anchorId="5A577700" wp14:editId="4DDBF836">
          <wp:simplePos x="0" y="0"/>
          <wp:positionH relativeFrom="page">
            <wp:posOffset>4773930</wp:posOffset>
          </wp:positionH>
          <wp:positionV relativeFrom="page">
            <wp:posOffset>9872345</wp:posOffset>
          </wp:positionV>
          <wp:extent cx="2059940" cy="417830"/>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GR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9940" cy="417830"/>
                  </a:xfrm>
                  <a:prstGeom prst="rect">
                    <a:avLst/>
                  </a:prstGeom>
                  <a:noFill/>
                  <a:ln>
                    <a:noFill/>
                  </a:ln>
                  <a:extLst>
                    <a:ext uri="{FAA26D3D-D897-4be2-8F04-BA451C77F1D7}">
                      <ma14:placeholderFlag xmlns="" xmlns:o="urn:schemas-microsoft-com:office:office" xmlns:v="urn:schemas-microsoft-com:vml" xmlns:w10="urn:schemas-microsoft-com:office:word" xmlns:w="http://schemas.openxmlformats.org/wordprocessingml/2006/main" xmlns:mo="http://schemas.microsoft.com/office/mac/office/2008/main" xmlns:mv="urn:schemas-microsoft-com:mac:vml"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9E6C56">
      <w:rPr>
        <w:noProof/>
      </w:rPr>
      <mc:AlternateContent>
        <mc:Choice Requires="wps">
          <w:drawing>
            <wp:anchor distT="0" distB="0" distL="114300" distR="114300" simplePos="0" relativeHeight="251658241" behindDoc="1" locked="0" layoutInCell="1" allowOverlap="1" wp14:anchorId="255B2253" wp14:editId="0ACE1560">
              <wp:simplePos x="0" y="0"/>
              <wp:positionH relativeFrom="margin">
                <wp:posOffset>17145</wp:posOffset>
              </wp:positionH>
              <wp:positionV relativeFrom="page">
                <wp:posOffset>9721215</wp:posOffset>
              </wp:positionV>
              <wp:extent cx="6120130" cy="0"/>
              <wp:effectExtent l="0" t="0" r="26670" b="25400"/>
              <wp:wrapNone/>
              <wp:docPr id="1" name="Rak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chemeClr val="accent4"/>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a:noFill/>
                          </a14:hiddenFill>
                        </a:ext>
                        <a:ext uri="{AF507438-7753-43e0-B8FC-AC1667EBCBE1}">
                          <a14:hiddenEffects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D3DD3C4" id="Rak 1" o:spid="_x0000_s1026" style="position:absolute;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1.35pt,765.45pt" to="483.25pt,765.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V4LKZwIAALgEAAAOAAAAZHJzL2Uyb0RvYy54bWysVN1umzAUvp+0d7C4p0AgQFCSKhDYTbdV a/cAjm0CKtjIdkOiqe/eY5M063ozTbuI498v3885Wd4e+w4dmFSt4CsnuPEdxDgRtOX7lfPzsXJT BymNOcWd4GzlnJhybtefPy3HIWMz0YiOMokAhKtsHFZOo/WQeZ4iDeuxuhED43BYC9ljDUu596jE I6D3nTfz/dgbhaSDFIQpBbvb6dBZW/y6ZkR/r2vFNOpWDnDTdpR23JnRWy9xtpd4aFpypoH/gUWP Ww4/+ga1xRqjZ9l+gOpbIoUStb4hovdEXbeEWQ2gJvD/UPPQ4IFZLWCOGt5sUv8Plnw73EvUUsjO QRz3ENEP/IQCK4Yd9Z3SRhbMJjm/iiANt0kVu3m0SN0ozEN3EaW5GySzNJ/PNpu4jF7Ma8pIBh8h sW4P7OIt7Pwd+XPMxpbEu+I46IAhysAE51lel2/L1BsHlVlNpgLstOD30kggR/4w3AnypBAXRYP5 nll/H08DiJ4A3z0xCzWAO7vxq6BwBz9rYX051rI3kBAfOtpaOr3VknGKwGYcAPMQSo5czoDu5eEg lf7CRI/MZOV0LTcx4wwfQMWk7HLFbHNRtV1nS7XjaAS2s8T37QslupaaU3PPdg0rOjmZhAlhXEdn q97dlOKZUwvYMEzL81zjtpvmwLXjBpLZHppYWbs/FMTCX5RpmUZuNItLN/IpdTdVEblxFSTzbbgt im3wMvXZtYo21dxPojB1k2QeQhUx383TqnA3RRDHSZkXeTk9mjK+ZmsCmaLdCXq6l8YsExS0hy2E cyub/vt9bW9d/3DWrwAAAP//AwBQSwMEFAAGAAgAAAAhAEvXVVzfAAAACwEAAA8AAABkcnMvZG93 bnJldi54bWxMj8FOwzAMhu9IvENkJC6IpWxq2UrTCSpNcNiFscO4ZY1pIxqnarKuvD3mgODo359+ fy7Wk+vEiEOwnhTczRIQSLU3lhoF+7fN7RJEiJqM7jyhgi8MsC4vLwqdG3+mVxx3sRFcQiHXCtoY +1zKULfodJj5Hol3H35wOvI4NNIM+szlrpPzJMmk05b4Qqt7rFqsP3cnp6C6wa1dvLw/pYfqeeOX 29Em1ajU9dX0+AAi4hT/YPjRZ3Uo2enoT2SC6BTM7xnkOF0kKxAMrLIsBXH8jWRZyP8/lN8AAAD/ /wMAUEsBAi0AFAAGAAgAAAAhALaDOJL+AAAA4QEAABMAAAAAAAAAAAAAAAAAAAAAAFtDb250ZW50 X1R5cGVzXS54bWxQSwECLQAUAAYACAAAACEAOP0h/9YAAACUAQAACwAAAAAAAAAAAAAAAAAvAQAA X3JlbHMvLnJlbHNQSwECLQAUAAYACAAAACEAl1eCymcCAAC4BAAADgAAAAAAAAAAAAAAAAAuAgAA ZHJzL2Uyb0RvYy54bWxQSwECLQAUAAYACAAAACEAS9dVXN8AAAALAQAADwAAAAAAAAAAAAAAAADB BAAAZHJzL2Rvd25yZXYueG1sUEsFBgAAAAAEAAQA8wAAAM0FAAAAAA== " strokecolor="#9ea2a2 [3207]" strokeweight="1pt">
              <w10:wrap anchorx="margin" anchory="page"/>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618A4" w14:textId="77777777" w:rsidR="00326C24" w:rsidRDefault="00326C24" w:rsidP="00DE4447">
    <w:pPr>
      <w:pStyle w:val="Sidfot"/>
      <w:jc w:val="left"/>
    </w:pPr>
    <w:r w:rsidRPr="009E6C56">
      <w:rPr>
        <w:noProof/>
      </w:rPr>
      <mc:AlternateContent>
        <mc:Choice Requires="wps">
          <w:drawing>
            <wp:anchor distT="0" distB="0" distL="114300" distR="114300" simplePos="0" relativeHeight="251658244" behindDoc="1" locked="0" layoutInCell="1" allowOverlap="1" wp14:anchorId="3BCFF49D" wp14:editId="0B3BD77E">
              <wp:simplePos x="0" y="0"/>
              <wp:positionH relativeFrom="margin">
                <wp:posOffset>0</wp:posOffset>
              </wp:positionH>
              <wp:positionV relativeFrom="page">
                <wp:posOffset>9721215</wp:posOffset>
              </wp:positionV>
              <wp:extent cx="6120130" cy="0"/>
              <wp:effectExtent l="0" t="0" r="26670" b="25400"/>
              <wp:wrapNone/>
              <wp:docPr id="4" name="Rak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chemeClr val="accent4"/>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a:noFill/>
                          </a14:hiddenFill>
                        </a:ext>
                        <a:ext uri="{AF507438-7753-43e0-B8FC-AC1667EBCBE1}">
                          <a14:hiddenEffects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28B7A1" id="Rak 4" o:spid="_x0000_s1026" style="position:absolute;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0,765.45pt" to="481.9pt,765.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59LmDZwIAALgEAAAOAAAAZHJzL2Uyb0RvYy54bWysVN1umzAUvp+0d7C4p0AgQFBJFQjsptuq tXsA1zYBFWxkuyHR1HfvsUmadb2Zpl3E8e+X7+ecXN8chh7tmVSd4LkTXPkOYpwI2vFd7vx8qN3U QUpjTnEvOMudI1POzfrzp+tpzNhCtKKnTCIA4SqbxtxptR4zz1OkZQNWV2JkHA4bIQesYSl3HpV4 AvSh9xa+H3uTkHSUgjClYHc7Hzpri980jOjvTaOYRn3uADdtR2nHRzN662uc7SQe246caOB/YDHg jsOPvkFtscboWXYfoIaOSKFEo6+IGDzRNB1hVgOoCfw/1Ny3eGRWC5ijxjeb1P+DJd/2dxJ1NHci B3E8QEQ/8BOKrBh20LdKG1kwm+X8KoM03CZ17BbRKnWjsAjdVZQWbpAs0mK52GziKnoxrykjGXyE xLrbs7O3sPN35E8xG1sS74LjoD2GKAMTnGd5nb8tU28aVWY1mQqw05LfSSOBHPj9eCvIk0JclC3m O2b9fTiOIHoGfPfELNQI7jxOXwWFO/hZC+vLoZGDgYT40MHW0vGtloxTBDbjAJiHUHLkfAZ0zw9H qfQXJgZkJrnTd9zEjDO8BxWzsvMVs81F3fW9LdWeownYLhLfty+U6DtqTs092zWs7OVsEiaEcR2d rHp3U4pnTi1gyzCtTnONu36eA9eeG0hme2hmZe3+UBArf1WlVRq50SKu3Min1N3UZeTGdZAst+G2 LLfBy9xnlyra1Es/icLUTZJlCFXEfLdI69LdlEEcJ1VRFtX8aM74kq0JZI72UdDjnTRmmaCgPWwh nFrZ9N/va3vr8oezfgUAAP//AwBQSwMEFAAGAAgAAAAhAEbyPcLdAAAACgEAAA8AAABkcnMvZG93 bnJldi54bWxMj8FOwzAQRO9I/IO1SFxQa0PUqg1xKohUwaEXCodyc+MlsYjXUeym4e9ZDgiOOzOa nVdsJt+JEYfoAmm4nSsQSHWwjhoNb6/b2QpETIas6QKhhi+MsCkvLwqT23CmFxz3qRFcQjE3GtqU +lzKWLfoTZyHHom9jzB4k/gcGmkHc+Zy38k7pZbSG0f8oTU9Vi3Wn/uT11Dd4M5lz++Pi0P1tA2r 3ehUNWp9fTU93INIOKW/MPzM5+lQ8qZjOJGNotPAIInVRabWINhfLzNGOf5Ksizkf4TyGwAA//8D AFBLAQItABQABgAIAAAAIQC2gziS/gAAAOEBAAATAAAAAAAAAAAAAAAAAAAAAABbQ29udGVudF9U eXBlc10ueG1sUEsBAi0AFAAGAAgAAAAhADj9If/WAAAAlAEAAAsAAAAAAAAAAAAAAAAALwEAAF9y ZWxzLy5yZWxzUEsBAi0AFAAGAAgAAAAhADn0uYNnAgAAuAQAAA4AAAAAAAAAAAAAAAAALgIAAGRy cy9lMm9Eb2MueG1sUEsBAi0AFAAGAAgAAAAhAEbyPcLdAAAACgEAAA8AAAAAAAAAAAAAAAAAwQQA AGRycy9kb3ducmV2LnhtbFBLBQYAAAAABAAEAPMAAADLBQAAAAA= " strokecolor="#9ea2a2 [3207]" strokeweight="1pt">
              <w10:wrap anchorx="margin" anchory="page"/>
            </v:line>
          </w:pict>
        </mc:Fallback>
      </mc:AlternateContent>
    </w:r>
    <w:r>
      <w:rPr>
        <w:noProof/>
      </w:rPr>
      <w:drawing>
        <wp:anchor distT="0" distB="0" distL="114300" distR="114300" simplePos="0" relativeHeight="251658243" behindDoc="0" locked="0" layoutInCell="1" allowOverlap="1" wp14:anchorId="64B43234" wp14:editId="21BDAC2B">
          <wp:simplePos x="0" y="0"/>
          <wp:positionH relativeFrom="page">
            <wp:posOffset>4773930</wp:posOffset>
          </wp:positionH>
          <wp:positionV relativeFrom="page">
            <wp:posOffset>9836150</wp:posOffset>
          </wp:positionV>
          <wp:extent cx="2059940" cy="417830"/>
          <wp:effectExtent l="0" t="0" r="0" b="0"/>
          <wp:wrapNone/>
          <wp:docPr id="19" name="Bildobjekt 19" descr="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GR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9940" cy="417830"/>
                  </a:xfrm>
                  <a:prstGeom prst="rect">
                    <a:avLst/>
                  </a:prstGeom>
                  <a:noFill/>
                  <a:ln>
                    <a:noFill/>
                  </a:ln>
                  <a:extLst>
                    <a:ext uri="{FAA26D3D-D897-4be2-8F04-BA451C77F1D7}">
                      <ma14:placeholderFlag xmlns="" xmlns:o="urn:schemas-microsoft-com:office:office" xmlns:v="urn:schemas-microsoft-com:vml" xmlns:w10="urn:schemas-microsoft-com:office:word" xmlns:w="http://schemas.openxmlformats.org/wordprocessingml/2006/main" xmlns:mo="http://schemas.microsoft.com/office/mac/office/2008/main" xmlns:mv="urn:schemas-microsoft-com:mac:vml" xmlns:ma14="http://schemas.microsoft.com/office/mac/drawingml/2011/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A46B7" w14:textId="77777777" w:rsidR="00772034" w:rsidRDefault="00772034">
      <w:r>
        <w:separator/>
      </w:r>
    </w:p>
  </w:footnote>
  <w:footnote w:type="continuationSeparator" w:id="0">
    <w:p w14:paraId="738117C5" w14:textId="77777777" w:rsidR="00772034" w:rsidRDefault="00772034">
      <w:r>
        <w:continuationSeparator/>
      </w:r>
    </w:p>
  </w:footnote>
  <w:footnote w:type="continuationNotice" w:id="1">
    <w:p w14:paraId="71BEEB27" w14:textId="77777777" w:rsidR="00772034" w:rsidRDefault="007720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FA255" w14:textId="77777777" w:rsidR="00326C24" w:rsidRDefault="00326C24">
    <w:pPr>
      <w:pStyle w:val="Sidhuvud"/>
    </w:pPr>
    <w:r>
      <w:rPr>
        <w:noProof/>
        <w:sz w:val="20"/>
      </w:rPr>
      <mc:AlternateContent>
        <mc:Choice Requires="wps">
          <w:drawing>
            <wp:inline distT="0" distB="0" distL="0" distR="0" wp14:anchorId="31C9F3DB" wp14:editId="13ADFA1A">
              <wp:extent cx="4081145" cy="237490"/>
              <wp:effectExtent l="0" t="0" r="14605" b="10160"/>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mo="http://schemas.microsoft.com/office/mac/office/2008/main" xmlns:mv="urn:schemas-microsoft-com:mac:vml" xmlns:a14="http://schemas.microsoft.com/office/drawing/2010/main" w="9525">
                            <a:solidFill>
                              <a:srgbClr val="000000"/>
                            </a:solidFill>
                            <a:miter lim="800000"/>
                            <a:headEnd/>
                            <a:tailEnd/>
                          </a14:hiddenLine>
                        </a:ext>
                      </a:extLst>
                    </wps:spPr>
                    <wps:txbx>
                      <w:txbxContent>
                        <w:p w14:paraId="3759A79A" w14:textId="77777777" w:rsidR="00326C24" w:rsidRPr="001860B9" w:rsidRDefault="00326C24"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EC0339">
                            <w:rPr>
                              <w:rStyle w:val="Sidnummer"/>
                              <w:rFonts w:asciiTheme="majorHAnsi" w:hAnsiTheme="majorHAnsi"/>
                              <w:noProof/>
                              <w:sz w:val="20"/>
                              <w:szCs w:val="20"/>
                            </w:rPr>
                            <w:t>2</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wps:txbx>
                    <wps:bodyPr rot="0" vert="horz" wrap="square" lIns="0" tIns="0" rIns="0" bIns="0" anchor="t" anchorCtr="0" upright="1">
                      <a:noAutofit/>
                    </wps:bodyPr>
                  </wps:wsp>
                </a:graphicData>
              </a:graphic>
            </wp:inline>
          </w:drawing>
        </mc:Choice>
        <mc:Fallback>
          <w:pict>
            <v:shapetype w14:anchorId="31C9F3DB" id="_x0000_t202" coordsize="21600,21600" o:spt="202" path="m,l,21600r21600,l21600,xe">
              <v:stroke joinstyle="miter"/>
              <v:path gradientshapeok="t" o:connecttype="rect"/>
            </v:shapetype>
            <v:shape id="Text Box 21" o:spid="_x0000_s1026" type="#_x0000_t202" style="width:321.35pt;height:18.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" filled="f" stroked="f">
              <v:textbox inset="0,0,0,0">
                <w:txbxContent>
                  <w:p w14:paraId="3759A79A" w14:textId="77777777" w:rsidR="00326C24" w:rsidRPr="001860B9" w:rsidRDefault="00326C24"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EC0339">
                      <w:rPr>
                        <w:rStyle w:val="Sidnummer"/>
                        <w:rFonts w:asciiTheme="majorHAnsi" w:hAnsiTheme="majorHAnsi"/>
                        <w:noProof/>
                        <w:sz w:val="20"/>
                        <w:szCs w:val="20"/>
                      </w:rPr>
                      <w:t>2</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5D179" w14:textId="77777777" w:rsidR="00326C24" w:rsidRDefault="00326C24">
    <w:pPr>
      <w:pStyle w:val="Sidhuvud"/>
    </w:pPr>
    <w:r>
      <w:rPr>
        <w:noProof/>
      </w:rPr>
      <w:drawing>
        <wp:anchor distT="0" distB="0" distL="114300" distR="114300" simplePos="0" relativeHeight="251658240" behindDoc="0" locked="0" layoutInCell="1" allowOverlap="1" wp14:anchorId="2E44DFEE" wp14:editId="650EE4C6">
          <wp:simplePos x="0" y="0"/>
          <wp:positionH relativeFrom="page">
            <wp:posOffset>0</wp:posOffset>
          </wp:positionH>
          <wp:positionV relativeFrom="paragraph">
            <wp:posOffset>29210</wp:posOffset>
          </wp:positionV>
          <wp:extent cx="7559040" cy="216408"/>
          <wp:effectExtent l="0" t="0" r="0" b="1270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korstripe_green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5"/>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D83"/>
    <w:rsid w:val="000051D5"/>
    <w:rsid w:val="00006D2A"/>
    <w:rsid w:val="00010D47"/>
    <w:rsid w:val="00030DDD"/>
    <w:rsid w:val="0005691C"/>
    <w:rsid w:val="000655CC"/>
    <w:rsid w:val="000700AE"/>
    <w:rsid w:val="00084024"/>
    <w:rsid w:val="0009062C"/>
    <w:rsid w:val="000A0C34"/>
    <w:rsid w:val="000B12D9"/>
    <w:rsid w:val="000B4536"/>
    <w:rsid w:val="000B7BEF"/>
    <w:rsid w:val="000E4A5B"/>
    <w:rsid w:val="001139D4"/>
    <w:rsid w:val="00131B08"/>
    <w:rsid w:val="0013580F"/>
    <w:rsid w:val="0014070B"/>
    <w:rsid w:val="001522AE"/>
    <w:rsid w:val="00162288"/>
    <w:rsid w:val="001860B9"/>
    <w:rsid w:val="00186F2B"/>
    <w:rsid w:val="001874D6"/>
    <w:rsid w:val="00194037"/>
    <w:rsid w:val="0019632A"/>
    <w:rsid w:val="001A4E7C"/>
    <w:rsid w:val="001C4D0A"/>
    <w:rsid w:val="001C5FEF"/>
    <w:rsid w:val="00211487"/>
    <w:rsid w:val="00211D91"/>
    <w:rsid w:val="00232457"/>
    <w:rsid w:val="00235B57"/>
    <w:rsid w:val="00267828"/>
    <w:rsid w:val="00293C1F"/>
    <w:rsid w:val="002B0B30"/>
    <w:rsid w:val="002C0C02"/>
    <w:rsid w:val="002C60AD"/>
    <w:rsid w:val="002F08BA"/>
    <w:rsid w:val="002F568B"/>
    <w:rsid w:val="00320F86"/>
    <w:rsid w:val="00324171"/>
    <w:rsid w:val="00326C24"/>
    <w:rsid w:val="0034307B"/>
    <w:rsid w:val="00345EB1"/>
    <w:rsid w:val="0036594C"/>
    <w:rsid w:val="003854F1"/>
    <w:rsid w:val="0039118E"/>
    <w:rsid w:val="003A0D43"/>
    <w:rsid w:val="003B2A4B"/>
    <w:rsid w:val="003D1479"/>
    <w:rsid w:val="003D21A2"/>
    <w:rsid w:val="003E2FF7"/>
    <w:rsid w:val="00406BEA"/>
    <w:rsid w:val="004230F7"/>
    <w:rsid w:val="0043167E"/>
    <w:rsid w:val="00465651"/>
    <w:rsid w:val="00470F4F"/>
    <w:rsid w:val="00480DC7"/>
    <w:rsid w:val="0049236A"/>
    <w:rsid w:val="00492718"/>
    <w:rsid w:val="004A15DC"/>
    <w:rsid w:val="004A355D"/>
    <w:rsid w:val="004A4970"/>
    <w:rsid w:val="004B2A01"/>
    <w:rsid w:val="004F2B1C"/>
    <w:rsid w:val="004F4518"/>
    <w:rsid w:val="00511CC4"/>
    <w:rsid w:val="00531E60"/>
    <w:rsid w:val="00545F31"/>
    <w:rsid w:val="005D5E5B"/>
    <w:rsid w:val="005E1E24"/>
    <w:rsid w:val="00617710"/>
    <w:rsid w:val="0062184C"/>
    <w:rsid w:val="00623724"/>
    <w:rsid w:val="00630E3A"/>
    <w:rsid w:val="006319DB"/>
    <w:rsid w:val="00665F89"/>
    <w:rsid w:val="00673C92"/>
    <w:rsid w:val="006753EC"/>
    <w:rsid w:val="006775E7"/>
    <w:rsid w:val="006A7261"/>
    <w:rsid w:val="006B0D29"/>
    <w:rsid w:val="006B1819"/>
    <w:rsid w:val="006C6A4B"/>
    <w:rsid w:val="006C779F"/>
    <w:rsid w:val="006E450B"/>
    <w:rsid w:val="006F0D7E"/>
    <w:rsid w:val="00710B77"/>
    <w:rsid w:val="007221C2"/>
    <w:rsid w:val="00730955"/>
    <w:rsid w:val="00737215"/>
    <w:rsid w:val="00754905"/>
    <w:rsid w:val="00771100"/>
    <w:rsid w:val="00772034"/>
    <w:rsid w:val="007A5CE0"/>
    <w:rsid w:val="007D4241"/>
    <w:rsid w:val="007D4EA3"/>
    <w:rsid w:val="00835C4D"/>
    <w:rsid w:val="00843F48"/>
    <w:rsid w:val="0087139C"/>
    <w:rsid w:val="008A3DEA"/>
    <w:rsid w:val="008C7F2A"/>
    <w:rsid w:val="008E6A65"/>
    <w:rsid w:val="008E78A1"/>
    <w:rsid w:val="00906238"/>
    <w:rsid w:val="0093085B"/>
    <w:rsid w:val="009347A5"/>
    <w:rsid w:val="009471BF"/>
    <w:rsid w:val="00950E4E"/>
    <w:rsid w:val="009529BD"/>
    <w:rsid w:val="009C0D12"/>
    <w:rsid w:val="009C192E"/>
    <w:rsid w:val="009C25DA"/>
    <w:rsid w:val="009E0CF9"/>
    <w:rsid w:val="009E531B"/>
    <w:rsid w:val="009E6C56"/>
    <w:rsid w:val="009E7DCF"/>
    <w:rsid w:val="009E7EFA"/>
    <w:rsid w:val="00A05942"/>
    <w:rsid w:val="00A41C05"/>
    <w:rsid w:val="00A42426"/>
    <w:rsid w:val="00A91C5C"/>
    <w:rsid w:val="00AA6EB4"/>
    <w:rsid w:val="00AC3FF6"/>
    <w:rsid w:val="00AC5D83"/>
    <w:rsid w:val="00AF5AAF"/>
    <w:rsid w:val="00B16219"/>
    <w:rsid w:val="00B16C59"/>
    <w:rsid w:val="00B3215F"/>
    <w:rsid w:val="00B36107"/>
    <w:rsid w:val="00B60C6C"/>
    <w:rsid w:val="00B63EBC"/>
    <w:rsid w:val="00B77D88"/>
    <w:rsid w:val="00B90054"/>
    <w:rsid w:val="00BA0066"/>
    <w:rsid w:val="00BA60A2"/>
    <w:rsid w:val="00BC322E"/>
    <w:rsid w:val="00BE47F8"/>
    <w:rsid w:val="00BF4C95"/>
    <w:rsid w:val="00C43BDD"/>
    <w:rsid w:val="00C47778"/>
    <w:rsid w:val="00C5240A"/>
    <w:rsid w:val="00C556F5"/>
    <w:rsid w:val="00C57A72"/>
    <w:rsid w:val="00C9071C"/>
    <w:rsid w:val="00CA521F"/>
    <w:rsid w:val="00CB0493"/>
    <w:rsid w:val="00CC72A9"/>
    <w:rsid w:val="00D85218"/>
    <w:rsid w:val="00DE4447"/>
    <w:rsid w:val="00DE5DA2"/>
    <w:rsid w:val="00E07B1B"/>
    <w:rsid w:val="00E37C46"/>
    <w:rsid w:val="00E52A86"/>
    <w:rsid w:val="00E54B47"/>
    <w:rsid w:val="00E55D93"/>
    <w:rsid w:val="00E57551"/>
    <w:rsid w:val="00E90E82"/>
    <w:rsid w:val="00EA3FCD"/>
    <w:rsid w:val="00EB6714"/>
    <w:rsid w:val="00EC0339"/>
    <w:rsid w:val="00EC5006"/>
    <w:rsid w:val="00EE2A56"/>
    <w:rsid w:val="00F0155F"/>
    <w:rsid w:val="00F22264"/>
    <w:rsid w:val="00F5135F"/>
    <w:rsid w:val="00F86F47"/>
    <w:rsid w:val="00FE12D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0DE8F88"/>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753EC"/>
    <w:pPr>
      <w:keepNext/>
      <w:spacing w:before="240" w:after="240"/>
      <w:outlineLvl w:val="0"/>
    </w:pPr>
    <w:rPr>
      <w:rFonts w:ascii="Calibri" w:eastAsia="MS Gothic" w:hAnsi="Calibri"/>
      <w:bCs/>
      <w:kern w:val="32"/>
      <w:sz w:val="60"/>
      <w:szCs w:val="32"/>
    </w:rPr>
  </w:style>
  <w:style w:type="paragraph" w:styleId="Rubrik2">
    <w:name w:val="heading 2"/>
    <w:aliases w:val="Rubrik 2 VGR"/>
    <w:basedOn w:val="Normal"/>
    <w:next w:val="Normal"/>
    <w:link w:val="Rubrik2Char"/>
    <w:uiPriority w:val="9"/>
    <w:unhideWhenUsed/>
    <w:qFormat/>
    <w:rsid w:val="00F5135F"/>
    <w:pPr>
      <w:keepNext/>
      <w:keepLines/>
      <w:spacing w:before="240" w:after="40" w:line="240" w:lineRule="auto"/>
      <w:outlineLvl w:val="1"/>
    </w:pPr>
    <w:rPr>
      <w:rFonts w:asciiTheme="majorHAnsi" w:eastAsiaTheme="majorEastAsia" w:hAnsiTheme="majorHAnsi" w:cstheme="majorBidi"/>
      <w:bCs/>
      <w:color w:val="000000" w:themeColor="text1"/>
      <w:sz w:val="48"/>
      <w:szCs w:val="26"/>
    </w:rPr>
  </w:style>
  <w:style w:type="paragraph" w:styleId="Rubrik3">
    <w:name w:val="heading 3"/>
    <w:aliases w:val="Rubrik 3 VGR"/>
    <w:basedOn w:val="Normal"/>
    <w:next w:val="Normal"/>
    <w:link w:val="Rubrik3Char"/>
    <w:uiPriority w:val="9"/>
    <w:unhideWhenUsed/>
    <w:qFormat/>
    <w:rsid w:val="00F5135F"/>
    <w:pPr>
      <w:keepNext/>
      <w:keepLines/>
      <w:spacing w:before="240" w:after="40" w:line="240" w:lineRule="auto"/>
      <w:outlineLvl w:val="2"/>
    </w:pPr>
    <w:rPr>
      <w:rFonts w:asciiTheme="majorHAnsi" w:eastAsiaTheme="majorEastAsia" w:hAnsiTheme="majorHAnsi" w:cstheme="majorBidi"/>
      <w:bCs/>
      <w:color w:val="000000" w:themeColor="text1"/>
      <w:sz w:val="40"/>
    </w:rPr>
  </w:style>
  <w:style w:type="paragraph" w:styleId="Rubrik4">
    <w:name w:val="heading 4"/>
    <w:aliases w:val="Rubrik 4 VGR"/>
    <w:basedOn w:val="Normal"/>
    <w:next w:val="Normal"/>
    <w:link w:val="Rubrik4Char"/>
    <w:uiPriority w:val="9"/>
    <w:unhideWhenUsed/>
    <w:qFormat/>
    <w:rsid w:val="00F5135F"/>
    <w:pPr>
      <w:keepNext/>
      <w:keepLines/>
      <w:spacing w:before="240" w:after="40" w:line="240" w:lineRule="auto"/>
      <w:outlineLvl w:val="3"/>
    </w:pPr>
    <w:rPr>
      <w:rFonts w:asciiTheme="majorHAnsi" w:eastAsiaTheme="majorEastAsia" w:hAnsiTheme="majorHAnsi" w:cstheme="majorBidi"/>
      <w:bCs/>
      <w:iCs/>
      <w:color w:val="000000" w:themeColor="text1"/>
      <w:sz w:val="32"/>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Rubrik5mellanrubrikVGR">
    <w:name w:val="Rubrik 5 mellanrubrik VGR"/>
    <w:basedOn w:val="Rubrik5"/>
    <w:next w:val="Normal"/>
    <w:uiPriority w:val="2"/>
    <w:qFormat/>
    <w:rsid w:val="00211487"/>
    <w:pPr>
      <w:widowControl w:val="0"/>
      <w:autoSpaceDE w:val="0"/>
      <w:autoSpaceDN w:val="0"/>
      <w:adjustRightInd w:val="0"/>
      <w:spacing w:after="40" w:line="240" w:lineRule="auto"/>
      <w:textAlignment w:val="center"/>
    </w:pPr>
    <w:rPr>
      <w:rFonts w:ascii="Calibri" w:hAnsi="Calibri"/>
      <w:b/>
      <w:color w:val="000000"/>
      <w:sz w:val="26"/>
      <w:szCs w:val="1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Information"/>
    <w:basedOn w:val="Normal"/>
    <w:next w:val="Normal"/>
    <w:link w:val="UnderrubrikChar"/>
    <w:qFormat/>
    <w:rsid w:val="005D5E5B"/>
    <w:pPr>
      <w:spacing w:after="60" w:line="240" w:lineRule="exact"/>
    </w:pPr>
    <w:rPr>
      <w:rFonts w:ascii="Calibri" w:eastAsia="MS Gothic" w:hAnsi="Calibri"/>
      <w:sz w:val="20"/>
    </w:rPr>
  </w:style>
  <w:style w:type="character" w:customStyle="1" w:styleId="UnderrubrikChar">
    <w:name w:val="Underrubrik Char"/>
    <w:aliases w:val="Information Char"/>
    <w:link w:val="Underrubrik"/>
    <w:rsid w:val="005D5E5B"/>
    <w:rPr>
      <w:rFonts w:ascii="Calibri" w:eastAsia="MS Gothic" w:hAnsi="Calibri"/>
      <w:szCs w:val="24"/>
    </w:rPr>
  </w:style>
  <w:style w:type="character" w:customStyle="1" w:styleId="Rubrik1Char">
    <w:name w:val="Rubrik 1 Char"/>
    <w:aliases w:val="Rubrik VGR Char"/>
    <w:link w:val="Rubrik1"/>
    <w:rsid w:val="006753EC"/>
    <w:rPr>
      <w:rFonts w:ascii="Calibri" w:eastAsia="MS Gothic" w:hAnsi="Calibri"/>
      <w:bCs/>
      <w:kern w:val="32"/>
      <w:sz w:val="60"/>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sz w:val="40"/>
    </w:rPr>
  </w:style>
  <w:style w:type="character" w:customStyle="1" w:styleId="Rubrik2Char">
    <w:name w:val="Rubrik 2 Char"/>
    <w:aliases w:val="Rubrik 2 VGR Char"/>
    <w:basedOn w:val="Standardstycketeckensnitt"/>
    <w:link w:val="Rubrik2"/>
    <w:uiPriority w:val="9"/>
    <w:rsid w:val="00F5135F"/>
    <w:rPr>
      <w:rFonts w:asciiTheme="majorHAnsi" w:eastAsiaTheme="majorEastAsia" w:hAnsiTheme="majorHAnsi" w:cstheme="majorBidi"/>
      <w:bCs/>
      <w:color w:val="000000" w:themeColor="text1"/>
      <w:sz w:val="48"/>
      <w:szCs w:val="26"/>
    </w:rPr>
  </w:style>
  <w:style w:type="character" w:customStyle="1" w:styleId="Rubrik3Char">
    <w:name w:val="Rubrik 3 Char"/>
    <w:aliases w:val="Rubrik 3 VGR Char"/>
    <w:basedOn w:val="Standardstycketeckensnitt"/>
    <w:link w:val="Rubrik3"/>
    <w:uiPriority w:val="9"/>
    <w:rsid w:val="00F5135F"/>
    <w:rPr>
      <w:rFonts w:asciiTheme="majorHAnsi" w:eastAsiaTheme="majorEastAsia" w:hAnsiTheme="majorHAnsi" w:cstheme="majorBidi"/>
      <w:bCs/>
      <w:color w:val="000000" w:themeColor="text1"/>
      <w:sz w:val="40"/>
      <w:szCs w:val="24"/>
    </w:rPr>
  </w:style>
  <w:style w:type="character" w:customStyle="1" w:styleId="Rubrik4Char">
    <w:name w:val="Rubrik 4 Char"/>
    <w:aliases w:val="Rubrik 4 VGR Char"/>
    <w:basedOn w:val="Standardstycketeckensnitt"/>
    <w:link w:val="Rubrik4"/>
    <w:uiPriority w:val="9"/>
    <w:rsid w:val="00F5135F"/>
    <w:rPr>
      <w:rFonts w:asciiTheme="majorHAnsi" w:eastAsiaTheme="majorEastAsia" w:hAnsiTheme="majorHAnsi" w:cstheme="majorBidi"/>
      <w:bCs/>
      <w:iCs/>
      <w:color w:val="000000" w:themeColor="text1"/>
      <w:sz w:val="32"/>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
    <w:uiPriority w:val="34"/>
    <w:qFormat/>
    <w:rsid w:val="0062184C"/>
    <w:pPr>
      <w:numPr>
        <w:numId w:val="6"/>
      </w:numPr>
      <w:spacing w:after="40" w:line="240" w:lineRule="auto"/>
      <w:ind w:left="714" w:right="868" w:hanging="3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381</Words>
  <Characters>2024</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2401</CharactersWithSpaces>
  <SharedDoc>false</SharedDoc>
  <HyperlinkBase/>
  <HLinks>
    <vt:vector size="12" baseType="variant">
      <vt:variant>
        <vt:i4>131177</vt:i4>
      </vt:variant>
      <vt:variant>
        <vt:i4>5895</vt:i4>
      </vt:variant>
      <vt:variant>
        <vt:i4>1025</vt:i4>
      </vt:variant>
      <vt:variant>
        <vt:i4>1</vt:i4>
      </vt:variant>
      <vt:variant>
        <vt:lpwstr>dekorstripe_green1</vt:lpwstr>
      </vt:variant>
      <vt:variant>
        <vt:lpwstr/>
      </vt:variant>
      <vt:variant>
        <vt:i4>1310834</vt:i4>
      </vt:variant>
      <vt:variant>
        <vt:i4>-1</vt:i4>
      </vt:variant>
      <vt:variant>
        <vt:i4>2066</vt:i4>
      </vt:variant>
      <vt:variant>
        <vt:i4>1</vt:i4>
      </vt:variant>
      <vt:variant>
        <vt:lpwstr>VGRsv</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till patient inför utprovning av eldriven rullstol, Primärvårdens hjälpmedelsenhet 2025-01-11</dc:title>
  <dc:subject/>
  <dc:creator/>
  <keywords/>
  <lastModifiedBy/>
  <revision>1</revision>
  <dcterms:created xsi:type="dcterms:W3CDTF">2020-02-13T12:13:00.0000000Z</dcterms:created>
  <dcterms:modified xsi:type="dcterms:W3CDTF">2023-01-11T12:51:00.0000000Z</dcterms:modified>
</coreProperties>
</file>