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2ED88" w14:textId="22C5661B" w:rsidR="00663688" w:rsidRPr="00663688" w:rsidRDefault="00663688" w:rsidP="00663688">
      <w:pPr>
        <w:pStyle w:val="Underrubrik"/>
        <w:spacing w:before="0" w:after="120"/>
        <w:rPr>
          <w:sz w:val="20"/>
          <w:szCs w:val="20"/>
        </w:rPr>
      </w:pPr>
      <w:r w:rsidRPr="00663688">
        <w:rPr>
          <w:sz w:val="20"/>
          <w:szCs w:val="20"/>
        </w:rPr>
        <w:t xml:space="preserve">Skapat datum: </w:t>
      </w:r>
      <w:r w:rsidR="00944724">
        <w:rPr>
          <w:sz w:val="20"/>
          <w:szCs w:val="20"/>
        </w:rPr>
        <w:t>2025-03-26</w:t>
      </w:r>
    </w:p>
    <w:p w14:paraId="1CEF2A83" w14:textId="75A23F9C" w:rsidR="00663688" w:rsidRP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944724">
        <w:rPr>
          <w:rFonts w:asciiTheme="majorHAnsi" w:hAnsiTheme="majorHAnsi" w:cstheme="majorHAnsi"/>
        </w:rPr>
        <w:t>1.0</w:t>
      </w:r>
    </w:p>
    <w:p w14:paraId="017771BA" w14:textId="673C60B6" w:rsidR="004A351B" w:rsidRDefault="004A351B" w:rsidP="001D7242">
      <w:pPr>
        <w:pStyle w:val="Rubrik1"/>
      </w:pPr>
      <w:r>
        <w:t>S</w:t>
      </w:r>
      <w:r w:rsidR="00470CFF" w:rsidRPr="00470CFF">
        <w:t>ammanställning av innehåll i lokal läkemedelshanteringsrutin</w:t>
      </w:r>
    </w:p>
    <w:p w14:paraId="247A49CE" w14:textId="77777777" w:rsidR="004A351B" w:rsidRDefault="004A351B" w:rsidP="003A78FF">
      <w:pPr>
        <w:pStyle w:val="Rubrik2"/>
      </w:pPr>
      <w:r>
        <w:t>Syfte</w:t>
      </w:r>
    </w:p>
    <w:p w14:paraId="5CFA402C" w14:textId="77777777" w:rsidR="004A351B" w:rsidRDefault="004A351B" w:rsidP="004A351B">
      <w:r>
        <w:t xml:space="preserve">En lokal läkemedelshanteringsrutin är en komplettering till Regional rutin för läkemedelshantering i Västra Götalandsregionen och ska hanteras enligt förvaltningens rutin för dokumentstyrning. </w:t>
      </w:r>
    </w:p>
    <w:p w14:paraId="59525241" w14:textId="6301F3FE" w:rsidR="004A351B" w:rsidRDefault="004A351B" w:rsidP="004A351B">
      <w:r>
        <w:t xml:space="preserve">Denna sammanställning är en vägledning för vad som ska finnas lokalt beskrivet i enhetens/verksamhetens lokala läkemedelshanteringsrutin. </w:t>
      </w:r>
    </w:p>
    <w:p w14:paraId="7C585C4F" w14:textId="77777777" w:rsidR="004A351B" w:rsidRDefault="004A351B" w:rsidP="004A351B">
      <w:r>
        <w:t>Information för vissa av punkterna i sammanställningen kan i stället finnas i form av förvaltningsövergripande rutiner (lokala tillägg).</w:t>
      </w:r>
    </w:p>
    <w:p w14:paraId="4150CF32" w14:textId="22D5A039" w:rsidR="003A78FF" w:rsidRDefault="004A351B" w:rsidP="004A351B">
      <w:r>
        <w:t>Det kan finnas förvaltningsspecifika sammanställningar, i så fall ska dessa användas i stället.</w:t>
      </w:r>
      <w:r w:rsidR="00470CFF">
        <w:t xml:space="preserve"> I nuläget är det följande:</w:t>
      </w:r>
    </w:p>
    <w:p w14:paraId="3E595183" w14:textId="77777777" w:rsidR="003A78FF" w:rsidRPr="00015A44" w:rsidRDefault="00D71807" w:rsidP="00015A44">
      <w:pPr>
        <w:pStyle w:val="Liststycke"/>
        <w:numPr>
          <w:ilvl w:val="0"/>
          <w:numId w:val="39"/>
        </w:numPr>
        <w:rPr>
          <w:rStyle w:val="Hyperlnk"/>
          <w:color w:val="auto"/>
          <w:u w:val="none"/>
        </w:rPr>
      </w:pPr>
      <w:hyperlink r:id="rId11" w:history="1">
        <w:r w:rsidR="004A351B" w:rsidRPr="00D45BFE">
          <w:rPr>
            <w:rStyle w:val="Hyperlnk"/>
          </w:rPr>
          <w:t>Närhälsan</w:t>
        </w:r>
      </w:hyperlink>
    </w:p>
    <w:p w14:paraId="263E962E" w14:textId="28B18C1F" w:rsidR="00CD68A6" w:rsidRPr="00744F92" w:rsidRDefault="00D71807" w:rsidP="00015A44">
      <w:pPr>
        <w:pStyle w:val="Liststycke"/>
        <w:numPr>
          <w:ilvl w:val="0"/>
          <w:numId w:val="39"/>
        </w:numPr>
        <w:rPr>
          <w:rStyle w:val="Hyperlnk"/>
          <w:color w:val="auto"/>
          <w:u w:val="none"/>
        </w:rPr>
      </w:pPr>
      <w:hyperlink r:id="rId12" w:history="1">
        <w:r w:rsidR="004A351B" w:rsidRPr="001A66F1">
          <w:rPr>
            <w:rStyle w:val="Hyperlnk"/>
          </w:rPr>
          <w:t>SkaS</w:t>
        </w:r>
      </w:hyperlink>
    </w:p>
    <w:p w14:paraId="398EF1AD" w14:textId="5F241969" w:rsidR="00744F92" w:rsidRPr="003A78FF" w:rsidRDefault="00D71807" w:rsidP="00744F92">
      <w:pPr>
        <w:pStyle w:val="Liststycke"/>
        <w:numPr>
          <w:ilvl w:val="0"/>
          <w:numId w:val="39"/>
        </w:numPr>
      </w:pPr>
      <w:hyperlink r:id="rId13" w:history="1">
        <w:r w:rsidR="00744F92" w:rsidRPr="00737BBE">
          <w:rPr>
            <w:rStyle w:val="Hyperlnk"/>
          </w:rPr>
          <w:t>SU</w:t>
        </w:r>
      </w:hyperlink>
    </w:p>
    <w:p w14:paraId="4699EC2E" w14:textId="59FBA6E5" w:rsidR="004A351B" w:rsidRPr="00CD68A6" w:rsidRDefault="004A351B" w:rsidP="00CD68A6">
      <w:pPr>
        <w:pStyle w:val="Rubrik2"/>
        <w:rPr>
          <w:color w:val="1A9FB3" w:themeColor="hyperlink"/>
          <w:u w:val="single"/>
        </w:rPr>
      </w:pPr>
      <w:r>
        <w:t>Den lokala läkemedelshanteringsrutinen ska innehålla:</w:t>
      </w:r>
    </w:p>
    <w:p w14:paraId="1A0668DF" w14:textId="77777777" w:rsidR="004A351B" w:rsidRDefault="004A351B" w:rsidP="00CD68A6">
      <w:r>
        <w:t>Om det inte är uppenbart var dokument som ingår i lokala rutinen förvaras ska det beskrivas i rutinen.</w:t>
      </w:r>
    </w:p>
    <w:p w14:paraId="14AE4063" w14:textId="49B38B9D" w:rsidR="004A351B" w:rsidRDefault="004A351B" w:rsidP="00054B68">
      <w:pPr>
        <w:pStyle w:val="Rubrik3"/>
      </w:pPr>
      <w:r>
        <w:t>Kapitel 1. Ansvar</w:t>
      </w:r>
    </w:p>
    <w:p w14:paraId="7BE8D880" w14:textId="79E5F970" w:rsidR="004A351B" w:rsidRDefault="004A351B" w:rsidP="00054B68">
      <w:pPr>
        <w:pStyle w:val="Liststycke"/>
        <w:numPr>
          <w:ilvl w:val="0"/>
          <w:numId w:val="32"/>
        </w:numPr>
      </w:pPr>
      <w:r>
        <w:t xml:space="preserve">Ansvarsbeskrivning </w:t>
      </w:r>
      <w:hyperlink r:id="rId14" w:history="1">
        <w:r w:rsidRPr="00054B68">
          <w:rPr>
            <w:rStyle w:val="Hyperlnk"/>
          </w:rPr>
          <w:t>läkemedelsansvarig läkare</w:t>
        </w:r>
      </w:hyperlink>
      <w:r>
        <w:t xml:space="preserve"> (mall 2)</w:t>
      </w:r>
    </w:p>
    <w:p w14:paraId="2EC6A2BC" w14:textId="3703D7DC" w:rsidR="004A351B" w:rsidRDefault="004A351B" w:rsidP="00054B68">
      <w:pPr>
        <w:pStyle w:val="Liststycke"/>
        <w:numPr>
          <w:ilvl w:val="0"/>
          <w:numId w:val="32"/>
        </w:numPr>
      </w:pPr>
      <w:r>
        <w:t xml:space="preserve">Ansvarsbeskrivning </w:t>
      </w:r>
      <w:hyperlink r:id="rId15" w:history="1">
        <w:r w:rsidRPr="00054B68">
          <w:rPr>
            <w:rStyle w:val="Hyperlnk"/>
          </w:rPr>
          <w:t>vårdenhetschef/enhetschef</w:t>
        </w:r>
      </w:hyperlink>
      <w:r>
        <w:t xml:space="preserve"> (mall 3) (i förekommande fall)</w:t>
      </w:r>
    </w:p>
    <w:p w14:paraId="155DC012" w14:textId="2DC73494" w:rsidR="004A351B" w:rsidRDefault="004A351B" w:rsidP="00054B68">
      <w:pPr>
        <w:pStyle w:val="Liststycke"/>
        <w:numPr>
          <w:ilvl w:val="0"/>
          <w:numId w:val="32"/>
        </w:numPr>
      </w:pPr>
      <w:r>
        <w:lastRenderedPageBreak/>
        <w:t xml:space="preserve">Ansvarsbeskrivning </w:t>
      </w:r>
      <w:hyperlink r:id="rId16" w:history="1">
        <w:r w:rsidRPr="00C24DD2">
          <w:rPr>
            <w:rStyle w:val="Hyperlnk"/>
          </w:rPr>
          <w:t>läkemedelsansvarig sjuksköterska</w:t>
        </w:r>
      </w:hyperlink>
      <w:r>
        <w:t xml:space="preserve"> (mall 4) (eller motsvarande) </w:t>
      </w:r>
    </w:p>
    <w:p w14:paraId="489E27BD" w14:textId="09A60E65" w:rsidR="004A351B" w:rsidRDefault="004A351B" w:rsidP="00054B68">
      <w:pPr>
        <w:pStyle w:val="Liststycke"/>
        <w:numPr>
          <w:ilvl w:val="0"/>
          <w:numId w:val="32"/>
        </w:numPr>
      </w:pPr>
      <w:r>
        <w:t xml:space="preserve">Ansvarsbeskrivning för </w:t>
      </w:r>
      <w:hyperlink r:id="rId17" w:history="1">
        <w:r w:rsidRPr="00C24DD2">
          <w:rPr>
            <w:rStyle w:val="Hyperlnk"/>
          </w:rPr>
          <w:t>kontrollansvarig narkotika</w:t>
        </w:r>
      </w:hyperlink>
      <w:r>
        <w:t xml:space="preserve"> (mall 5) (i förekommande fall) </w:t>
      </w:r>
    </w:p>
    <w:p w14:paraId="76675626" w14:textId="21B6CC43" w:rsidR="004A351B" w:rsidRDefault="004A351B" w:rsidP="00054B68">
      <w:pPr>
        <w:pStyle w:val="Liststycke"/>
        <w:numPr>
          <w:ilvl w:val="0"/>
          <w:numId w:val="32"/>
        </w:numPr>
      </w:pPr>
      <w:r>
        <w:t xml:space="preserve">Ansvarsbeskrivning för </w:t>
      </w:r>
      <w:hyperlink r:id="rId18" w:history="1">
        <w:r w:rsidRPr="00C24DD2">
          <w:rPr>
            <w:rStyle w:val="Hyperlnk"/>
          </w:rPr>
          <w:t>gasansvarig (medicinsk gas på flaska)</w:t>
        </w:r>
      </w:hyperlink>
      <w:r>
        <w:t xml:space="preserve"> (mall 13) (i förekommande fall)</w:t>
      </w:r>
    </w:p>
    <w:p w14:paraId="7560DD7F" w14:textId="3F8AB3D7" w:rsidR="004A351B" w:rsidRDefault="00D71807" w:rsidP="00054B68">
      <w:pPr>
        <w:pStyle w:val="Liststycke"/>
        <w:numPr>
          <w:ilvl w:val="0"/>
          <w:numId w:val="32"/>
        </w:numPr>
      </w:pPr>
      <w:hyperlink r:id="rId19" w:history="1">
        <w:r w:rsidR="004A351B" w:rsidRPr="00C24DD2">
          <w:rPr>
            <w:rStyle w:val="Hyperlnk"/>
          </w:rPr>
          <w:t>Ansvarsbeskrivning, överenskommelse med Sjukvårdsapotek VGR eller motsvarande för avdelningsfarmaceut och klinisk farmaceut</w:t>
        </w:r>
      </w:hyperlink>
      <w:r w:rsidR="004A351B">
        <w:t xml:space="preserve"> (A49 och A50) (i förekommande fall)</w:t>
      </w:r>
    </w:p>
    <w:p w14:paraId="201E4E58" w14:textId="5CE80F82" w:rsidR="004A351B" w:rsidRDefault="00D71807" w:rsidP="00054B68">
      <w:pPr>
        <w:pStyle w:val="Liststycke"/>
        <w:numPr>
          <w:ilvl w:val="0"/>
          <w:numId w:val="32"/>
        </w:numPr>
      </w:pPr>
      <w:hyperlink r:id="rId20" w:history="1">
        <w:r w:rsidR="004A351B" w:rsidRPr="00EB15C9">
          <w:rPr>
            <w:rStyle w:val="Hyperlnk"/>
          </w:rPr>
          <w:t>Signaturlista</w:t>
        </w:r>
      </w:hyperlink>
      <w:r w:rsidR="00EB15C9">
        <w:t xml:space="preserve"> </w:t>
      </w:r>
      <w:r w:rsidR="004A351B">
        <w:t>(mall 11)</w:t>
      </w:r>
    </w:p>
    <w:p w14:paraId="0FCBEC4D" w14:textId="77777777" w:rsidR="00054B68" w:rsidRDefault="004A351B" w:rsidP="00054B68">
      <w:pPr>
        <w:pStyle w:val="Liststycke"/>
        <w:numPr>
          <w:ilvl w:val="0"/>
          <w:numId w:val="32"/>
        </w:numPr>
      </w:pPr>
      <w:r>
        <w:t>Signerade delegeringsbeslut</w:t>
      </w:r>
    </w:p>
    <w:p w14:paraId="2F5FAC15" w14:textId="75C9CD67" w:rsidR="004A351B" w:rsidRDefault="00D71807" w:rsidP="00697B1F">
      <w:pPr>
        <w:pStyle w:val="Liststycke"/>
      </w:pPr>
      <w:hyperlink r:id="rId21" w:history="1">
        <w:r w:rsidR="004A351B" w:rsidRPr="00E04DA6">
          <w:rPr>
            <w:rStyle w:val="Hyperlnk"/>
          </w:rPr>
          <w:t>Uppdrag att delegera moment inom läkemedelshantering</w:t>
        </w:r>
      </w:hyperlink>
      <w:r w:rsidR="004A351B">
        <w:t xml:space="preserve"> (mall 20a samt </w:t>
      </w:r>
      <w:hyperlink r:id="rId22" w:history="1">
        <w:r w:rsidR="004A351B" w:rsidRPr="00E04DA6">
          <w:rPr>
            <w:rStyle w:val="Hyperlnk"/>
          </w:rPr>
          <w:t>Delegeringsbeslut avseende läkemedelshantering</w:t>
        </w:r>
      </w:hyperlink>
      <w:r w:rsidR="004A351B">
        <w:t xml:space="preserve"> (mall 20b)</w:t>
      </w:r>
    </w:p>
    <w:p w14:paraId="0459612C" w14:textId="77777777" w:rsidR="004A351B" w:rsidRDefault="004A351B" w:rsidP="00054B68">
      <w:pPr>
        <w:pStyle w:val="Rubrik3"/>
      </w:pPr>
      <w:r>
        <w:t>Kapitel 2. Ordination</w:t>
      </w:r>
    </w:p>
    <w:p w14:paraId="73F189A8" w14:textId="159BC615" w:rsidR="004A351B" w:rsidRDefault="004A351B" w:rsidP="00697B1F">
      <w:pPr>
        <w:pStyle w:val="Liststycke"/>
        <w:numPr>
          <w:ilvl w:val="0"/>
          <w:numId w:val="33"/>
        </w:numPr>
      </w:pPr>
      <w:r>
        <w:t>Vilka ordinationssystem som används och var man hittar dessa</w:t>
      </w:r>
    </w:p>
    <w:p w14:paraId="143AE679" w14:textId="7FDAE211" w:rsidR="004A351B" w:rsidRDefault="004A351B" w:rsidP="00697B1F">
      <w:pPr>
        <w:pStyle w:val="Liststycke"/>
        <w:numPr>
          <w:ilvl w:val="0"/>
          <w:numId w:val="33"/>
        </w:numPr>
      </w:pPr>
      <w:r>
        <w:t xml:space="preserve">Vilka ordinationssystem som används för vilka typer av läkemedel </w:t>
      </w:r>
    </w:p>
    <w:p w14:paraId="32A86DED" w14:textId="58BA437F" w:rsidR="004A351B" w:rsidRDefault="004A351B" w:rsidP="00697B1F">
      <w:pPr>
        <w:pStyle w:val="Liststycke"/>
        <w:numPr>
          <w:ilvl w:val="0"/>
          <w:numId w:val="33"/>
        </w:numPr>
      </w:pPr>
      <w:r>
        <w:t xml:space="preserve">Ordinationssystemens inbördes relation (vilket system som är </w:t>
      </w:r>
      <w:proofErr w:type="spellStart"/>
      <w:r>
        <w:t>bassystem</w:t>
      </w:r>
      <w:proofErr w:type="spellEnd"/>
      <w:r>
        <w:t xml:space="preserve"> och hur man i det kan utläsa att det finns fler ordinationer)</w:t>
      </w:r>
    </w:p>
    <w:p w14:paraId="028DD8E5" w14:textId="47C7A726" w:rsidR="004A351B" w:rsidRDefault="004A351B" w:rsidP="00697B1F">
      <w:pPr>
        <w:pStyle w:val="Liststycke"/>
        <w:numPr>
          <w:ilvl w:val="0"/>
          <w:numId w:val="33"/>
        </w:numPr>
      </w:pPr>
      <w:r>
        <w:t xml:space="preserve">Beskrivning av hur patient får läkemedel kostnadsfritt i de fall läkemedlet ska lämnas ut inför besök på vårdinrättning enligt </w:t>
      </w:r>
      <w:hyperlink r:id="rId23" w:history="1">
        <w:r w:rsidRPr="00697B1F">
          <w:rPr>
            <w:rStyle w:val="Hyperlnk"/>
          </w:rPr>
          <w:t>Läkemedel vid besök på vårdinrättning.pdf</w:t>
        </w:r>
      </w:hyperlink>
      <w:r>
        <w:t>, (i de fall förvaltningsövergripande rutin saknas)</w:t>
      </w:r>
    </w:p>
    <w:p w14:paraId="16C67AB9" w14:textId="7C2EC30C" w:rsidR="004A351B" w:rsidRDefault="00D71807" w:rsidP="00697B1F">
      <w:pPr>
        <w:pStyle w:val="Liststycke"/>
        <w:numPr>
          <w:ilvl w:val="0"/>
          <w:numId w:val="33"/>
        </w:numPr>
      </w:pPr>
      <w:hyperlink r:id="rId24" w:history="1">
        <w:r w:rsidR="004A351B" w:rsidRPr="00E36615">
          <w:rPr>
            <w:rStyle w:val="Hyperlnk"/>
          </w:rPr>
          <w:t>Ordination enligt generella direktiv</w:t>
        </w:r>
      </w:hyperlink>
      <w:r w:rsidR="00E36615">
        <w:t xml:space="preserve"> </w:t>
      </w:r>
      <w:r w:rsidR="004A351B">
        <w:t>(mall 7) (i förekommande fall)</w:t>
      </w:r>
    </w:p>
    <w:p w14:paraId="575EC128" w14:textId="471E2ACB" w:rsidR="004A351B" w:rsidRDefault="00D71807" w:rsidP="00697B1F">
      <w:pPr>
        <w:pStyle w:val="Liststycke"/>
        <w:numPr>
          <w:ilvl w:val="0"/>
          <w:numId w:val="33"/>
        </w:numPr>
      </w:pPr>
      <w:hyperlink r:id="rId25" w:history="1">
        <w:r w:rsidR="004A351B" w:rsidRPr="00E36615">
          <w:rPr>
            <w:rStyle w:val="Hyperlnk"/>
          </w:rPr>
          <w:t>Lokal rutin för dosjustering av ordinerat läkemedel</w:t>
        </w:r>
      </w:hyperlink>
      <w:r w:rsidR="00697B1F">
        <w:t xml:space="preserve"> </w:t>
      </w:r>
      <w:r w:rsidR="004A351B">
        <w:t>(mall 19a) (i förekommande fall)</w:t>
      </w:r>
    </w:p>
    <w:p w14:paraId="692503FB" w14:textId="598AD294" w:rsidR="004A351B" w:rsidRDefault="00D71807" w:rsidP="00697B1F">
      <w:pPr>
        <w:pStyle w:val="Liststycke"/>
        <w:numPr>
          <w:ilvl w:val="0"/>
          <w:numId w:val="33"/>
        </w:numPr>
      </w:pPr>
      <w:hyperlink r:id="rId26" w:history="1">
        <w:r w:rsidR="004A351B" w:rsidRPr="00E36615">
          <w:rPr>
            <w:rStyle w:val="Hyperlnk"/>
          </w:rPr>
          <w:t>Personligt uppdrag att dosjustera läkemedel</w:t>
        </w:r>
      </w:hyperlink>
      <w:r w:rsidR="004A351B">
        <w:t xml:space="preserve"> (mall 19b) (i förekommande fall)</w:t>
      </w:r>
    </w:p>
    <w:p w14:paraId="4C1695F7" w14:textId="77777777" w:rsidR="004A351B" w:rsidRDefault="004A351B" w:rsidP="00054B68">
      <w:pPr>
        <w:pStyle w:val="Rubrik3"/>
      </w:pPr>
      <w:r>
        <w:t>Kapitel 3. Beställning av läkemedel</w:t>
      </w:r>
    </w:p>
    <w:p w14:paraId="19840025" w14:textId="0890AA1F" w:rsidR="004A351B" w:rsidRDefault="004A351B" w:rsidP="009867B0">
      <w:pPr>
        <w:pStyle w:val="Liststycke"/>
        <w:numPr>
          <w:ilvl w:val="0"/>
          <w:numId w:val="34"/>
        </w:numPr>
      </w:pPr>
      <w:r>
        <w:t xml:space="preserve">Lista över </w:t>
      </w:r>
      <w:hyperlink r:id="rId27" w:history="1">
        <w:r w:rsidRPr="009867B0">
          <w:rPr>
            <w:rStyle w:val="Hyperlnk"/>
          </w:rPr>
          <w:t>behöriga beställare av läkemedel</w:t>
        </w:r>
      </w:hyperlink>
      <w:r>
        <w:t xml:space="preserve"> (mall 12)</w:t>
      </w:r>
    </w:p>
    <w:p w14:paraId="780655FE" w14:textId="02931246" w:rsidR="004A351B" w:rsidRDefault="004A351B" w:rsidP="009867B0">
      <w:pPr>
        <w:pStyle w:val="Liststycke"/>
        <w:numPr>
          <w:ilvl w:val="0"/>
          <w:numId w:val="34"/>
        </w:numPr>
      </w:pPr>
      <w:r>
        <w:t xml:space="preserve">Fastställd lista över sortimentet i PNL </w:t>
      </w:r>
    </w:p>
    <w:p w14:paraId="261DE736" w14:textId="6CC11978" w:rsidR="004A351B" w:rsidRDefault="004A351B" w:rsidP="009867B0">
      <w:pPr>
        <w:pStyle w:val="Liststycke"/>
        <w:numPr>
          <w:ilvl w:val="0"/>
          <w:numId w:val="34"/>
        </w:numPr>
      </w:pPr>
      <w:r>
        <w:t xml:space="preserve">Fastställd lista över sortimentet i </w:t>
      </w:r>
      <w:proofErr w:type="spellStart"/>
      <w:r>
        <w:t>vPNL</w:t>
      </w:r>
      <w:proofErr w:type="spellEnd"/>
      <w:r>
        <w:t xml:space="preserve"> (</w:t>
      </w:r>
      <w:proofErr w:type="spellStart"/>
      <w:r>
        <w:t>vätskevagn</w:t>
      </w:r>
      <w:proofErr w:type="spellEnd"/>
      <w:r>
        <w:t>) (i förekommande fall)</w:t>
      </w:r>
    </w:p>
    <w:p w14:paraId="643BD8DC" w14:textId="2633B124" w:rsidR="004A351B" w:rsidRDefault="004A351B" w:rsidP="009867B0">
      <w:pPr>
        <w:pStyle w:val="Liststycke"/>
        <w:numPr>
          <w:ilvl w:val="0"/>
          <w:numId w:val="34"/>
        </w:numPr>
      </w:pPr>
      <w:r>
        <w:t xml:space="preserve">Beskrivning av mottagande och säker förvaring fram till uppackning av levererade läkemedel </w:t>
      </w:r>
    </w:p>
    <w:p w14:paraId="66FB4C62" w14:textId="77777777" w:rsidR="004A351B" w:rsidRDefault="004A351B" w:rsidP="00054B68">
      <w:pPr>
        <w:pStyle w:val="Rubrik3"/>
      </w:pPr>
      <w:r>
        <w:t>Kapitel 4. Förvaring och skötsel av läkemedelsförråd</w:t>
      </w:r>
    </w:p>
    <w:p w14:paraId="51AE2AFC" w14:textId="26F33B31" w:rsidR="004A351B" w:rsidRDefault="004A351B" w:rsidP="002609A7">
      <w:pPr>
        <w:pStyle w:val="Liststycke"/>
        <w:numPr>
          <w:ilvl w:val="0"/>
          <w:numId w:val="35"/>
        </w:numPr>
      </w:pPr>
      <w:r>
        <w:t xml:space="preserve">Komplettering vid behov till förvaltningsövergripande rutin, hantering och inventering av nycklar/kod/kort till läkemedelsförrådet samt åtgärd vid förlust av nyckel/kod/kort </w:t>
      </w:r>
    </w:p>
    <w:p w14:paraId="21B3E828" w14:textId="22B828DB" w:rsidR="004A351B" w:rsidRDefault="004A351B" w:rsidP="002609A7">
      <w:pPr>
        <w:pStyle w:val="Liststycke"/>
        <w:numPr>
          <w:ilvl w:val="0"/>
          <w:numId w:val="35"/>
        </w:numPr>
      </w:pPr>
      <w:r>
        <w:t xml:space="preserve">Arbetssätt för hur hållbarhets- och temperaturkontroll, städning </w:t>
      </w:r>
    </w:p>
    <w:p w14:paraId="0DDDFB82" w14:textId="328B0BBF" w:rsidR="004A351B" w:rsidRDefault="004A351B" w:rsidP="00355F64">
      <w:pPr>
        <w:pStyle w:val="Liststycke"/>
      </w:pPr>
      <w:r>
        <w:lastRenderedPageBreak/>
        <w:t xml:space="preserve">och dokumentation av dessa utförs, se </w:t>
      </w:r>
      <w:hyperlink r:id="rId28" w:history="1">
        <w:r w:rsidRPr="002609A7">
          <w:rPr>
            <w:rStyle w:val="Hyperlnk"/>
          </w:rPr>
          <w:t>Skötsel av läkemedelsförråd med dokumentationsblanketter för temperatur och hållbarhet respektive städning</w:t>
        </w:r>
      </w:hyperlink>
      <w:r>
        <w:t xml:space="preserve"> (mall 9) för stöd </w:t>
      </w:r>
    </w:p>
    <w:p w14:paraId="18066DD1" w14:textId="72C9E0DC" w:rsidR="004A351B" w:rsidRDefault="004A351B" w:rsidP="002609A7">
      <w:pPr>
        <w:pStyle w:val="Liststycke"/>
        <w:numPr>
          <w:ilvl w:val="0"/>
          <w:numId w:val="35"/>
        </w:numPr>
      </w:pPr>
      <w:r>
        <w:t xml:space="preserve">Förteckning över </w:t>
      </w:r>
      <w:hyperlink r:id="rId29" w:history="1">
        <w:r w:rsidRPr="002609A7">
          <w:rPr>
            <w:rStyle w:val="Hyperlnk"/>
          </w:rPr>
          <w:t>Läkemedel som får förvaras utanför låst läkemedelsförråd</w:t>
        </w:r>
      </w:hyperlink>
      <w:r>
        <w:t xml:space="preserve"> (mall 8) (i förekommande fall) </w:t>
      </w:r>
    </w:p>
    <w:p w14:paraId="49AF9842" w14:textId="7E568C2A" w:rsidR="004A351B" w:rsidRDefault="004A351B" w:rsidP="002609A7">
      <w:pPr>
        <w:pStyle w:val="Liststycke"/>
        <w:numPr>
          <w:ilvl w:val="0"/>
          <w:numId w:val="35"/>
        </w:numPr>
      </w:pPr>
      <w:r>
        <w:t xml:space="preserve">Beskrivning av var indragningsskrivelser förvaras </w:t>
      </w:r>
    </w:p>
    <w:p w14:paraId="7070F1B1" w14:textId="59F74729" w:rsidR="004A351B" w:rsidRDefault="004A351B" w:rsidP="002609A7">
      <w:pPr>
        <w:pStyle w:val="Liststycke"/>
        <w:numPr>
          <w:ilvl w:val="0"/>
          <w:numId w:val="35"/>
        </w:numPr>
      </w:pPr>
      <w:r>
        <w:t>Komplettering vid behov till förvaltningsövergripande rutin,</w:t>
      </w:r>
    </w:p>
    <w:p w14:paraId="7A4DF566" w14:textId="0EB4DDBB" w:rsidR="004A351B" w:rsidRDefault="004A351B" w:rsidP="00355F64">
      <w:pPr>
        <w:pStyle w:val="Liststycke"/>
      </w:pPr>
      <w:r>
        <w:t xml:space="preserve">beskrivning av hur patienters privata läkemedel tas om hand och hur kvarglömda läkemedel hanteras, se </w:t>
      </w:r>
      <w:hyperlink r:id="rId30" w:history="1">
        <w:r w:rsidRPr="00C11A20">
          <w:rPr>
            <w:rStyle w:val="Hyperlnk"/>
          </w:rPr>
          <w:t>Kvittens för omhändertagande av patientens privata läkemedel</w:t>
        </w:r>
      </w:hyperlink>
      <w:r>
        <w:t xml:space="preserve"> (mall 21)</w:t>
      </w:r>
    </w:p>
    <w:p w14:paraId="1BCC39ED" w14:textId="77777777" w:rsidR="004A351B" w:rsidRDefault="004A351B" w:rsidP="00054B68">
      <w:pPr>
        <w:pStyle w:val="Rubrik3"/>
      </w:pPr>
      <w:r>
        <w:t>Kapitel 5. Iordningställande och administrering/överlämnande</w:t>
      </w:r>
    </w:p>
    <w:p w14:paraId="04D6F3EC" w14:textId="1784203D" w:rsidR="004A351B" w:rsidRDefault="004A351B" w:rsidP="00C53503">
      <w:pPr>
        <w:pStyle w:val="Liststycke"/>
        <w:numPr>
          <w:ilvl w:val="0"/>
          <w:numId w:val="36"/>
        </w:numPr>
      </w:pPr>
      <w:r>
        <w:t>Arbetsinstruktion för iordningställande av injektions/infusionsläkemedel ska finnas tillgänglig vid arbetsplatsen</w:t>
      </w:r>
    </w:p>
    <w:p w14:paraId="45584866" w14:textId="13780D16" w:rsidR="004A351B" w:rsidRDefault="004A351B" w:rsidP="00C53503">
      <w:pPr>
        <w:pStyle w:val="Liststycke"/>
        <w:numPr>
          <w:ilvl w:val="1"/>
          <w:numId w:val="36"/>
        </w:numPr>
      </w:pPr>
      <w:r>
        <w:t>Arbetsinstruktion vid iordningställande av läkemedel för injektion och infusion (se kapitel 5.8.4 Regional läkemedelshanteringsrutin)</w:t>
      </w:r>
    </w:p>
    <w:p w14:paraId="66DE5C93" w14:textId="6FABEDDB" w:rsidR="004A351B" w:rsidRDefault="004A351B" w:rsidP="00C53503">
      <w:pPr>
        <w:pStyle w:val="Liststycke"/>
        <w:numPr>
          <w:ilvl w:val="1"/>
          <w:numId w:val="36"/>
        </w:numPr>
      </w:pPr>
      <w:r>
        <w:t xml:space="preserve">Annan arbetsinstruktion (i förekommande fall) </w:t>
      </w:r>
    </w:p>
    <w:p w14:paraId="7B926657" w14:textId="34302A97" w:rsidR="004A351B" w:rsidRDefault="004A351B" w:rsidP="00C53503">
      <w:pPr>
        <w:pStyle w:val="Liststycke"/>
        <w:numPr>
          <w:ilvl w:val="0"/>
          <w:numId w:val="36"/>
        </w:numPr>
      </w:pPr>
      <w:r>
        <w:t>Under vilka förutsättningar olika personer får iordningställa respektive administrera/överlämna. Samt hur iordningställande respektive administrering/överlämnande dokumenteras i patientjournal</w:t>
      </w:r>
    </w:p>
    <w:p w14:paraId="3A6D09DF" w14:textId="1A80E443" w:rsidR="004A351B" w:rsidRDefault="004A351B" w:rsidP="00C53503">
      <w:pPr>
        <w:pStyle w:val="Liststycke"/>
        <w:numPr>
          <w:ilvl w:val="0"/>
          <w:numId w:val="36"/>
        </w:numPr>
      </w:pPr>
      <w:r>
        <w:t>Under vilka förutsättningar läkemedel får iordningställas i förväg utan att märkas med patientidentitet och tidpunkt för administrering eller överlämnande (i förekommande fall)</w:t>
      </w:r>
    </w:p>
    <w:p w14:paraId="04208A01" w14:textId="65AAB49B" w:rsidR="004A351B" w:rsidRDefault="004A351B" w:rsidP="00C53503">
      <w:pPr>
        <w:pStyle w:val="Liststycke"/>
        <w:numPr>
          <w:ilvl w:val="0"/>
          <w:numId w:val="36"/>
        </w:numPr>
      </w:pPr>
      <w:r>
        <w:t xml:space="preserve">Beskrivning av hur </w:t>
      </w:r>
      <w:proofErr w:type="spellStart"/>
      <w:r>
        <w:t>batchnummer</w:t>
      </w:r>
      <w:proofErr w:type="spellEnd"/>
      <w:r>
        <w:t xml:space="preserve"> för vacciner och biologiska läkemedel ska dokumenteras i patientjournal</w:t>
      </w:r>
    </w:p>
    <w:p w14:paraId="11598ED3" w14:textId="3B9420F1" w:rsidR="004A351B" w:rsidRDefault="004A351B" w:rsidP="00054B68">
      <w:pPr>
        <w:pStyle w:val="Liststycke"/>
        <w:numPr>
          <w:ilvl w:val="0"/>
          <w:numId w:val="36"/>
        </w:numPr>
      </w:pPr>
      <w:r>
        <w:t>Beskrivning av hur kontroll av pågående infusioner dokumenteras i patientjournal</w:t>
      </w:r>
    </w:p>
    <w:p w14:paraId="33C8DD57" w14:textId="77777777" w:rsidR="004A351B" w:rsidRDefault="004A351B" w:rsidP="00054B68">
      <w:pPr>
        <w:pStyle w:val="Rubrik3"/>
      </w:pPr>
      <w:r>
        <w:t>Kapitel 8. Arbetsmiljöaspekter</w:t>
      </w:r>
    </w:p>
    <w:p w14:paraId="1FF69B88" w14:textId="30B1D2EA" w:rsidR="004A351B" w:rsidRDefault="004A351B" w:rsidP="00470CFF">
      <w:pPr>
        <w:pStyle w:val="Liststycke"/>
        <w:numPr>
          <w:ilvl w:val="0"/>
          <w:numId w:val="37"/>
        </w:numPr>
      </w:pPr>
      <w:r>
        <w:t>Skyddsinstruktioner för läkemedel med bedömd arbetsmiljörisk ska finnas tillgängliga för personal</w:t>
      </w:r>
    </w:p>
    <w:p w14:paraId="52B96F0C" w14:textId="77777777" w:rsidR="004A351B" w:rsidRDefault="004A351B" w:rsidP="00054B68">
      <w:pPr>
        <w:pStyle w:val="Rubrik3"/>
      </w:pPr>
      <w:r>
        <w:t>Kapitel 11. Narkotikaklassade läkemedel</w:t>
      </w:r>
    </w:p>
    <w:p w14:paraId="2EE5F381" w14:textId="07FB0FE0" w:rsidR="004A351B" w:rsidRDefault="004A351B" w:rsidP="008E34B7">
      <w:pPr>
        <w:pStyle w:val="Liststycke"/>
        <w:numPr>
          <w:ilvl w:val="0"/>
          <w:numId w:val="37"/>
        </w:numPr>
      </w:pPr>
      <w:r>
        <w:t>Hur och till vem avvikelser avseende narkotika rapporteras</w:t>
      </w:r>
    </w:p>
    <w:p w14:paraId="46BB7507" w14:textId="5BA39E45" w:rsidR="004A351B" w:rsidRDefault="004A351B" w:rsidP="008E34B7">
      <w:pPr>
        <w:pStyle w:val="Liststycke"/>
        <w:numPr>
          <w:ilvl w:val="0"/>
          <w:numId w:val="37"/>
        </w:numPr>
      </w:pPr>
      <w:r>
        <w:t>Eventuella övriga läkemedel som ska journalföras (ej narkotikaklassade), och i så fall vilka</w:t>
      </w:r>
    </w:p>
    <w:p w14:paraId="20856D3B" w14:textId="36EADE31" w:rsidR="004A351B" w:rsidRDefault="004A351B" w:rsidP="008E34B7">
      <w:pPr>
        <w:pStyle w:val="Liststycke"/>
        <w:numPr>
          <w:ilvl w:val="0"/>
          <w:numId w:val="37"/>
        </w:numPr>
      </w:pPr>
      <w:r>
        <w:t>En plan för hur kontroll av narkotika ska utföras och dokumenteras (</w:t>
      </w:r>
      <w:hyperlink r:id="rId31" w:history="1">
        <w:r w:rsidRPr="008E34B7">
          <w:rPr>
            <w:rStyle w:val="Hyperlnk"/>
          </w:rPr>
          <w:t>Kontrollplan narkotika</w:t>
        </w:r>
      </w:hyperlink>
      <w:r>
        <w:t>, mall 22). För Närhälsan gäller kontrollplan narkotika (Närhälsan).</w:t>
      </w:r>
    </w:p>
    <w:p w14:paraId="0178564C" w14:textId="77A20061" w:rsidR="004A351B" w:rsidRDefault="004A351B" w:rsidP="00606342">
      <w:pPr>
        <w:pStyle w:val="Liststycke"/>
        <w:numPr>
          <w:ilvl w:val="0"/>
          <w:numId w:val="37"/>
        </w:numPr>
      </w:pPr>
      <w:r>
        <w:lastRenderedPageBreak/>
        <w:t>Beskrivning av hur och var narkotikaklassade läkemedel får förvaras utanför läkemedelsförråd exempelvis läkemedelsvagn</w:t>
      </w:r>
    </w:p>
    <w:p w14:paraId="00934056" w14:textId="77777777" w:rsidR="004A351B" w:rsidRDefault="004A351B" w:rsidP="00054B68">
      <w:pPr>
        <w:pStyle w:val="Rubrik3"/>
      </w:pPr>
      <w:r>
        <w:t xml:space="preserve">Kapitel 12. Medicinska gaser </w:t>
      </w:r>
    </w:p>
    <w:p w14:paraId="268D10EF" w14:textId="4B64FF4A" w:rsidR="004A351B" w:rsidRDefault="004A351B" w:rsidP="0008014B">
      <w:pPr>
        <w:pStyle w:val="Liststycke"/>
        <w:numPr>
          <w:ilvl w:val="0"/>
          <w:numId w:val="38"/>
        </w:numPr>
      </w:pPr>
      <w:r>
        <w:t xml:space="preserve">Särskild förteckning över var gasflaskor förvaras </w:t>
      </w:r>
    </w:p>
    <w:p w14:paraId="285C97FB" w14:textId="07193842" w:rsidR="004A351B" w:rsidRDefault="00D71807" w:rsidP="00C602F0">
      <w:pPr>
        <w:pStyle w:val="Liststycke"/>
      </w:pPr>
      <w:hyperlink r:id="rId32" w:history="1">
        <w:r w:rsidR="004A351B" w:rsidRPr="0008014B">
          <w:rPr>
            <w:rStyle w:val="Hyperlnk"/>
          </w:rPr>
          <w:t>Förvaring och kontroll av medicinska gasflaskor</w:t>
        </w:r>
      </w:hyperlink>
      <w:r w:rsidR="004A351B">
        <w:t xml:space="preserve"> (mall 18) alternativt </w:t>
      </w:r>
      <w:hyperlink r:id="rId33" w:history="1">
        <w:r w:rsidR="004A351B" w:rsidRPr="0008014B">
          <w:rPr>
            <w:rStyle w:val="Hyperlnk"/>
          </w:rPr>
          <w:t>Läkemedel som får förvaras utanför låst läkemedelsförråd</w:t>
        </w:r>
      </w:hyperlink>
      <w:r w:rsidR="0008014B">
        <w:t xml:space="preserve"> (mall 8)</w:t>
      </w:r>
    </w:p>
    <w:p w14:paraId="033F4181" w14:textId="77777777" w:rsidR="004A351B" w:rsidRDefault="004A351B" w:rsidP="00054B68">
      <w:pPr>
        <w:pStyle w:val="Rubrik3"/>
      </w:pPr>
      <w:r>
        <w:t>Kapitel 13. Licensläkemedel</w:t>
      </w:r>
    </w:p>
    <w:p w14:paraId="2CC0AE5F" w14:textId="36D3BCEB" w:rsidR="004A351B" w:rsidRDefault="004A351B" w:rsidP="00590D0D">
      <w:pPr>
        <w:pStyle w:val="Liststycke"/>
        <w:numPr>
          <w:ilvl w:val="0"/>
          <w:numId w:val="38"/>
        </w:numPr>
      </w:pPr>
      <w:r>
        <w:t>Beskrivning av ansvarsfördelning, vem som skriver och förnyar licensmotiveringar för generella licenser inom enheten och vem som bevakar giltighetstiden för aktuella licenser.</w:t>
      </w:r>
    </w:p>
    <w:p w14:paraId="1FF2DF24" w14:textId="77777777" w:rsidR="004A351B" w:rsidRDefault="004A351B" w:rsidP="00663688">
      <w:pPr>
        <w:spacing w:after="0"/>
      </w:pPr>
    </w:p>
    <w:p w14:paraId="243C23FA" w14:textId="77777777" w:rsidR="00663688" w:rsidRPr="00B37193" w:rsidRDefault="00663688" w:rsidP="00B37193"/>
    <w:sectPr w:rsidR="00663688" w:rsidRPr="00B37193" w:rsidSect="006F7778">
      <w:headerReference w:type="default" r:id="rId34"/>
      <w:headerReference w:type="first" r:id="rId35"/>
      <w:footerReference w:type="first" r:id="rId3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E6116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43C607A" w14:textId="77777777" w:rsidR="00810019" w:rsidRDefault="0081001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97B25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51815F8E" w14:textId="77777777" w:rsidR="00810019" w:rsidRDefault="0081001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0E8C1DA2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03486F"/>
    <w:multiLevelType w:val="hybridMultilevel"/>
    <w:tmpl w:val="08645F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3727AF5"/>
    <w:multiLevelType w:val="hybridMultilevel"/>
    <w:tmpl w:val="C3681F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3D620F"/>
    <w:multiLevelType w:val="hybridMultilevel"/>
    <w:tmpl w:val="6EBED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46850CDE"/>
    <w:multiLevelType w:val="hybridMultilevel"/>
    <w:tmpl w:val="B1905E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867540"/>
    <w:multiLevelType w:val="hybridMultilevel"/>
    <w:tmpl w:val="D0EC83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5B5E67"/>
    <w:multiLevelType w:val="hybridMultilevel"/>
    <w:tmpl w:val="BA82828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AE2278"/>
    <w:multiLevelType w:val="hybridMultilevel"/>
    <w:tmpl w:val="FBC43D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779432D4"/>
    <w:multiLevelType w:val="hybridMultilevel"/>
    <w:tmpl w:val="3A789B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5863069">
    <w:abstractNumId w:val="21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21"/>
  </w:num>
  <w:num w:numId="19" w16cid:durableId="332756038">
    <w:abstractNumId w:val="21"/>
  </w:num>
  <w:num w:numId="20" w16cid:durableId="6489029">
    <w:abstractNumId w:val="21"/>
  </w:num>
  <w:num w:numId="21" w16cid:durableId="976102582">
    <w:abstractNumId w:val="21"/>
  </w:num>
  <w:num w:numId="22" w16cid:durableId="261376145">
    <w:abstractNumId w:val="21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741362921">
    <w:abstractNumId w:val="12"/>
  </w:num>
  <w:num w:numId="33" w16cid:durableId="651445758">
    <w:abstractNumId w:val="22"/>
  </w:num>
  <w:num w:numId="34" w16cid:durableId="2111732648">
    <w:abstractNumId w:val="14"/>
  </w:num>
  <w:num w:numId="35" w16cid:durableId="184370923">
    <w:abstractNumId w:val="19"/>
  </w:num>
  <w:num w:numId="36" w16cid:durableId="407584179">
    <w:abstractNumId w:val="18"/>
  </w:num>
  <w:num w:numId="37" w16cid:durableId="589194642">
    <w:abstractNumId w:val="20"/>
  </w:num>
  <w:num w:numId="38" w16cid:durableId="149519409">
    <w:abstractNumId w:val="15"/>
  </w:num>
  <w:num w:numId="39" w16cid:durableId="29375169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5A44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4B68"/>
    <w:rsid w:val="0005589D"/>
    <w:rsid w:val="0008014B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0F4C"/>
    <w:rsid w:val="00136C6B"/>
    <w:rsid w:val="00142663"/>
    <w:rsid w:val="00167F2D"/>
    <w:rsid w:val="00182C4D"/>
    <w:rsid w:val="0019680D"/>
    <w:rsid w:val="001A7D3F"/>
    <w:rsid w:val="001B2002"/>
    <w:rsid w:val="001B4BB9"/>
    <w:rsid w:val="001D7242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9A7"/>
    <w:rsid w:val="002611BD"/>
    <w:rsid w:val="00267E76"/>
    <w:rsid w:val="002A0EBB"/>
    <w:rsid w:val="002A223C"/>
    <w:rsid w:val="002D6BE7"/>
    <w:rsid w:val="002E6307"/>
    <w:rsid w:val="002F7366"/>
    <w:rsid w:val="00324BC6"/>
    <w:rsid w:val="00334C58"/>
    <w:rsid w:val="0035044E"/>
    <w:rsid w:val="00355F64"/>
    <w:rsid w:val="0036067A"/>
    <w:rsid w:val="003848CD"/>
    <w:rsid w:val="00384E26"/>
    <w:rsid w:val="00397151"/>
    <w:rsid w:val="003977E2"/>
    <w:rsid w:val="003A0FEC"/>
    <w:rsid w:val="003A4BEC"/>
    <w:rsid w:val="003A78FF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0CFF"/>
    <w:rsid w:val="00472FE4"/>
    <w:rsid w:val="00476DDD"/>
    <w:rsid w:val="00481060"/>
    <w:rsid w:val="00483F66"/>
    <w:rsid w:val="004A351B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0D0D"/>
    <w:rsid w:val="00594D98"/>
    <w:rsid w:val="00595949"/>
    <w:rsid w:val="005A403A"/>
    <w:rsid w:val="005A6F62"/>
    <w:rsid w:val="005B1F50"/>
    <w:rsid w:val="005B2591"/>
    <w:rsid w:val="005C4A0C"/>
    <w:rsid w:val="005C56F8"/>
    <w:rsid w:val="005C6423"/>
    <w:rsid w:val="005C738E"/>
    <w:rsid w:val="005E0CDB"/>
    <w:rsid w:val="005E31ED"/>
    <w:rsid w:val="005E779A"/>
    <w:rsid w:val="005F29FB"/>
    <w:rsid w:val="005F58F1"/>
    <w:rsid w:val="00604B03"/>
    <w:rsid w:val="00606342"/>
    <w:rsid w:val="00606B0F"/>
    <w:rsid w:val="006137D6"/>
    <w:rsid w:val="00622230"/>
    <w:rsid w:val="00663688"/>
    <w:rsid w:val="006769DD"/>
    <w:rsid w:val="00693ED8"/>
    <w:rsid w:val="00696DF2"/>
    <w:rsid w:val="00697B1F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44F92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B13AA"/>
    <w:rsid w:val="008C4656"/>
    <w:rsid w:val="008C5285"/>
    <w:rsid w:val="008D4F31"/>
    <w:rsid w:val="008E34B7"/>
    <w:rsid w:val="008F437E"/>
    <w:rsid w:val="008F46D6"/>
    <w:rsid w:val="00910C25"/>
    <w:rsid w:val="00911DF5"/>
    <w:rsid w:val="0091229C"/>
    <w:rsid w:val="009255D9"/>
    <w:rsid w:val="009333E9"/>
    <w:rsid w:val="00934D21"/>
    <w:rsid w:val="00944724"/>
    <w:rsid w:val="00946D3C"/>
    <w:rsid w:val="00947BCD"/>
    <w:rsid w:val="009609C9"/>
    <w:rsid w:val="00972D16"/>
    <w:rsid w:val="00973775"/>
    <w:rsid w:val="00976057"/>
    <w:rsid w:val="0098419A"/>
    <w:rsid w:val="009867B0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5342A"/>
    <w:rsid w:val="00B6416A"/>
    <w:rsid w:val="00B71B19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1A20"/>
    <w:rsid w:val="00C12ADF"/>
    <w:rsid w:val="00C13434"/>
    <w:rsid w:val="00C24DD2"/>
    <w:rsid w:val="00C27044"/>
    <w:rsid w:val="00C274CB"/>
    <w:rsid w:val="00C312B6"/>
    <w:rsid w:val="00C4216C"/>
    <w:rsid w:val="00C459F7"/>
    <w:rsid w:val="00C53503"/>
    <w:rsid w:val="00C602F0"/>
    <w:rsid w:val="00C63DA4"/>
    <w:rsid w:val="00C76DDB"/>
    <w:rsid w:val="00C8232C"/>
    <w:rsid w:val="00CB4C0F"/>
    <w:rsid w:val="00CC149C"/>
    <w:rsid w:val="00CC3124"/>
    <w:rsid w:val="00CC3657"/>
    <w:rsid w:val="00CD68A6"/>
    <w:rsid w:val="00CE048D"/>
    <w:rsid w:val="00CE4E3C"/>
    <w:rsid w:val="00D02A34"/>
    <w:rsid w:val="00D070FF"/>
    <w:rsid w:val="00D2298A"/>
    <w:rsid w:val="00D24DBA"/>
    <w:rsid w:val="00D313D3"/>
    <w:rsid w:val="00D4779E"/>
    <w:rsid w:val="00D71807"/>
    <w:rsid w:val="00DC69AB"/>
    <w:rsid w:val="00DF0444"/>
    <w:rsid w:val="00DF19B1"/>
    <w:rsid w:val="00DF28E1"/>
    <w:rsid w:val="00DF42CC"/>
    <w:rsid w:val="00E0329D"/>
    <w:rsid w:val="00E04DA6"/>
    <w:rsid w:val="00E05BFC"/>
    <w:rsid w:val="00E15D2C"/>
    <w:rsid w:val="00E33025"/>
    <w:rsid w:val="00E339A3"/>
    <w:rsid w:val="00E36615"/>
    <w:rsid w:val="00E47380"/>
    <w:rsid w:val="00E50040"/>
    <w:rsid w:val="00E63ED2"/>
    <w:rsid w:val="00E66CA0"/>
    <w:rsid w:val="00EA3DBA"/>
    <w:rsid w:val="00EB15C9"/>
    <w:rsid w:val="00EB1E30"/>
    <w:rsid w:val="00EB60E6"/>
    <w:rsid w:val="00EC5471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6500F"/>
    <w:rsid w:val="00FC6F9F"/>
    <w:rsid w:val="00FC79A2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4A351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4A351B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A351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4A351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A351B"/>
    <w:rPr>
      <w:b/>
      <w:bCs/>
    </w:rPr>
  </w:style>
  <w:style w:type="character" w:styleId="AnvndHyperlnk">
    <w:name w:val="FollowedHyperlink"/>
    <w:basedOn w:val="Standardstycketeckensnitt"/>
    <w:uiPriority w:val="98"/>
    <w:rsid w:val="00E36615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u2138-1218278424-58/native" TargetMode="External" Id="rId13" /><Relationship Type="http://schemas.openxmlformats.org/officeDocument/2006/relationships/hyperlink" Target="https://www.vgregion.se/halsa-och-vard/vardgivarwebben/vardriktlinjer/lakemedel/lakemedelshantering/14.-mallar-och-blanketter/" TargetMode="External" Id="rId18" /><Relationship Type="http://schemas.openxmlformats.org/officeDocument/2006/relationships/hyperlink" Target="https://www.vgregion.se/halsa-och-vard/vardgivarwebben/vardriktlinjer/lakemedel/lakemedelshantering/14.-mallar-och-blanketter/" TargetMode="External" Id="rId26" /><Relationship Type="http://schemas.openxmlformats.org/officeDocument/2006/relationships/hyperlink" Target="https://www.vgregion.se/halsa-och-vard/vardgivarwebben/vardriktlinjer/lakemedel/lakemedelshantering/14.-mallar-och-blanketter/" TargetMode="External" Id="rId21" /><Relationship Type="http://schemas.openxmlformats.org/officeDocument/2006/relationships/header" Target="header1.xml" Id="rId34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kas8052-486565952-344/native/L%c3%a4kemedelshanteringsrutin%20-mall%20(SOFIA%20STY)%20f%c3%b6r%20enhet.pdf" TargetMode="External" Id="rId12" /><Relationship Type="http://schemas.openxmlformats.org/officeDocument/2006/relationships/hyperlink" Target="https://www.vgregion.se/halsa-och-vard/vardgivarwebben/vardriktlinjer/lakemedel/lakemedelshantering/14.-mallar-och-blanketter/" TargetMode="External" Id="rId17" /><Relationship Type="http://schemas.openxmlformats.org/officeDocument/2006/relationships/hyperlink" Target="https://www.vgregion.se/halsa-och-vard/vardgivarwebben/vardriktlinjer/lakemedel/lakemedelshantering/14.-mallar-och-blanketter/" TargetMode="External" Id="rId25" /><Relationship Type="http://schemas.openxmlformats.org/officeDocument/2006/relationships/hyperlink" Target="https://www.vgregion.se/halsa-och-vard/vardgivarwebben/vardriktlinjer/lakemedel/lakemedelshantering/14.-mallar-och-blanketter/" TargetMode="External" Id="rId33" /><Relationship Type="http://schemas.openxmlformats.org/officeDocument/2006/relationships/theme" Target="theme/theme1.xml" Id="rId38" /><Relationship Type="http://schemas.openxmlformats.org/officeDocument/2006/relationships/hyperlink" Target="https://www.vgregion.se/halsa-och-vard/vardgivarwebben/vardriktlinjer/lakemedel/lakemedelshantering/14.-mallar-och-blanketter/" TargetMode="External" Id="rId16" /><Relationship Type="http://schemas.openxmlformats.org/officeDocument/2006/relationships/hyperlink" Target="https://www.vgregion.se/halsa-och-vard/vardgivarwebben/vardriktlinjer/lakemedel/lakemedelshantering/14.-mallar-och-blanketter/" TargetMode="External" Id="rId20" /><Relationship Type="http://schemas.openxmlformats.org/officeDocument/2006/relationships/hyperlink" Target="https://www.vgregion.se/halsa-och-vard/vardgivarwebben/vardriktlinjer/lakemedel/lakemedelshantering/14.-mallar-och-blanketter/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pvv2501-1480473528-378/native/Mall%20till%20lokal%20l%c3%a4kemedelshanteringsrutin%20N%c3%a4rh%c3%a4lsan.pdf" TargetMode="External" Id="rId11" /><Relationship Type="http://schemas.openxmlformats.org/officeDocument/2006/relationships/hyperlink" Target="https://www.vgregion.se/halsa-och-vard/vardgivarwebben/vardriktlinjer/lakemedel/lakemedelshantering/14.-mallar-och-blanketter/" TargetMode="External" Id="rId24" /><Relationship Type="http://schemas.openxmlformats.org/officeDocument/2006/relationships/hyperlink" Target="https://www.vgregion.se/halsa-och-vard/vardgivarwebben/vardriktlinjer/lakemedel/lakemedelshantering/14.-mallar-och-blanketter/" TargetMode="External" Id="rId32" /><Relationship Type="http://schemas.openxmlformats.org/officeDocument/2006/relationships/fontTable" Target="fontTable.xml" Id="rId37" /><Relationship Type="http://schemas.openxmlformats.org/officeDocument/2006/relationships/numbering" Target="numbering.xml" Id="rId5" /><Relationship Type="http://schemas.openxmlformats.org/officeDocument/2006/relationships/hyperlink" Target="https://www.vgregion.se/halsa-och-vard/vardgivarwebben/vardriktlinjer/lakemedel/lakemedelshantering/14.-mallar-och-blanketter/" TargetMode="External" Id="rId15" /><Relationship Type="http://schemas.openxmlformats.org/officeDocument/2006/relationships/hyperlink" Target="https://mellanarkiv-offentlig.vgregion.se/alfresco/s/archive/stream/public/v1/source/available/sofia/ssn11800-2140136717-556/surrogate/L%C3%A4kemedel%20vid%20bes%C3%B6k%20p%C3%A5%20v%C3%A5rdinr%C3%A4ttning.pdf" TargetMode="External" Id="rId23" /><Relationship Type="http://schemas.openxmlformats.org/officeDocument/2006/relationships/hyperlink" Target="https://www.vgregion.se/halsa-och-vard/vardgivarwebben/vardriktlinjer/lakemedel/lakemedelshantering/14.-mallar-och-blanketter/" TargetMode="External" Id="rId28" /><Relationship Type="http://schemas.openxmlformats.org/officeDocument/2006/relationships/footer" Target="footer1.xml" Id="rId36" /><Relationship Type="http://schemas.openxmlformats.org/officeDocument/2006/relationships/endnotes" Target="endnotes.xml" Id="rId10" /><Relationship Type="http://schemas.openxmlformats.org/officeDocument/2006/relationships/hyperlink" Target="https://insidan.vgregion.se/forvaltningar/regionhalsan/vard/sjukvardsapoteken-vgr/ledningssystem-sjukvardsapotek-vgr/ansvars--och-uppdragsbeskrivningar/" TargetMode="External" Id="rId19" /><Relationship Type="http://schemas.openxmlformats.org/officeDocument/2006/relationships/hyperlink" Target="https://www.vgregion.se/halsa-och-vard/vardgivarwebben/vardriktlinjer/lakemedel/lakemedelshantering/14.-mallar-och-blanketter/" TargetMode="External" Id="rId31" /><Relationship Type="http://schemas.openxmlformats.org/officeDocument/2006/relationships/footnotes" Target="footnotes.xml" Id="rId9" /><Relationship Type="http://schemas.openxmlformats.org/officeDocument/2006/relationships/hyperlink" Target="https://www.vgregion.se/halsa-och-vard/vardgivarwebben/vardriktlinjer/lakemedel/lakemedelshantering/14.-mallar-och-blanketter/" TargetMode="External" Id="rId14" /><Relationship Type="http://schemas.openxmlformats.org/officeDocument/2006/relationships/hyperlink" Target="https://www.vgregion.se/halsa-och-vard/vardgivarwebben/vardriktlinjer/lakemedel/lakemedelshantering/14.-mallar-och-blanketter/" TargetMode="External" Id="rId22" /><Relationship Type="http://schemas.openxmlformats.org/officeDocument/2006/relationships/hyperlink" Target="https://www.vgregion.se/halsa-och-vard/vardgivarwebben/vardriktlinjer/lakemedel/lakemedelshantering/14.-mallar-och-blanketter/" TargetMode="External" Id="rId27" /><Relationship Type="http://schemas.openxmlformats.org/officeDocument/2006/relationships/hyperlink" Target="https://www.vgregion.se/halsa-och-vard/vardgivarwebben/vardriktlinjer/lakemedel/lakemedelshantering/14.-mallar-och-blanketter/" TargetMode="External" Id="rId30" /><Relationship Type="http://schemas.openxmlformats.org/officeDocument/2006/relationships/header" Target="header2.xml" Id="rId35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1423</Words>
  <Characters>7547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 Sammanställning av innehåll i lokal läkemedelshanteringsrutin</dc:title>
  <dc:subject/>
  <dc:creator/>
  <keywords/>
  <dc:description/>
  <lastModifiedBy/>
  <revision>1</revision>
  <dcterms:created xsi:type="dcterms:W3CDTF">2025-01-30T09:58:00.0000000Z</dcterms:created>
  <dcterms:modified xsi:type="dcterms:W3CDTF">2025-03-26T12:35:00.0000000Z</dcterms:modified>
</coreProperties>
</file>