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C728C9" w14:textId="1D0074B3" w:rsidR="006A09E7" w:rsidRDefault="006A09E7" w:rsidP="006A09E7">
      <w:pPr>
        <w:pStyle w:val="Rubrik1"/>
        <w:pBdr>
          <w:bottom w:val="single" w:sz="4" w:space="1" w:color="auto"/>
        </w:pBdr>
      </w:pPr>
      <w:r w:rsidRPr="00C42242">
        <w:t>Ögonåkommor</w:t>
      </w:r>
    </w:p>
    <w:p w14:paraId="6474637C" w14:textId="77777777" w:rsidR="006A09E7" w:rsidRPr="00AF7170" w:rsidRDefault="006A09E7" w:rsidP="006A09E7">
      <w:pPr>
        <w:pStyle w:val="Rubrik2"/>
        <w:rPr>
          <w:sz w:val="28"/>
        </w:rPr>
      </w:pPr>
      <w:r w:rsidRPr="00AF7170">
        <w:rPr>
          <w:sz w:val="28"/>
        </w:rPr>
        <w:t>Allmän information</w:t>
      </w:r>
    </w:p>
    <w:p w14:paraId="4CC20078" w14:textId="07D2122D" w:rsidR="006A09E7" w:rsidRPr="00DB3E7A" w:rsidRDefault="006A09E7" w:rsidP="00DB3E7A">
      <w:pPr>
        <w:autoSpaceDE w:val="0"/>
        <w:autoSpaceDN w:val="0"/>
        <w:adjustRightInd w:val="0"/>
        <w:spacing w:before="160"/>
        <w:rPr>
          <w:color w:val="000000"/>
        </w:rPr>
      </w:pPr>
      <w:r>
        <w:rPr>
          <w:color w:val="000000"/>
        </w:rPr>
        <w:t>Remissrekommendation för ögonåkommor från primärvård</w:t>
      </w:r>
      <w:r w:rsidR="00FC47F9">
        <w:rPr>
          <w:color w:val="000000"/>
        </w:rPr>
        <w:t xml:space="preserve"> och privata vårdgivare</w:t>
      </w:r>
      <w:r>
        <w:rPr>
          <w:color w:val="000000"/>
        </w:rPr>
        <w:t xml:space="preserve"> till ögonmottagning.</w:t>
      </w:r>
    </w:p>
    <w:p w14:paraId="4998D06A" w14:textId="77777777" w:rsidR="006A09E7" w:rsidRPr="00F626C5" w:rsidRDefault="006A09E7" w:rsidP="006A09E7">
      <w:pPr>
        <w:pStyle w:val="Rubrik3"/>
        <w:rPr>
          <w:b/>
          <w:bCs w:val="0"/>
          <w:sz w:val="24"/>
        </w:rPr>
      </w:pPr>
      <w:r w:rsidRPr="00F626C5">
        <w:rPr>
          <w:b/>
          <w:bCs w:val="0"/>
          <w:sz w:val="24"/>
        </w:rPr>
        <w:t>Önskade uppgifter på remissen</w:t>
      </w:r>
    </w:p>
    <w:p w14:paraId="06803DAA" w14:textId="006738E0" w:rsidR="006A09E7" w:rsidRDefault="006A09E7" w:rsidP="00DB3E7A">
      <w:pPr>
        <w:autoSpaceDE w:val="0"/>
        <w:autoSpaceDN w:val="0"/>
        <w:adjustRightInd w:val="0"/>
        <w:spacing w:before="160" w:after="0" w:line="276" w:lineRule="auto"/>
        <w:ind w:right="426"/>
        <w:rPr>
          <w:szCs w:val="24"/>
        </w:rPr>
      </w:pPr>
      <w:r>
        <w:rPr>
          <w:szCs w:val="24"/>
        </w:rPr>
        <w:t>Vid remiss p</w:t>
      </w:r>
      <w:r w:rsidR="00955A86">
        <w:rPr>
          <w:szCs w:val="24"/>
        </w:rPr>
        <w:t xml:space="preserve">å </w:t>
      </w:r>
      <w:r>
        <w:rPr>
          <w:szCs w:val="24"/>
        </w:rPr>
        <w:t>g</w:t>
      </w:r>
      <w:r w:rsidR="00955A86">
        <w:rPr>
          <w:szCs w:val="24"/>
        </w:rPr>
        <w:t xml:space="preserve">rund </w:t>
      </w:r>
      <w:r>
        <w:rPr>
          <w:szCs w:val="24"/>
        </w:rPr>
        <w:t>a</w:t>
      </w:r>
      <w:r w:rsidR="00955A86">
        <w:rPr>
          <w:szCs w:val="24"/>
        </w:rPr>
        <w:t>v</w:t>
      </w:r>
      <w:r w:rsidRPr="008E4B06">
        <w:rPr>
          <w:szCs w:val="24"/>
        </w:rPr>
        <w:t xml:space="preserve"> </w:t>
      </w:r>
      <w:r>
        <w:rPr>
          <w:szCs w:val="24"/>
        </w:rPr>
        <w:t xml:space="preserve">en </w:t>
      </w:r>
      <w:r w:rsidRPr="008E4B06">
        <w:rPr>
          <w:szCs w:val="24"/>
        </w:rPr>
        <w:t>ögonåkomma såsom</w:t>
      </w:r>
      <w:r>
        <w:rPr>
          <w:szCs w:val="24"/>
        </w:rPr>
        <w:t xml:space="preserve"> senil</w:t>
      </w:r>
      <w:r w:rsidRPr="008E4B06">
        <w:rPr>
          <w:szCs w:val="24"/>
        </w:rPr>
        <w:t xml:space="preserve"> </w:t>
      </w:r>
      <w:proofErr w:type="spellStart"/>
      <w:r w:rsidRPr="008E4B06">
        <w:rPr>
          <w:szCs w:val="24"/>
        </w:rPr>
        <w:t>ptos</w:t>
      </w:r>
      <w:proofErr w:type="spellEnd"/>
      <w:r w:rsidRPr="008E4B06">
        <w:rPr>
          <w:szCs w:val="24"/>
        </w:rPr>
        <w:t xml:space="preserve">, </w:t>
      </w:r>
      <w:r w:rsidR="001A0E1B">
        <w:rPr>
          <w:szCs w:val="24"/>
        </w:rPr>
        <w:t xml:space="preserve">pterygium, </w:t>
      </w:r>
      <w:proofErr w:type="spellStart"/>
      <w:r w:rsidRPr="008E4B06">
        <w:rPr>
          <w:szCs w:val="24"/>
        </w:rPr>
        <w:t>ektropion</w:t>
      </w:r>
      <w:proofErr w:type="spellEnd"/>
      <w:r>
        <w:rPr>
          <w:szCs w:val="24"/>
        </w:rPr>
        <w:t xml:space="preserve">, </w:t>
      </w:r>
      <w:proofErr w:type="spellStart"/>
      <w:r w:rsidRPr="008E4B06">
        <w:rPr>
          <w:szCs w:val="24"/>
        </w:rPr>
        <w:t>entropion</w:t>
      </w:r>
      <w:proofErr w:type="spellEnd"/>
      <w:r w:rsidRPr="008E4B06">
        <w:rPr>
          <w:szCs w:val="24"/>
        </w:rPr>
        <w:t>, vagel eller</w:t>
      </w:r>
      <w:r>
        <w:rPr>
          <w:szCs w:val="24"/>
        </w:rPr>
        <w:t xml:space="preserve"> en </w:t>
      </w:r>
      <w:r w:rsidRPr="008E4B06">
        <w:rPr>
          <w:szCs w:val="24"/>
        </w:rPr>
        <w:t xml:space="preserve">hudförändring </w:t>
      </w:r>
      <w:r>
        <w:rPr>
          <w:szCs w:val="24"/>
        </w:rPr>
        <w:t>ska</w:t>
      </w:r>
      <w:r w:rsidRPr="008E4B06">
        <w:rPr>
          <w:szCs w:val="24"/>
        </w:rPr>
        <w:t xml:space="preserve"> </w:t>
      </w:r>
      <w:r>
        <w:rPr>
          <w:szCs w:val="24"/>
        </w:rPr>
        <w:t xml:space="preserve">ett </w:t>
      </w:r>
      <w:r w:rsidRPr="008E4B06">
        <w:rPr>
          <w:szCs w:val="24"/>
        </w:rPr>
        <w:t>foto</w:t>
      </w:r>
      <w:r w:rsidR="001E10C0">
        <w:rPr>
          <w:szCs w:val="24"/>
        </w:rPr>
        <w:t xml:space="preserve"> med god kvalitet</w:t>
      </w:r>
      <w:r>
        <w:rPr>
          <w:szCs w:val="24"/>
        </w:rPr>
        <w:t xml:space="preserve"> </w:t>
      </w:r>
      <w:r w:rsidR="00873E4C">
        <w:rPr>
          <w:szCs w:val="24"/>
        </w:rPr>
        <w:t>tas</w:t>
      </w:r>
      <w:r w:rsidR="002E3876">
        <w:rPr>
          <w:szCs w:val="24"/>
        </w:rPr>
        <w:t xml:space="preserve"> och bif</w:t>
      </w:r>
      <w:r w:rsidR="00C45BB9">
        <w:rPr>
          <w:szCs w:val="24"/>
        </w:rPr>
        <w:t>ogas remissen</w:t>
      </w:r>
      <w:r w:rsidR="00873E4C">
        <w:rPr>
          <w:szCs w:val="24"/>
        </w:rPr>
        <w:t xml:space="preserve">. </w:t>
      </w:r>
      <w:r>
        <w:rPr>
          <w:szCs w:val="24"/>
        </w:rPr>
        <w:t>Detta är viktigt för korrekt prioritering.</w:t>
      </w:r>
      <w:r w:rsidRPr="008E4B06">
        <w:rPr>
          <w:szCs w:val="24"/>
        </w:rPr>
        <w:t xml:space="preserve"> </w:t>
      </w:r>
      <w:r>
        <w:rPr>
          <w:szCs w:val="24"/>
        </w:rPr>
        <w:t>Lämpliga fall</w:t>
      </w:r>
      <w:r w:rsidRPr="008E4B06">
        <w:rPr>
          <w:szCs w:val="24"/>
        </w:rPr>
        <w:t xml:space="preserve"> kan </w:t>
      </w:r>
      <w:r>
        <w:rPr>
          <w:szCs w:val="24"/>
        </w:rPr>
        <w:t>också</w:t>
      </w:r>
      <w:r w:rsidRPr="008E4B06">
        <w:rPr>
          <w:szCs w:val="24"/>
        </w:rPr>
        <w:t xml:space="preserve"> kallas direkt till operation utan</w:t>
      </w:r>
      <w:r>
        <w:rPr>
          <w:szCs w:val="24"/>
        </w:rPr>
        <w:t xml:space="preserve"> </w:t>
      </w:r>
      <w:r w:rsidRPr="008E4B06">
        <w:rPr>
          <w:szCs w:val="24"/>
        </w:rPr>
        <w:t>mottagningsbesök först.</w:t>
      </w:r>
      <w:r>
        <w:rPr>
          <w:szCs w:val="24"/>
        </w:rPr>
        <w:t xml:space="preserve"> Foto kan antingen skrivas ut i färg eller läggas in i </w:t>
      </w:r>
      <w:proofErr w:type="spellStart"/>
      <w:r>
        <w:rPr>
          <w:szCs w:val="24"/>
        </w:rPr>
        <w:t>Picsara</w:t>
      </w:r>
      <w:proofErr w:type="spellEnd"/>
      <w:r>
        <w:rPr>
          <w:szCs w:val="24"/>
        </w:rPr>
        <w:t>.</w:t>
      </w:r>
    </w:p>
    <w:p w14:paraId="00CA5D5B" w14:textId="5C04066D" w:rsidR="006A09E7" w:rsidRDefault="006A09E7" w:rsidP="006A09E7">
      <w:pPr>
        <w:numPr>
          <w:ilvl w:val="0"/>
          <w:numId w:val="32"/>
        </w:numPr>
        <w:autoSpaceDE w:val="0"/>
        <w:autoSpaceDN w:val="0"/>
        <w:adjustRightInd w:val="0"/>
        <w:spacing w:before="160" w:after="0" w:line="276" w:lineRule="auto"/>
        <w:ind w:left="714" w:right="426" w:hanging="357"/>
        <w:rPr>
          <w:szCs w:val="24"/>
        </w:rPr>
      </w:pPr>
      <w:r w:rsidRPr="004A30BF">
        <w:rPr>
          <w:szCs w:val="24"/>
        </w:rPr>
        <w:t xml:space="preserve">Vid senil </w:t>
      </w:r>
      <w:proofErr w:type="spellStart"/>
      <w:r w:rsidRPr="004A30BF">
        <w:rPr>
          <w:szCs w:val="24"/>
        </w:rPr>
        <w:t>ptos</w:t>
      </w:r>
      <w:proofErr w:type="spellEnd"/>
      <w:r w:rsidRPr="004A30BF">
        <w:rPr>
          <w:szCs w:val="24"/>
        </w:rPr>
        <w:t xml:space="preserve"> eller </w:t>
      </w:r>
      <w:proofErr w:type="spellStart"/>
      <w:r w:rsidRPr="004A30BF">
        <w:rPr>
          <w:szCs w:val="24"/>
        </w:rPr>
        <w:t>blefarochalasis</w:t>
      </w:r>
      <w:proofErr w:type="spellEnd"/>
      <w:r w:rsidRPr="004A30BF">
        <w:rPr>
          <w:szCs w:val="24"/>
        </w:rPr>
        <w:t xml:space="preserve"> </w:t>
      </w:r>
      <w:r>
        <w:rPr>
          <w:szCs w:val="24"/>
        </w:rPr>
        <w:t>ska</w:t>
      </w:r>
      <w:r w:rsidRPr="004A30BF">
        <w:rPr>
          <w:szCs w:val="24"/>
        </w:rPr>
        <w:t xml:space="preserve"> bilden </w:t>
      </w:r>
      <w:r>
        <w:rPr>
          <w:szCs w:val="24"/>
        </w:rPr>
        <w:t>vara</w:t>
      </w:r>
      <w:r w:rsidRPr="004A30BF">
        <w:rPr>
          <w:szCs w:val="24"/>
        </w:rPr>
        <w:t xml:space="preserve"> tagen rakt framifrån med patientens blick i primärposition (rakt fram).</w:t>
      </w:r>
    </w:p>
    <w:p w14:paraId="7DE0657B" w14:textId="203109F0" w:rsidR="009C69EA" w:rsidRPr="004A30BF" w:rsidRDefault="009C69EA" w:rsidP="006A09E7">
      <w:pPr>
        <w:numPr>
          <w:ilvl w:val="0"/>
          <w:numId w:val="32"/>
        </w:numPr>
        <w:autoSpaceDE w:val="0"/>
        <w:autoSpaceDN w:val="0"/>
        <w:adjustRightInd w:val="0"/>
        <w:spacing w:before="160" w:after="0" w:line="276" w:lineRule="auto"/>
        <w:ind w:left="714" w:right="426" w:hanging="357"/>
        <w:rPr>
          <w:szCs w:val="24"/>
        </w:rPr>
      </w:pPr>
      <w:r>
        <w:rPr>
          <w:szCs w:val="24"/>
        </w:rPr>
        <w:t>Vid pterygium ska bilden vara tagen rakt framifrån + blick utåt</w:t>
      </w:r>
      <w:r w:rsidR="008D4E52">
        <w:rPr>
          <w:szCs w:val="24"/>
        </w:rPr>
        <w:t xml:space="preserve"> åt båda håll.</w:t>
      </w:r>
    </w:p>
    <w:p w14:paraId="6E6C212E" w14:textId="77777777" w:rsidR="006A09E7" w:rsidRDefault="006A09E7" w:rsidP="006A09E7">
      <w:pPr>
        <w:numPr>
          <w:ilvl w:val="0"/>
          <w:numId w:val="32"/>
        </w:numPr>
        <w:autoSpaceDE w:val="0"/>
        <w:autoSpaceDN w:val="0"/>
        <w:adjustRightInd w:val="0"/>
        <w:spacing w:before="160" w:after="0" w:line="276" w:lineRule="auto"/>
        <w:ind w:left="714" w:right="426" w:hanging="357"/>
        <w:rPr>
          <w:szCs w:val="24"/>
        </w:rPr>
      </w:pPr>
      <w:r>
        <w:rPr>
          <w:szCs w:val="24"/>
        </w:rPr>
        <w:t>R</w:t>
      </w:r>
      <w:r w:rsidRPr="008E4B06">
        <w:rPr>
          <w:szCs w:val="24"/>
        </w:rPr>
        <w:t xml:space="preserve">emissen </w:t>
      </w:r>
      <w:r>
        <w:rPr>
          <w:szCs w:val="24"/>
        </w:rPr>
        <w:t xml:space="preserve">ska </w:t>
      </w:r>
      <w:r w:rsidRPr="008E4B06">
        <w:rPr>
          <w:szCs w:val="24"/>
        </w:rPr>
        <w:t>innehåll</w:t>
      </w:r>
      <w:r>
        <w:rPr>
          <w:szCs w:val="24"/>
        </w:rPr>
        <w:t>a visus (med eget glas om patienten har glasögon) om patienten upplever synpåverkan av det tillstånd remissen gäller</w:t>
      </w:r>
      <w:r w:rsidRPr="008E4B06">
        <w:rPr>
          <w:szCs w:val="24"/>
        </w:rPr>
        <w:t>.</w:t>
      </w:r>
    </w:p>
    <w:p w14:paraId="4541D999" w14:textId="6B17DD85" w:rsidR="006A09E7" w:rsidRDefault="006A09E7" w:rsidP="006A09E7">
      <w:pPr>
        <w:numPr>
          <w:ilvl w:val="0"/>
          <w:numId w:val="32"/>
        </w:numPr>
        <w:autoSpaceDE w:val="0"/>
        <w:autoSpaceDN w:val="0"/>
        <w:adjustRightInd w:val="0"/>
        <w:spacing w:before="160" w:after="0" w:line="276" w:lineRule="auto"/>
        <w:ind w:left="714" w:right="426" w:hanging="357"/>
        <w:rPr>
          <w:szCs w:val="24"/>
        </w:rPr>
      </w:pPr>
      <w:r>
        <w:rPr>
          <w:szCs w:val="24"/>
        </w:rPr>
        <w:t xml:space="preserve">För </w:t>
      </w:r>
      <w:proofErr w:type="spellStart"/>
      <w:r>
        <w:rPr>
          <w:szCs w:val="24"/>
        </w:rPr>
        <w:t>progredierande</w:t>
      </w:r>
      <w:proofErr w:type="spellEnd"/>
      <w:r>
        <w:rPr>
          <w:szCs w:val="24"/>
        </w:rPr>
        <w:t xml:space="preserve"> förändringar eller förändringar som tillkommit ska debut/tidsförlopp specificeras</w:t>
      </w:r>
      <w:r w:rsidR="007F6E8E">
        <w:rPr>
          <w:szCs w:val="24"/>
        </w:rPr>
        <w:t>, d</w:t>
      </w:r>
      <w:r>
        <w:rPr>
          <w:szCs w:val="24"/>
        </w:rPr>
        <w:t xml:space="preserve">etta är särskilt viktigt vid </w:t>
      </w:r>
      <w:proofErr w:type="spellStart"/>
      <w:r>
        <w:rPr>
          <w:szCs w:val="24"/>
        </w:rPr>
        <w:t>ptos</w:t>
      </w:r>
      <w:proofErr w:type="spellEnd"/>
      <w:r>
        <w:rPr>
          <w:szCs w:val="24"/>
        </w:rPr>
        <w:t xml:space="preserve"> och vid misstanke om tumör.</w:t>
      </w:r>
    </w:p>
    <w:p w14:paraId="0A459994" w14:textId="4EAAE871" w:rsidR="006A09E7" w:rsidRPr="008E5FE3" w:rsidRDefault="006A09E7" w:rsidP="006A09E7">
      <w:pPr>
        <w:numPr>
          <w:ilvl w:val="0"/>
          <w:numId w:val="32"/>
        </w:numPr>
        <w:autoSpaceDE w:val="0"/>
        <w:autoSpaceDN w:val="0"/>
        <w:adjustRightInd w:val="0"/>
        <w:spacing w:before="160" w:after="0" w:line="276" w:lineRule="auto"/>
        <w:ind w:left="714" w:right="426" w:hanging="357"/>
        <w:rPr>
          <w:b/>
          <w:bCs/>
          <w:szCs w:val="24"/>
        </w:rPr>
      </w:pPr>
      <w:proofErr w:type="spellStart"/>
      <w:r w:rsidRPr="008E4B06">
        <w:rPr>
          <w:szCs w:val="24"/>
        </w:rPr>
        <w:t>Xantelasma</w:t>
      </w:r>
      <w:proofErr w:type="spellEnd"/>
      <w:r w:rsidRPr="008E4B06">
        <w:rPr>
          <w:szCs w:val="24"/>
        </w:rPr>
        <w:t xml:space="preserve"> </w:t>
      </w:r>
      <w:r>
        <w:rPr>
          <w:szCs w:val="24"/>
        </w:rPr>
        <w:t xml:space="preserve">(ljusa inlagringar i huden) </w:t>
      </w:r>
      <w:r w:rsidRPr="008E4B06">
        <w:rPr>
          <w:szCs w:val="24"/>
        </w:rPr>
        <w:t xml:space="preserve">räknas som </w:t>
      </w:r>
      <w:r>
        <w:rPr>
          <w:szCs w:val="24"/>
        </w:rPr>
        <w:t xml:space="preserve">en </w:t>
      </w:r>
      <w:r w:rsidRPr="008E4B06">
        <w:rPr>
          <w:szCs w:val="24"/>
        </w:rPr>
        <w:t xml:space="preserve">kosmetisk åkomma och åtgärdas inte </w:t>
      </w:r>
      <w:r>
        <w:rPr>
          <w:szCs w:val="24"/>
        </w:rPr>
        <w:t>vid ögonkliniken. Patienten får hänvisas till privat vårdgivare.</w:t>
      </w:r>
      <w:r w:rsidR="00D964D6">
        <w:rPr>
          <w:szCs w:val="24"/>
        </w:rPr>
        <w:br/>
      </w:r>
      <w:r w:rsidR="00D964D6">
        <w:rPr>
          <w:szCs w:val="24"/>
        </w:rPr>
        <w:br/>
        <w:t xml:space="preserve">                                                                             VÄND</w:t>
      </w:r>
      <w:r w:rsidR="00ED225F">
        <w:rPr>
          <w:szCs w:val="24"/>
        </w:rPr>
        <w:t xml:space="preserve"> </w:t>
      </w:r>
      <w:r w:rsidR="00ED225F">
        <w:rPr>
          <w:rFonts w:ascii="Segoe UI Symbol" w:hAnsi="Segoe UI Symbol"/>
        </w:rPr>
        <w:t>➡️</w:t>
      </w:r>
    </w:p>
    <w:p w14:paraId="2B2171D2" w14:textId="15273A2A" w:rsidR="006A09E7" w:rsidRPr="004A30BF" w:rsidRDefault="006A09E7" w:rsidP="006A09E7">
      <w:pPr>
        <w:numPr>
          <w:ilvl w:val="0"/>
          <w:numId w:val="32"/>
        </w:numPr>
        <w:autoSpaceDE w:val="0"/>
        <w:autoSpaceDN w:val="0"/>
        <w:adjustRightInd w:val="0"/>
        <w:spacing w:before="160" w:after="0" w:line="276" w:lineRule="auto"/>
        <w:ind w:left="714" w:right="426" w:hanging="357"/>
        <w:rPr>
          <w:szCs w:val="24"/>
        </w:rPr>
      </w:pPr>
      <w:proofErr w:type="spellStart"/>
      <w:r>
        <w:rPr>
          <w:szCs w:val="24"/>
        </w:rPr>
        <w:lastRenderedPageBreak/>
        <w:t>Blefarochalasis</w:t>
      </w:r>
      <w:proofErr w:type="spellEnd"/>
      <w:r>
        <w:rPr>
          <w:szCs w:val="24"/>
        </w:rPr>
        <w:t xml:space="preserve"> (hudöverskott på övre ögonlocket) är i de flesta fall ett kosmetiskt problem och åtgärdas därför normalt inte på ögonkliniken. Om man ändå väljer att remittera är det viktigt att noga motivera detta med medicinska skäl (synfältsinskränkning </w:t>
      </w:r>
      <w:proofErr w:type="spellStart"/>
      <w:r>
        <w:rPr>
          <w:szCs w:val="24"/>
        </w:rPr>
        <w:t>etc</w:t>
      </w:r>
      <w:proofErr w:type="spellEnd"/>
      <w:r>
        <w:rPr>
          <w:szCs w:val="24"/>
        </w:rPr>
        <w:t xml:space="preserve">) samt bifoga foto. </w:t>
      </w:r>
    </w:p>
    <w:p w14:paraId="3D1861D3" w14:textId="335C0813" w:rsidR="006A09E7" w:rsidRDefault="006A09E7" w:rsidP="006A09E7">
      <w:pPr>
        <w:numPr>
          <w:ilvl w:val="0"/>
          <w:numId w:val="32"/>
        </w:numPr>
        <w:autoSpaceDE w:val="0"/>
        <w:autoSpaceDN w:val="0"/>
        <w:adjustRightInd w:val="0"/>
        <w:spacing w:before="160" w:after="0" w:line="276" w:lineRule="auto"/>
        <w:ind w:left="714" w:right="426" w:hanging="357"/>
        <w:rPr>
          <w:szCs w:val="24"/>
        </w:rPr>
      </w:pPr>
      <w:r w:rsidRPr="008E4B06">
        <w:rPr>
          <w:szCs w:val="24"/>
        </w:rPr>
        <w:t>Vagel hos vuxna ska vänta i 6 månader innan d</w:t>
      </w:r>
      <w:r>
        <w:rPr>
          <w:szCs w:val="24"/>
        </w:rPr>
        <w:t xml:space="preserve">et blir aktuellt med åtgärd. Om </w:t>
      </w:r>
      <w:r w:rsidRPr="008E4B06">
        <w:rPr>
          <w:szCs w:val="24"/>
        </w:rPr>
        <w:t>stor</w:t>
      </w:r>
      <w:r>
        <w:rPr>
          <w:szCs w:val="24"/>
        </w:rPr>
        <w:t xml:space="preserve"> </w:t>
      </w:r>
      <w:r w:rsidRPr="008E4B06">
        <w:rPr>
          <w:szCs w:val="24"/>
        </w:rPr>
        <w:t>granulombildning med skav eller irritation noteras detta i remissen.</w:t>
      </w:r>
    </w:p>
    <w:p w14:paraId="6B6DC201" w14:textId="77777777" w:rsidR="006A09E7" w:rsidRDefault="006A09E7" w:rsidP="006A09E7">
      <w:pPr>
        <w:numPr>
          <w:ilvl w:val="0"/>
          <w:numId w:val="32"/>
        </w:numPr>
        <w:autoSpaceDE w:val="0"/>
        <w:autoSpaceDN w:val="0"/>
        <w:adjustRightInd w:val="0"/>
        <w:spacing w:before="160" w:after="0" w:line="276" w:lineRule="auto"/>
        <w:ind w:left="714" w:right="426" w:hanging="357"/>
        <w:rPr>
          <w:szCs w:val="24"/>
        </w:rPr>
      </w:pPr>
      <w:r>
        <w:rPr>
          <w:szCs w:val="24"/>
        </w:rPr>
        <w:t>För tillstånd som åtgärdas genom kirurgi (</w:t>
      </w:r>
      <w:proofErr w:type="spellStart"/>
      <w:r>
        <w:rPr>
          <w:szCs w:val="24"/>
        </w:rPr>
        <w:t>ektropion</w:t>
      </w:r>
      <w:proofErr w:type="spellEnd"/>
      <w:r>
        <w:rPr>
          <w:szCs w:val="24"/>
        </w:rPr>
        <w:t xml:space="preserve">, </w:t>
      </w:r>
      <w:proofErr w:type="spellStart"/>
      <w:r>
        <w:rPr>
          <w:szCs w:val="24"/>
        </w:rPr>
        <w:t>entropion</w:t>
      </w:r>
      <w:proofErr w:type="spellEnd"/>
      <w:r>
        <w:rPr>
          <w:szCs w:val="24"/>
        </w:rPr>
        <w:t xml:space="preserve">, </w:t>
      </w:r>
      <w:proofErr w:type="spellStart"/>
      <w:r>
        <w:rPr>
          <w:szCs w:val="24"/>
        </w:rPr>
        <w:t>ptos</w:t>
      </w:r>
      <w:proofErr w:type="spellEnd"/>
      <w:r>
        <w:rPr>
          <w:szCs w:val="24"/>
        </w:rPr>
        <w:t xml:space="preserve">, </w:t>
      </w:r>
      <w:proofErr w:type="spellStart"/>
      <w:r>
        <w:rPr>
          <w:szCs w:val="24"/>
        </w:rPr>
        <w:t>blefarochalasis</w:t>
      </w:r>
      <w:proofErr w:type="spellEnd"/>
      <w:r>
        <w:rPr>
          <w:szCs w:val="24"/>
        </w:rPr>
        <w:t xml:space="preserve"> </w:t>
      </w:r>
      <w:proofErr w:type="gramStart"/>
      <w:r>
        <w:rPr>
          <w:szCs w:val="24"/>
        </w:rPr>
        <w:t>etc.</w:t>
      </w:r>
      <w:proofErr w:type="gramEnd"/>
      <w:r>
        <w:rPr>
          <w:szCs w:val="24"/>
        </w:rPr>
        <w:t>) ska patienten redan vid remisstillfället tillfrågas om hen önskar operation och detta anges på remissen. Detta för att undvika att patienter som ändå inte är intresserade av kirurgi står lång tid på vår väntelista och i värsta fall kallas till operation i onödan.</w:t>
      </w:r>
    </w:p>
    <w:p w14:paraId="6CB87ED8" w14:textId="77777777" w:rsidR="006A09E7" w:rsidRDefault="006A09E7" w:rsidP="006A09E7">
      <w:pPr>
        <w:numPr>
          <w:ilvl w:val="0"/>
          <w:numId w:val="32"/>
        </w:numPr>
        <w:autoSpaceDE w:val="0"/>
        <w:autoSpaceDN w:val="0"/>
        <w:adjustRightInd w:val="0"/>
        <w:spacing w:before="160" w:after="0" w:line="276" w:lineRule="auto"/>
        <w:ind w:left="714" w:right="426" w:hanging="357"/>
        <w:rPr>
          <w:szCs w:val="24"/>
        </w:rPr>
      </w:pPr>
      <w:r>
        <w:rPr>
          <w:szCs w:val="24"/>
        </w:rPr>
        <w:t>Patienten ska tillfrågas om vårdgaranti önskas och informeras om att remissen i så fall kan skickas vidare till annan vårdgivare.</w:t>
      </w:r>
    </w:p>
    <w:p w14:paraId="616AEF02" w14:textId="5E600481" w:rsidR="006230C6" w:rsidRDefault="006230C6" w:rsidP="00BB7044">
      <w:pPr>
        <w:autoSpaceDE w:val="0"/>
        <w:autoSpaceDN w:val="0"/>
        <w:adjustRightInd w:val="0"/>
        <w:spacing w:line="276" w:lineRule="auto"/>
        <w:ind w:right="426"/>
        <w:rPr>
          <w:szCs w:val="24"/>
        </w:rPr>
      </w:pPr>
    </w:p>
    <w:p w14:paraId="31807B39" w14:textId="77777777" w:rsidR="006A09E7" w:rsidRDefault="006A09E7" w:rsidP="00BB7044">
      <w:pPr>
        <w:autoSpaceDE w:val="0"/>
        <w:autoSpaceDN w:val="0"/>
        <w:adjustRightInd w:val="0"/>
        <w:spacing w:line="276" w:lineRule="auto"/>
        <w:ind w:right="426"/>
        <w:rPr>
          <w:szCs w:val="24"/>
        </w:rPr>
      </w:pPr>
    </w:p>
    <w:p w14:paraId="1A244DEB" w14:textId="77777777" w:rsidR="006A09E7" w:rsidRDefault="006A09E7" w:rsidP="00BB7044">
      <w:pPr>
        <w:autoSpaceDE w:val="0"/>
        <w:autoSpaceDN w:val="0"/>
        <w:adjustRightInd w:val="0"/>
        <w:spacing w:line="276" w:lineRule="auto"/>
        <w:ind w:right="426"/>
        <w:rPr>
          <w:szCs w:val="24"/>
        </w:rPr>
      </w:pPr>
    </w:p>
    <w:p w14:paraId="5E1B13F8" w14:textId="77777777" w:rsidR="006A09E7" w:rsidRDefault="006A09E7" w:rsidP="00BB7044">
      <w:pPr>
        <w:autoSpaceDE w:val="0"/>
        <w:autoSpaceDN w:val="0"/>
        <w:adjustRightInd w:val="0"/>
        <w:spacing w:line="276" w:lineRule="auto"/>
        <w:ind w:right="426"/>
        <w:rPr>
          <w:szCs w:val="24"/>
        </w:rPr>
      </w:pPr>
    </w:p>
    <w:p w14:paraId="78278CB2" w14:textId="77777777" w:rsidR="006A09E7" w:rsidRDefault="006A09E7" w:rsidP="00BB7044">
      <w:pPr>
        <w:autoSpaceDE w:val="0"/>
        <w:autoSpaceDN w:val="0"/>
        <w:adjustRightInd w:val="0"/>
        <w:spacing w:line="276" w:lineRule="auto"/>
        <w:ind w:right="426"/>
        <w:rPr>
          <w:szCs w:val="24"/>
        </w:rPr>
      </w:pPr>
    </w:p>
    <w:p w14:paraId="5AD02FA7" w14:textId="77777777" w:rsidR="006A09E7" w:rsidRDefault="006A09E7" w:rsidP="00BB7044">
      <w:pPr>
        <w:autoSpaceDE w:val="0"/>
        <w:autoSpaceDN w:val="0"/>
        <w:adjustRightInd w:val="0"/>
        <w:spacing w:line="276" w:lineRule="auto"/>
        <w:ind w:right="426"/>
        <w:rPr>
          <w:szCs w:val="24"/>
        </w:rPr>
      </w:pPr>
    </w:p>
    <w:p w14:paraId="27DA78F2" w14:textId="77777777" w:rsidR="006A09E7" w:rsidRDefault="006A09E7" w:rsidP="00BB7044">
      <w:pPr>
        <w:autoSpaceDE w:val="0"/>
        <w:autoSpaceDN w:val="0"/>
        <w:adjustRightInd w:val="0"/>
        <w:spacing w:line="276" w:lineRule="auto"/>
        <w:ind w:right="426"/>
        <w:rPr>
          <w:szCs w:val="24"/>
        </w:rPr>
      </w:pPr>
    </w:p>
    <w:p w14:paraId="5EB8351A" w14:textId="77777777" w:rsidR="006A09E7" w:rsidRDefault="006A09E7" w:rsidP="00BB7044">
      <w:pPr>
        <w:autoSpaceDE w:val="0"/>
        <w:autoSpaceDN w:val="0"/>
        <w:adjustRightInd w:val="0"/>
        <w:spacing w:line="276" w:lineRule="auto"/>
        <w:ind w:right="426"/>
        <w:rPr>
          <w:szCs w:val="24"/>
        </w:rPr>
      </w:pPr>
    </w:p>
    <w:p w14:paraId="55E4FB35" w14:textId="77777777" w:rsidR="006A09E7" w:rsidRDefault="006A09E7" w:rsidP="00BB7044">
      <w:pPr>
        <w:autoSpaceDE w:val="0"/>
        <w:autoSpaceDN w:val="0"/>
        <w:adjustRightInd w:val="0"/>
        <w:spacing w:line="276" w:lineRule="auto"/>
        <w:ind w:right="426"/>
        <w:rPr>
          <w:szCs w:val="24"/>
        </w:rPr>
      </w:pPr>
    </w:p>
    <w:p w14:paraId="4BEC2FFA" w14:textId="77777777" w:rsidR="006A09E7" w:rsidRDefault="006A09E7" w:rsidP="00BB7044">
      <w:pPr>
        <w:autoSpaceDE w:val="0"/>
        <w:autoSpaceDN w:val="0"/>
        <w:adjustRightInd w:val="0"/>
        <w:spacing w:line="276" w:lineRule="auto"/>
        <w:ind w:right="426"/>
        <w:rPr>
          <w:szCs w:val="24"/>
        </w:rPr>
      </w:pPr>
    </w:p>
    <w:p w14:paraId="7E93F188" w14:textId="77777777" w:rsidR="006A09E7" w:rsidRDefault="006A09E7" w:rsidP="00BB7044">
      <w:pPr>
        <w:autoSpaceDE w:val="0"/>
        <w:autoSpaceDN w:val="0"/>
        <w:adjustRightInd w:val="0"/>
        <w:spacing w:line="276" w:lineRule="auto"/>
        <w:ind w:right="426"/>
        <w:rPr>
          <w:szCs w:val="24"/>
        </w:rPr>
      </w:pPr>
    </w:p>
    <w:p w14:paraId="53B73451" w14:textId="77777777" w:rsidR="006A09E7" w:rsidRDefault="006A09E7" w:rsidP="00BB7044">
      <w:pPr>
        <w:autoSpaceDE w:val="0"/>
        <w:autoSpaceDN w:val="0"/>
        <w:adjustRightInd w:val="0"/>
        <w:spacing w:line="276" w:lineRule="auto"/>
        <w:ind w:right="426"/>
        <w:rPr>
          <w:szCs w:val="24"/>
        </w:rPr>
      </w:pPr>
    </w:p>
    <w:p w14:paraId="71425BE1" w14:textId="77777777" w:rsidR="006A09E7" w:rsidRDefault="006A09E7" w:rsidP="00BB7044">
      <w:pPr>
        <w:autoSpaceDE w:val="0"/>
        <w:autoSpaceDN w:val="0"/>
        <w:adjustRightInd w:val="0"/>
        <w:spacing w:line="276" w:lineRule="auto"/>
        <w:ind w:right="426"/>
        <w:rPr>
          <w:szCs w:val="24"/>
        </w:rPr>
      </w:pPr>
    </w:p>
    <w:p w14:paraId="3A1D3767" w14:textId="77777777" w:rsidR="006A09E7" w:rsidRDefault="006A09E7" w:rsidP="00BB7044">
      <w:pPr>
        <w:autoSpaceDE w:val="0"/>
        <w:autoSpaceDN w:val="0"/>
        <w:adjustRightInd w:val="0"/>
        <w:spacing w:line="276" w:lineRule="auto"/>
        <w:ind w:right="426"/>
        <w:rPr>
          <w:szCs w:val="24"/>
        </w:rPr>
      </w:pPr>
    </w:p>
    <w:p w14:paraId="63A17F6E" w14:textId="77777777" w:rsidR="006A09E7" w:rsidRDefault="006A09E7" w:rsidP="00BB7044">
      <w:pPr>
        <w:autoSpaceDE w:val="0"/>
        <w:autoSpaceDN w:val="0"/>
        <w:adjustRightInd w:val="0"/>
        <w:spacing w:line="276" w:lineRule="auto"/>
        <w:ind w:right="426"/>
        <w:rPr>
          <w:szCs w:val="24"/>
        </w:rPr>
      </w:pPr>
    </w:p>
    <w:p w14:paraId="07E3E0E9" w14:textId="77777777" w:rsidR="006A09E7" w:rsidRDefault="006A09E7" w:rsidP="00BB7044">
      <w:pPr>
        <w:autoSpaceDE w:val="0"/>
        <w:autoSpaceDN w:val="0"/>
        <w:adjustRightInd w:val="0"/>
        <w:spacing w:line="276" w:lineRule="auto"/>
        <w:ind w:right="426"/>
        <w:rPr>
          <w:szCs w:val="24"/>
        </w:rPr>
      </w:pPr>
    </w:p>
    <w:p w14:paraId="69B312A4" w14:textId="77777777" w:rsidR="00C91D5C" w:rsidRDefault="00C91D5C">
      <w:pPr>
        <w:pStyle w:val="Default"/>
        <w:divId w:val="1143891979"/>
        <w:rPr>
          <w:sz w:val="48"/>
          <w:szCs w:val="48"/>
        </w:rPr>
      </w:pPr>
      <w:r>
        <w:rPr>
          <w:sz w:val="48"/>
          <w:szCs w:val="48"/>
        </w:rPr>
        <w:lastRenderedPageBreak/>
        <w:t xml:space="preserve">Information om handlingen </w:t>
      </w:r>
    </w:p>
    <w:p w14:paraId="15DF0582" w14:textId="57A66936" w:rsidR="00C91D5C" w:rsidRDefault="00C91D5C">
      <w:pPr>
        <w:pStyle w:val="Default"/>
        <w:spacing w:line="360" w:lineRule="auto"/>
        <w:divId w:val="1143891979"/>
        <w:rPr>
          <w:rFonts w:asciiTheme="minorHAnsi" w:hAnsiTheme="minorHAnsi" w:cs="Times New Roman"/>
          <w:b/>
          <w:bCs/>
          <w:sz w:val="20"/>
          <w:szCs w:val="20"/>
        </w:rPr>
      </w:pPr>
      <w:r>
        <w:rPr>
          <w:rFonts w:ascii="Times New Roman" w:hAnsi="Times New Roman" w:cs="Times New Roman"/>
          <w:sz w:val="23"/>
          <w:szCs w:val="23"/>
        </w:rPr>
        <w:br/>
      </w:r>
      <w:r>
        <w:rPr>
          <w:rFonts w:asciiTheme="minorHAnsi" w:hAnsiTheme="minorHAnsi" w:cs="Times New Roman"/>
          <w:b/>
          <w:bCs/>
          <w:sz w:val="20"/>
          <w:szCs w:val="20"/>
        </w:rPr>
        <w:t>Ansvarig verksamhet:</w:t>
      </w:r>
      <w:r>
        <w:t xml:space="preserve"> </w:t>
      </w:r>
      <w:sdt>
        <w:sdtPr>
          <w:alias w:val="Upprättad av enhet"/>
          <w:tag w:val="m534ae9efef34a1ab5a1291502fec5e5"/>
          <w:id w:val="-170413197"/>
          <w:lock w:val="contentLocked"/>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5:m534ae9efef34a1ab5a1291502fec5e5[1]/ns2:Terms[1]" w:storeItemID="{2B71B58F-C5BC-46E1-B347-934896047CDC}"/>
          <w:text w:multiLine="1"/>
        </w:sdtPr>
        <w:sdtEndPr/>
        <w:sdtContent>
          <w:r w:rsidR="00834B51">
            <w:t>NU-sjukvården</w:t>
          </w:r>
        </w:sdtContent>
      </w:sdt>
      <w:r>
        <w:rPr>
          <w:rFonts w:asciiTheme="minorHAnsi" w:hAnsiTheme="minorHAnsi" w:cs="Times New Roman"/>
          <w:b/>
          <w:bCs/>
          <w:sz w:val="20"/>
          <w:szCs w:val="20"/>
        </w:rPr>
        <w:br/>
        <w:t>Ansvarig för verksamhet:</w:t>
      </w:r>
      <w:r>
        <w:t xml:space="preserve"> </w:t>
      </w:r>
      <w:sdt>
        <w:sdtPr>
          <w:alias w:val="Verksamhetschef"/>
          <w:tag w:val="Verksamhetschef"/>
          <w:id w:val="-781107782"/>
          <w:lock w:val="contentLocked"/>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296e4e12-da4f-41a1-91ba-547fa6d250ca' " w:xpath="/ns0:properties[1]/documentManagement[1]/ns7:Verksamhetschef[1]/ns7:UserInfo[1]/ns7:DisplayName[1]" w:storeItemID="{2B71B58F-C5BC-46E1-B347-934896047CDC}"/>
          <w:text/>
        </w:sdtPr>
        <w:sdtEndPr/>
        <w:sdtContent>
          <w:r>
            <w:t>Martin Thiel</w:t>
          </w:r>
        </w:sdtContent>
      </w:sdt>
    </w:p>
    <w:p w14:paraId="083A0447" w14:textId="512F9503" w:rsidR="00C91D5C" w:rsidRDefault="00C91D5C">
      <w:pPr>
        <w:pStyle w:val="Default"/>
        <w:spacing w:line="360" w:lineRule="auto"/>
        <w:divId w:val="1143891979"/>
        <w:rPr>
          <w:rFonts w:asciiTheme="minorHAnsi" w:hAnsiTheme="minorHAnsi" w:cs="Times New Roman"/>
          <w:b/>
          <w:bCs/>
          <w:sz w:val="20"/>
          <w:szCs w:val="20"/>
        </w:rPr>
      </w:pPr>
      <w:r>
        <w:rPr>
          <w:rFonts w:asciiTheme="minorHAnsi" w:hAnsiTheme="minorHAnsi" w:cs="Times New Roman"/>
          <w:b/>
          <w:bCs/>
          <w:sz w:val="20"/>
          <w:szCs w:val="20"/>
        </w:rPr>
        <w:t>Författare:</w:t>
      </w:r>
      <w:r>
        <w:t xml:space="preserve"> </w:t>
      </w:r>
      <w:sdt>
        <w:sdtPr>
          <w:alias w:val="framtaget av"/>
          <w:tag w:val="Framtagetav"/>
          <w:id w:val="2015029501"/>
          <w:lock w:val="contentLocked"/>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296e4e12-da4f-41a1-91ba-547fa6d250ca' " w:xpath="/ns0:properties[1]/documentManagement[1]/ns7:Framtagetav[1]/ns7:UserInfo[1]/ns7:DisplayName[1]" w:storeItemID="{2B71B58F-C5BC-46E1-B347-934896047CDC}"/>
          <w:text/>
        </w:sdtPr>
        <w:sdtEndPr/>
        <w:sdtContent>
          <w:r w:rsidR="007500D4">
            <w:t>Saif Abdulrahman</w:t>
          </w:r>
        </w:sdtContent>
      </w:sdt>
      <w:r>
        <w:rPr>
          <w:rFonts w:asciiTheme="minorHAnsi" w:hAnsiTheme="minorHAnsi" w:cs="Times New Roman"/>
          <w:b/>
          <w:bCs/>
          <w:sz w:val="20"/>
          <w:szCs w:val="20"/>
        </w:rPr>
        <w:br/>
        <w:t xml:space="preserve">Medförfattare VGR-id: </w:t>
      </w:r>
      <w:sdt>
        <w:sdtPr>
          <w:alias w:val="Medförfattare"/>
          <w:tag w:val="Medf_x00f6_rfattare"/>
          <w:id w:val="1818843824"/>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296e4e12-da4f-41a1-91ba-547fa6d250ca' " w:xpath="/ns0:properties[1]/documentManagement[1]/ns7:Medf_x00f6_rfattare[1]" w:storeItemID="{2B71B58F-C5BC-46E1-B347-934896047CDC}"/>
          <w:text/>
        </w:sdtPr>
        <w:sdtEndPr/>
        <w:sdtContent>
          <w:r>
            <w:t>-</w:t>
          </w:r>
        </w:sdtContent>
      </w:sdt>
    </w:p>
    <w:p w14:paraId="4A199254" w14:textId="16DD1245" w:rsidR="00C91D5C" w:rsidRDefault="00C91D5C">
      <w:pPr>
        <w:pStyle w:val="Default"/>
        <w:spacing w:line="360" w:lineRule="auto"/>
        <w:divId w:val="1143891979"/>
        <w:rPr>
          <w:rFonts w:asciiTheme="minorHAnsi" w:hAnsiTheme="minorHAnsi" w:cs="Times New Roman"/>
          <w:b/>
          <w:bCs/>
          <w:sz w:val="20"/>
          <w:szCs w:val="20"/>
        </w:rPr>
      </w:pPr>
      <w:r>
        <w:rPr>
          <w:rFonts w:asciiTheme="minorHAnsi" w:hAnsiTheme="minorHAnsi" w:cs="Times New Roman"/>
          <w:b/>
          <w:bCs/>
          <w:sz w:val="20"/>
          <w:szCs w:val="20"/>
        </w:rPr>
        <w:t xml:space="preserve">Upprättat för: </w:t>
      </w:r>
      <w:sdt>
        <w:sdtPr>
          <w:alias w:val="Upprättad för enhet"/>
          <w:tag w:val="a7144f27c6ef407e8fb4465121afbe2b"/>
          <w:id w:val="679931610"/>
          <w:lock w:val="contentLocked"/>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5:a7144f27c6ef407e8fb4465121afbe2b[1]/ns2:Terms[1]" w:storeItemID="{2B71B58F-C5BC-46E1-B347-934896047CDC}"/>
          <w:text w:multiLine="1"/>
        </w:sdtPr>
        <w:sdtEndPr/>
        <w:sdtContent>
          <w:r>
            <w:t>NU-sjukvården</w:t>
          </w:r>
        </w:sdtContent>
      </w:sdt>
    </w:p>
    <w:p w14:paraId="2EE0548B" w14:textId="1E3672B8" w:rsidR="00C91D5C" w:rsidRDefault="00C91D5C">
      <w:pPr>
        <w:pStyle w:val="Default"/>
        <w:spacing w:line="360" w:lineRule="auto"/>
        <w:divId w:val="1143891979"/>
        <w:rPr>
          <w:rFonts w:asciiTheme="minorHAnsi" w:hAnsiTheme="minorHAnsi" w:cs="Times New Roman"/>
          <w:b/>
          <w:bCs/>
          <w:sz w:val="20"/>
          <w:szCs w:val="20"/>
        </w:rPr>
      </w:pPr>
      <w:r>
        <w:rPr>
          <w:rFonts w:asciiTheme="minorHAnsi" w:hAnsiTheme="minorHAnsi" w:cs="Times New Roman"/>
          <w:b/>
          <w:bCs/>
          <w:sz w:val="20"/>
          <w:szCs w:val="20"/>
        </w:rPr>
        <w:t xml:space="preserve">Dokument-ID: </w:t>
      </w:r>
      <w:sdt>
        <w:sdtPr>
          <w:alias w:val="Dokument-ID-värde"/>
          <w:tag w:val="_dlc_DocId"/>
          <w:id w:val="1841507310"/>
          <w:lock w:val="contentLocked"/>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3:_dlc_DocId[1]" w:storeItemID="{2B71B58F-C5BC-46E1-B347-934896047CDC}"/>
          <w:text/>
        </w:sdtPr>
        <w:sdtEndPr/>
        <w:sdtContent>
          <w:r>
            <w:t>NU13624-906274412-3</w:t>
          </w:r>
        </w:sdtContent>
      </w:sdt>
    </w:p>
    <w:p w14:paraId="2499AE78" w14:textId="6955D071" w:rsidR="006230C6" w:rsidRDefault="006230C6" w:rsidP="00C91D5C">
      <w:pPr>
        <w:pStyle w:val="Default"/>
        <w:divId w:val="1250195766"/>
      </w:pPr>
    </w:p>
    <w:sectPr w:rsidR="006230C6" w:rsidSect="006F7778">
      <w:headerReference w:type="default" r:id="rId12"/>
      <w:footerReference w:type="default" r:id="rId13"/>
      <w:headerReference w:type="first" r:id="rId14"/>
      <w:footerReference w:type="first" r:id="rId15"/>
      <w:pgSz w:w="11906" w:h="16838"/>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736A62" w14:textId="77777777" w:rsidR="003700D4" w:rsidRDefault="003700D4" w:rsidP="00ED6C6F">
      <w:pPr>
        <w:spacing w:after="0" w:line="240" w:lineRule="auto"/>
      </w:pPr>
      <w:r>
        <w:separator/>
      </w:r>
    </w:p>
  </w:endnote>
  <w:endnote w:type="continuationSeparator" w:id="0">
    <w:p w14:paraId="297769AF" w14:textId="77777777" w:rsidR="003700D4" w:rsidRDefault="003700D4" w:rsidP="00ED6C6F">
      <w:pPr>
        <w:spacing w:after="0" w:line="240" w:lineRule="auto"/>
      </w:pPr>
      <w:r>
        <w:continuationSeparator/>
      </w:r>
    </w:p>
  </w:endnote>
  <w:endnote w:type="continuationNotice" w:id="1">
    <w:p w14:paraId="4F259D32" w14:textId="77777777" w:rsidR="003700D4" w:rsidRDefault="003700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87AF8" w14:textId="37B23B69" w:rsidR="0094352B" w:rsidRDefault="0094352B">
    <w:pPr>
      <w:pStyle w:val="Sidfot"/>
    </w:pPr>
    <w:r w:rsidRPr="00B37193">
      <w:rPr>
        <w:noProof/>
      </w:rPr>
      <w:drawing>
        <wp:anchor distT="0" distB="0" distL="114300" distR="114300" simplePos="0" relativeHeight="251658242" behindDoc="0" locked="1" layoutInCell="1" allowOverlap="1" wp14:anchorId="4B9DF147" wp14:editId="0141BD67">
          <wp:simplePos x="0" y="0"/>
          <wp:positionH relativeFrom="page">
            <wp:posOffset>484505</wp:posOffset>
          </wp:positionH>
          <wp:positionV relativeFrom="page">
            <wp:posOffset>9798685</wp:posOffset>
          </wp:positionV>
          <wp:extent cx="2318385" cy="478155"/>
          <wp:effectExtent l="0" t="0" r="5715" b="0"/>
          <wp:wrapTopAndBottom/>
          <wp:docPr id="1" name="Bildobjekt 1">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a:extLst>
                      <a:ext uri="{FF2B5EF4-FFF2-40B4-BE49-F238E27FC236}">
                        <a16:creationId xmlns:a16="http://schemas.microsoft.com/office/drawing/2014/main" id="{6A0989A0-7A4A-9CD0-D751-D56C294A5842}"/>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8385" cy="478155"/>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0658F" w14:textId="39B5212D" w:rsidR="00986F13" w:rsidRDefault="00986F13">
    <w:pPr>
      <w:pStyle w:val="Sidfot"/>
    </w:pPr>
    <w:r w:rsidRPr="00B37193">
      <w:rPr>
        <w:noProof/>
      </w:rPr>
      <w:drawing>
        <wp:anchor distT="0" distB="0" distL="114300" distR="114300" simplePos="0" relativeHeight="251658241" behindDoc="0" locked="1" layoutInCell="1" allowOverlap="1" wp14:anchorId="74C6897F" wp14:editId="342A7028">
          <wp:simplePos x="0" y="0"/>
          <wp:positionH relativeFrom="page">
            <wp:posOffset>544830</wp:posOffset>
          </wp:positionH>
          <wp:positionV relativeFrom="page">
            <wp:posOffset>9789795</wp:posOffset>
          </wp:positionV>
          <wp:extent cx="2318385" cy="478155"/>
          <wp:effectExtent l="0" t="0" r="5715" b="0"/>
          <wp:wrapTopAndBottom/>
          <wp:docPr id="28" name="Bildobjekt 28">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a:extLst>
                      <a:ext uri="{FF2B5EF4-FFF2-40B4-BE49-F238E27FC236}">
                        <a16:creationId xmlns:a16="http://schemas.microsoft.com/office/drawing/2014/main" id="{6A0989A0-7A4A-9CD0-D751-D56C294A5842}"/>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8385" cy="47815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698E40" w14:textId="77777777" w:rsidR="003700D4" w:rsidRDefault="003700D4" w:rsidP="00ED6C6F">
      <w:pPr>
        <w:spacing w:after="0" w:line="240" w:lineRule="auto"/>
      </w:pPr>
      <w:r>
        <w:separator/>
      </w:r>
    </w:p>
  </w:footnote>
  <w:footnote w:type="continuationSeparator" w:id="0">
    <w:p w14:paraId="6CD06DB0" w14:textId="77777777" w:rsidR="003700D4" w:rsidRDefault="003700D4" w:rsidP="00ED6C6F">
      <w:pPr>
        <w:spacing w:after="0" w:line="240" w:lineRule="auto"/>
      </w:pPr>
      <w:r>
        <w:continuationSeparator/>
      </w:r>
    </w:p>
  </w:footnote>
  <w:footnote w:type="continuationNotice" w:id="1">
    <w:p w14:paraId="6ED3A478" w14:textId="77777777" w:rsidR="003700D4" w:rsidRDefault="003700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9B0D3" w14:textId="4B9AB33F" w:rsidR="009E3DC3" w:rsidRPr="00F25BAC" w:rsidRDefault="009E3DC3" w:rsidP="00DB0985">
    <w:pPr>
      <w:pStyle w:val="Sidhuvud"/>
      <w:ind w:left="0"/>
    </w:pPr>
    <w:r>
      <w:tab/>
    </w:r>
    <w:r w:rsidRPr="00F25BAC">
      <w:t>Sida</w:t>
    </w:r>
    <w:r>
      <w:t xml:space="preserve"> </w:t>
    </w:r>
    <w:r>
      <w:fldChar w:fldCharType="begin"/>
    </w:r>
    <w:r>
      <w:instrText xml:space="preserve"> PAGE  \* Arabic  \* MERGEFORMAT </w:instrText>
    </w:r>
    <w:r>
      <w:fldChar w:fldCharType="separate"/>
    </w:r>
    <w:r>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0E7B16" w14:textId="52799391" w:rsidR="00CB61BF" w:rsidRDefault="00CB61BF" w:rsidP="00E46E28">
    <w:pPr>
      <w:pStyle w:val="Rubrik1"/>
      <w:spacing w:before="240" w:after="240"/>
      <w:ind w:right="-1"/>
      <w:rPr>
        <w:color w:val="000000"/>
        <w:sz w:val="27"/>
        <w:szCs w:val="27"/>
      </w:rPr>
    </w:pPr>
    <w:r w:rsidRPr="0047349A">
      <w:rPr>
        <w:b w:val="0"/>
        <w:bCs/>
        <w:color w:val="000000"/>
        <w:sz w:val="32"/>
        <w:szCs w:val="32"/>
      </w:rPr>
      <w:t xml:space="preserve">Remissrekommendation </w:t>
    </w:r>
    <w:r>
      <w:rPr>
        <w:color w:val="000000"/>
        <w:sz w:val="27"/>
        <w:szCs w:val="27"/>
      </w:rPr>
      <w:br/>
    </w:r>
    <w:r w:rsidRPr="00CB61BF">
      <w:rPr>
        <w:b w:val="0"/>
        <w:bCs/>
        <w:color w:val="000000"/>
        <w:sz w:val="20"/>
        <w:szCs w:val="20"/>
      </w:rPr>
      <w:t>Remissrekommendationen är en överenskommelse mellan primärvården i Fyrbodal och NU-sjukvården samt privata vårdgivare. Forumet för denna överenskommelse är PVNU</w:t>
    </w:r>
    <w:r w:rsidR="00325717">
      <w:rPr>
        <w:b w:val="0"/>
        <w:bCs/>
        <w:color w:val="000000"/>
        <w:sz w:val="20"/>
        <w:szCs w:val="20"/>
      </w:rPr>
      <w:t>.</w:t>
    </w:r>
  </w:p>
  <w:p w14:paraId="341A32DB" w14:textId="77777777" w:rsidR="005E779A" w:rsidRDefault="005E779A">
    <w:pPr>
      <w:pStyle w:val="Sidhuvud"/>
    </w:pPr>
    <w:r>
      <w:rPr>
        <w:noProof/>
      </w:rPr>
      <w:drawing>
        <wp:anchor distT="0" distB="252095" distL="114300" distR="114300" simplePos="0" relativeHeight="251658240" behindDoc="1" locked="1" layoutInCell="1" allowOverlap="0" wp14:anchorId="1ADD09DB" wp14:editId="2CCFCB76">
          <wp:simplePos x="1078173" y="409433"/>
          <wp:positionH relativeFrom="page">
            <wp:align>center</wp:align>
          </wp:positionH>
          <wp:positionV relativeFrom="page">
            <wp:posOffset>540385</wp:posOffset>
          </wp:positionV>
          <wp:extent cx="6480000" cy="1263600"/>
          <wp:effectExtent l="0" t="0" r="0" b="0"/>
          <wp:wrapTopAndBottom/>
          <wp:docPr id="1292110988" name="Bildobjekt 129211098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110988"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0" cy="126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2"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7B6819CA"/>
    <w:multiLevelType w:val="hybridMultilevel"/>
    <w:tmpl w:val="BBBA6576"/>
    <w:lvl w:ilvl="0" w:tplc="9C80476E">
      <w:numFmt w:val="bullet"/>
      <w:lvlText w:val="-"/>
      <w:lvlJc w:val="left"/>
      <w:pPr>
        <w:ind w:left="720" w:hanging="360"/>
      </w:pPr>
      <w:rPr>
        <w:rFonts w:ascii="Times New Roman" w:eastAsia="Times New Roman" w:hAnsi="Times New Roman" w:cs="Times New Roman" w:hint="default"/>
      </w:rPr>
    </w:lvl>
    <w:lvl w:ilvl="1" w:tplc="B26C5C3A">
      <w:start w:val="1"/>
      <w:numFmt w:val="bullet"/>
      <w:lvlText w:val="o"/>
      <w:lvlJc w:val="left"/>
      <w:pPr>
        <w:ind w:left="1440" w:hanging="360"/>
      </w:pPr>
      <w:rPr>
        <w:rFonts w:ascii="Courier New" w:hAnsi="Courier New" w:cs="Courier New" w:hint="default"/>
      </w:rPr>
    </w:lvl>
    <w:lvl w:ilvl="2" w:tplc="A66AA94C" w:tentative="1">
      <w:start w:val="1"/>
      <w:numFmt w:val="bullet"/>
      <w:lvlText w:val=""/>
      <w:lvlJc w:val="left"/>
      <w:pPr>
        <w:ind w:left="2160" w:hanging="360"/>
      </w:pPr>
      <w:rPr>
        <w:rFonts w:ascii="Wingdings" w:hAnsi="Wingdings" w:hint="default"/>
      </w:rPr>
    </w:lvl>
    <w:lvl w:ilvl="3" w:tplc="5598130C" w:tentative="1">
      <w:start w:val="1"/>
      <w:numFmt w:val="bullet"/>
      <w:lvlText w:val=""/>
      <w:lvlJc w:val="left"/>
      <w:pPr>
        <w:ind w:left="2880" w:hanging="360"/>
      </w:pPr>
      <w:rPr>
        <w:rFonts w:ascii="Symbol" w:hAnsi="Symbol" w:hint="default"/>
      </w:rPr>
    </w:lvl>
    <w:lvl w:ilvl="4" w:tplc="2D30D18E" w:tentative="1">
      <w:start w:val="1"/>
      <w:numFmt w:val="bullet"/>
      <w:lvlText w:val="o"/>
      <w:lvlJc w:val="left"/>
      <w:pPr>
        <w:ind w:left="3600" w:hanging="360"/>
      </w:pPr>
      <w:rPr>
        <w:rFonts w:ascii="Courier New" w:hAnsi="Courier New" w:cs="Courier New" w:hint="default"/>
      </w:rPr>
    </w:lvl>
    <w:lvl w:ilvl="5" w:tplc="E3A257A0" w:tentative="1">
      <w:start w:val="1"/>
      <w:numFmt w:val="bullet"/>
      <w:lvlText w:val=""/>
      <w:lvlJc w:val="left"/>
      <w:pPr>
        <w:ind w:left="4320" w:hanging="360"/>
      </w:pPr>
      <w:rPr>
        <w:rFonts w:ascii="Wingdings" w:hAnsi="Wingdings" w:hint="default"/>
      </w:rPr>
    </w:lvl>
    <w:lvl w:ilvl="6" w:tplc="16F4143A" w:tentative="1">
      <w:start w:val="1"/>
      <w:numFmt w:val="bullet"/>
      <w:lvlText w:val=""/>
      <w:lvlJc w:val="left"/>
      <w:pPr>
        <w:ind w:left="5040" w:hanging="360"/>
      </w:pPr>
      <w:rPr>
        <w:rFonts w:ascii="Symbol" w:hAnsi="Symbol" w:hint="default"/>
      </w:rPr>
    </w:lvl>
    <w:lvl w:ilvl="7" w:tplc="3E84D2C8" w:tentative="1">
      <w:start w:val="1"/>
      <w:numFmt w:val="bullet"/>
      <w:lvlText w:val="o"/>
      <w:lvlJc w:val="left"/>
      <w:pPr>
        <w:ind w:left="5760" w:hanging="360"/>
      </w:pPr>
      <w:rPr>
        <w:rFonts w:ascii="Courier New" w:hAnsi="Courier New" w:cs="Courier New" w:hint="default"/>
      </w:rPr>
    </w:lvl>
    <w:lvl w:ilvl="8" w:tplc="EDEE4610" w:tentative="1">
      <w:start w:val="1"/>
      <w:numFmt w:val="bullet"/>
      <w:lvlText w:val=""/>
      <w:lvlJc w:val="left"/>
      <w:pPr>
        <w:ind w:left="6480" w:hanging="360"/>
      </w:pPr>
      <w:rPr>
        <w:rFonts w:ascii="Wingdings" w:hAnsi="Wingdings" w:hint="default"/>
      </w:rPr>
    </w:lvl>
  </w:abstractNum>
  <w:num w:numId="1" w16cid:durableId="665863069">
    <w:abstractNumId w:val="14"/>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2"/>
  </w:num>
  <w:num w:numId="15" w16cid:durableId="680936313">
    <w:abstractNumId w:val="10"/>
  </w:num>
  <w:num w:numId="16" w16cid:durableId="2094425704">
    <w:abstractNumId w:val="13"/>
  </w:num>
  <w:num w:numId="17" w16cid:durableId="1786805601">
    <w:abstractNumId w:val="8"/>
  </w:num>
  <w:num w:numId="18" w16cid:durableId="1973632982">
    <w:abstractNumId w:val="14"/>
  </w:num>
  <w:num w:numId="19" w16cid:durableId="332756038">
    <w:abstractNumId w:val="14"/>
  </w:num>
  <w:num w:numId="20" w16cid:durableId="6489029">
    <w:abstractNumId w:val="14"/>
  </w:num>
  <w:num w:numId="21" w16cid:durableId="976102582">
    <w:abstractNumId w:val="14"/>
  </w:num>
  <w:num w:numId="22" w16cid:durableId="261376145">
    <w:abstractNumId w:val="14"/>
  </w:num>
  <w:num w:numId="23" w16cid:durableId="338237999">
    <w:abstractNumId w:val="12"/>
  </w:num>
  <w:num w:numId="24" w16cid:durableId="405617605">
    <w:abstractNumId w:val="12"/>
  </w:num>
  <w:num w:numId="25" w16cid:durableId="792141459">
    <w:abstractNumId w:val="12"/>
  </w:num>
  <w:num w:numId="26" w16cid:durableId="1138382439">
    <w:abstractNumId w:val="12"/>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 w:numId="32" w16cid:durableId="63487397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430"/>
    <w:rsid w:val="00014ABF"/>
    <w:rsid w:val="000164F3"/>
    <w:rsid w:val="000213E0"/>
    <w:rsid w:val="000226F4"/>
    <w:rsid w:val="00023672"/>
    <w:rsid w:val="00023CF5"/>
    <w:rsid w:val="000304A9"/>
    <w:rsid w:val="000322B6"/>
    <w:rsid w:val="00035827"/>
    <w:rsid w:val="000428AA"/>
    <w:rsid w:val="00081E07"/>
    <w:rsid w:val="00083807"/>
    <w:rsid w:val="000879D1"/>
    <w:rsid w:val="00090F07"/>
    <w:rsid w:val="000927CE"/>
    <w:rsid w:val="00095753"/>
    <w:rsid w:val="000A259F"/>
    <w:rsid w:val="000C60F9"/>
    <w:rsid w:val="000D29F7"/>
    <w:rsid w:val="000D36E2"/>
    <w:rsid w:val="000D4286"/>
    <w:rsid w:val="000D787A"/>
    <w:rsid w:val="000E136F"/>
    <w:rsid w:val="000F3B55"/>
    <w:rsid w:val="0010206C"/>
    <w:rsid w:val="00104807"/>
    <w:rsid w:val="00106E6E"/>
    <w:rsid w:val="001105A7"/>
    <w:rsid w:val="0011207E"/>
    <w:rsid w:val="00113850"/>
    <w:rsid w:val="00121240"/>
    <w:rsid w:val="00121685"/>
    <w:rsid w:val="00136C6B"/>
    <w:rsid w:val="00142663"/>
    <w:rsid w:val="00167F2D"/>
    <w:rsid w:val="00182C4D"/>
    <w:rsid w:val="0019680D"/>
    <w:rsid w:val="001A0E1B"/>
    <w:rsid w:val="001A7D3F"/>
    <w:rsid w:val="001B2002"/>
    <w:rsid w:val="001B4BB9"/>
    <w:rsid w:val="001C2AEB"/>
    <w:rsid w:val="001E10C0"/>
    <w:rsid w:val="001F5488"/>
    <w:rsid w:val="00220B93"/>
    <w:rsid w:val="00227810"/>
    <w:rsid w:val="0023309C"/>
    <w:rsid w:val="002346A2"/>
    <w:rsid w:val="00235637"/>
    <w:rsid w:val="00236D44"/>
    <w:rsid w:val="00237D8B"/>
    <w:rsid w:val="00241138"/>
    <w:rsid w:val="0024177A"/>
    <w:rsid w:val="002506A7"/>
    <w:rsid w:val="00251B44"/>
    <w:rsid w:val="00257988"/>
    <w:rsid w:val="002611BD"/>
    <w:rsid w:val="00267E76"/>
    <w:rsid w:val="002847CC"/>
    <w:rsid w:val="00284903"/>
    <w:rsid w:val="00286034"/>
    <w:rsid w:val="002A0EBB"/>
    <w:rsid w:val="002A223C"/>
    <w:rsid w:val="002B09BC"/>
    <w:rsid w:val="002D6BE7"/>
    <w:rsid w:val="002E3876"/>
    <w:rsid w:val="002E6307"/>
    <w:rsid w:val="002F7366"/>
    <w:rsid w:val="00324BC6"/>
    <w:rsid w:val="00325717"/>
    <w:rsid w:val="00334C58"/>
    <w:rsid w:val="0035044E"/>
    <w:rsid w:val="0036067A"/>
    <w:rsid w:val="00365F81"/>
    <w:rsid w:val="003700D4"/>
    <w:rsid w:val="00383AEE"/>
    <w:rsid w:val="00383FC4"/>
    <w:rsid w:val="003848CD"/>
    <w:rsid w:val="00384E26"/>
    <w:rsid w:val="003850B8"/>
    <w:rsid w:val="00392D48"/>
    <w:rsid w:val="00397151"/>
    <w:rsid w:val="003977E2"/>
    <w:rsid w:val="003A0FEC"/>
    <w:rsid w:val="003A4BEC"/>
    <w:rsid w:val="003C45A3"/>
    <w:rsid w:val="003D1AD5"/>
    <w:rsid w:val="003F0854"/>
    <w:rsid w:val="003F0BD7"/>
    <w:rsid w:val="00411FB3"/>
    <w:rsid w:val="004263EE"/>
    <w:rsid w:val="004333A3"/>
    <w:rsid w:val="004457CA"/>
    <w:rsid w:val="004477B4"/>
    <w:rsid w:val="004539FA"/>
    <w:rsid w:val="004579C9"/>
    <w:rsid w:val="00463F60"/>
    <w:rsid w:val="00466ABB"/>
    <w:rsid w:val="00470DE7"/>
    <w:rsid w:val="00472FE4"/>
    <w:rsid w:val="0047349A"/>
    <w:rsid w:val="0047617B"/>
    <w:rsid w:val="00476DDD"/>
    <w:rsid w:val="00481060"/>
    <w:rsid w:val="00483F66"/>
    <w:rsid w:val="004B1A1F"/>
    <w:rsid w:val="004C2B36"/>
    <w:rsid w:val="004E08FC"/>
    <w:rsid w:val="004E0B05"/>
    <w:rsid w:val="004E41BF"/>
    <w:rsid w:val="004F2653"/>
    <w:rsid w:val="004F3BF4"/>
    <w:rsid w:val="004F6E9F"/>
    <w:rsid w:val="00502996"/>
    <w:rsid w:val="005119AB"/>
    <w:rsid w:val="00517A85"/>
    <w:rsid w:val="005241A4"/>
    <w:rsid w:val="00524F27"/>
    <w:rsid w:val="00531996"/>
    <w:rsid w:val="0053274D"/>
    <w:rsid w:val="005377E7"/>
    <w:rsid w:val="005537A8"/>
    <w:rsid w:val="005616AE"/>
    <w:rsid w:val="0056637A"/>
    <w:rsid w:val="00575871"/>
    <w:rsid w:val="00577A0B"/>
    <w:rsid w:val="005836B6"/>
    <w:rsid w:val="005861D0"/>
    <w:rsid w:val="00586919"/>
    <w:rsid w:val="00594D98"/>
    <w:rsid w:val="00595949"/>
    <w:rsid w:val="005A403A"/>
    <w:rsid w:val="005A6F62"/>
    <w:rsid w:val="005B1F50"/>
    <w:rsid w:val="005B2591"/>
    <w:rsid w:val="005C4A0C"/>
    <w:rsid w:val="005C6423"/>
    <w:rsid w:val="005C738E"/>
    <w:rsid w:val="005E0CDB"/>
    <w:rsid w:val="005E31ED"/>
    <w:rsid w:val="005E779A"/>
    <w:rsid w:val="005F29FB"/>
    <w:rsid w:val="00604B03"/>
    <w:rsid w:val="00606B0F"/>
    <w:rsid w:val="006137D6"/>
    <w:rsid w:val="00622230"/>
    <w:rsid w:val="006230C6"/>
    <w:rsid w:val="00640637"/>
    <w:rsid w:val="00660DF0"/>
    <w:rsid w:val="006769DD"/>
    <w:rsid w:val="00693ED8"/>
    <w:rsid w:val="00696DF2"/>
    <w:rsid w:val="00697C2E"/>
    <w:rsid w:val="006A09E7"/>
    <w:rsid w:val="006A47C2"/>
    <w:rsid w:val="006A60A8"/>
    <w:rsid w:val="006A6286"/>
    <w:rsid w:val="006B3AC6"/>
    <w:rsid w:val="006C0636"/>
    <w:rsid w:val="006C20B8"/>
    <w:rsid w:val="006C4DA1"/>
    <w:rsid w:val="006D0AA8"/>
    <w:rsid w:val="006E43A5"/>
    <w:rsid w:val="006E6496"/>
    <w:rsid w:val="006F7778"/>
    <w:rsid w:val="00705CCD"/>
    <w:rsid w:val="00706214"/>
    <w:rsid w:val="00734C22"/>
    <w:rsid w:val="00737193"/>
    <w:rsid w:val="00737C94"/>
    <w:rsid w:val="00742CAC"/>
    <w:rsid w:val="007500D4"/>
    <w:rsid w:val="007547F2"/>
    <w:rsid w:val="00766BEC"/>
    <w:rsid w:val="00772B6E"/>
    <w:rsid w:val="007829D2"/>
    <w:rsid w:val="00783074"/>
    <w:rsid w:val="0078522D"/>
    <w:rsid w:val="00793442"/>
    <w:rsid w:val="007A0B53"/>
    <w:rsid w:val="007B634A"/>
    <w:rsid w:val="007C1E39"/>
    <w:rsid w:val="007C5139"/>
    <w:rsid w:val="007D5F17"/>
    <w:rsid w:val="007E16FA"/>
    <w:rsid w:val="007F6E5A"/>
    <w:rsid w:val="007F6E8E"/>
    <w:rsid w:val="00801BBF"/>
    <w:rsid w:val="008065F9"/>
    <w:rsid w:val="00812DE2"/>
    <w:rsid w:val="00816FA9"/>
    <w:rsid w:val="008215CB"/>
    <w:rsid w:val="00822A22"/>
    <w:rsid w:val="00826C8A"/>
    <w:rsid w:val="00834506"/>
    <w:rsid w:val="00834B51"/>
    <w:rsid w:val="00834E7E"/>
    <w:rsid w:val="0084305E"/>
    <w:rsid w:val="00853F45"/>
    <w:rsid w:val="00854FCB"/>
    <w:rsid w:val="008574B7"/>
    <w:rsid w:val="00870403"/>
    <w:rsid w:val="00873E4C"/>
    <w:rsid w:val="00875CBE"/>
    <w:rsid w:val="0089032C"/>
    <w:rsid w:val="008A525C"/>
    <w:rsid w:val="008C4656"/>
    <w:rsid w:val="008C5285"/>
    <w:rsid w:val="008D16D9"/>
    <w:rsid w:val="008D4E52"/>
    <w:rsid w:val="008D4F31"/>
    <w:rsid w:val="008E2B9D"/>
    <w:rsid w:val="008E5FE3"/>
    <w:rsid w:val="008F437E"/>
    <w:rsid w:val="008F46D6"/>
    <w:rsid w:val="00910C25"/>
    <w:rsid w:val="0091229C"/>
    <w:rsid w:val="009255D9"/>
    <w:rsid w:val="009333E9"/>
    <w:rsid w:val="00934D21"/>
    <w:rsid w:val="0094352B"/>
    <w:rsid w:val="00947BCD"/>
    <w:rsid w:val="00955A86"/>
    <w:rsid w:val="009609C9"/>
    <w:rsid w:val="00972D16"/>
    <w:rsid w:val="00973775"/>
    <w:rsid w:val="00976057"/>
    <w:rsid w:val="00986F13"/>
    <w:rsid w:val="0099293C"/>
    <w:rsid w:val="009A25E1"/>
    <w:rsid w:val="009B2791"/>
    <w:rsid w:val="009C69EA"/>
    <w:rsid w:val="009D509B"/>
    <w:rsid w:val="009E3DC3"/>
    <w:rsid w:val="009E437C"/>
    <w:rsid w:val="009E5423"/>
    <w:rsid w:val="009E6EF9"/>
    <w:rsid w:val="009E7B9D"/>
    <w:rsid w:val="009E7F82"/>
    <w:rsid w:val="009F273C"/>
    <w:rsid w:val="00A076D6"/>
    <w:rsid w:val="00A16575"/>
    <w:rsid w:val="00A17AEC"/>
    <w:rsid w:val="00A17B37"/>
    <w:rsid w:val="00A2125B"/>
    <w:rsid w:val="00A23320"/>
    <w:rsid w:val="00A273A8"/>
    <w:rsid w:val="00A41650"/>
    <w:rsid w:val="00A51CEF"/>
    <w:rsid w:val="00A6449E"/>
    <w:rsid w:val="00A711E8"/>
    <w:rsid w:val="00A80C68"/>
    <w:rsid w:val="00A87B49"/>
    <w:rsid w:val="00A96DA2"/>
    <w:rsid w:val="00AA2ABA"/>
    <w:rsid w:val="00AA3A34"/>
    <w:rsid w:val="00AA5C9A"/>
    <w:rsid w:val="00AB167A"/>
    <w:rsid w:val="00AB24CA"/>
    <w:rsid w:val="00AB57E2"/>
    <w:rsid w:val="00AD1A1A"/>
    <w:rsid w:val="00AD354E"/>
    <w:rsid w:val="00AD5832"/>
    <w:rsid w:val="00AF5B57"/>
    <w:rsid w:val="00AF7170"/>
    <w:rsid w:val="00B026DF"/>
    <w:rsid w:val="00B1580D"/>
    <w:rsid w:val="00B23DFB"/>
    <w:rsid w:val="00B30455"/>
    <w:rsid w:val="00B32309"/>
    <w:rsid w:val="00B37193"/>
    <w:rsid w:val="00B40283"/>
    <w:rsid w:val="00B4285A"/>
    <w:rsid w:val="00B462CC"/>
    <w:rsid w:val="00B6416A"/>
    <w:rsid w:val="00B71B19"/>
    <w:rsid w:val="00B9215F"/>
    <w:rsid w:val="00BA0430"/>
    <w:rsid w:val="00BB48AC"/>
    <w:rsid w:val="00BB7044"/>
    <w:rsid w:val="00BB7B8B"/>
    <w:rsid w:val="00BC4E87"/>
    <w:rsid w:val="00BE0327"/>
    <w:rsid w:val="00BE3F3D"/>
    <w:rsid w:val="00BE75E3"/>
    <w:rsid w:val="00BF2DAB"/>
    <w:rsid w:val="00BF46DE"/>
    <w:rsid w:val="00C02681"/>
    <w:rsid w:val="00C079B5"/>
    <w:rsid w:val="00C12ADF"/>
    <w:rsid w:val="00C13434"/>
    <w:rsid w:val="00C170FD"/>
    <w:rsid w:val="00C27044"/>
    <w:rsid w:val="00C312B6"/>
    <w:rsid w:val="00C4216C"/>
    <w:rsid w:val="00C424D7"/>
    <w:rsid w:val="00C459F7"/>
    <w:rsid w:val="00C45BB9"/>
    <w:rsid w:val="00C63DA4"/>
    <w:rsid w:val="00C76DDB"/>
    <w:rsid w:val="00C91D5C"/>
    <w:rsid w:val="00C97D6A"/>
    <w:rsid w:val="00CB61BF"/>
    <w:rsid w:val="00CC149C"/>
    <w:rsid w:val="00CC3124"/>
    <w:rsid w:val="00CC3657"/>
    <w:rsid w:val="00CE048D"/>
    <w:rsid w:val="00CE4E3C"/>
    <w:rsid w:val="00D02A34"/>
    <w:rsid w:val="00D02CAD"/>
    <w:rsid w:val="00D070FF"/>
    <w:rsid w:val="00D13076"/>
    <w:rsid w:val="00D2298A"/>
    <w:rsid w:val="00D24DBA"/>
    <w:rsid w:val="00D313D3"/>
    <w:rsid w:val="00D32EB5"/>
    <w:rsid w:val="00D434B5"/>
    <w:rsid w:val="00D4779E"/>
    <w:rsid w:val="00D64C07"/>
    <w:rsid w:val="00D71EBC"/>
    <w:rsid w:val="00D964D6"/>
    <w:rsid w:val="00DB0985"/>
    <w:rsid w:val="00DB3E7A"/>
    <w:rsid w:val="00DB6507"/>
    <w:rsid w:val="00DC69AB"/>
    <w:rsid w:val="00DF0444"/>
    <w:rsid w:val="00DF19B1"/>
    <w:rsid w:val="00DF28B5"/>
    <w:rsid w:val="00DF28E1"/>
    <w:rsid w:val="00DF42CC"/>
    <w:rsid w:val="00E01D64"/>
    <w:rsid w:val="00E0329D"/>
    <w:rsid w:val="00E05BFC"/>
    <w:rsid w:val="00E15D2C"/>
    <w:rsid w:val="00E24275"/>
    <w:rsid w:val="00E33025"/>
    <w:rsid w:val="00E339A3"/>
    <w:rsid w:val="00E46E28"/>
    <w:rsid w:val="00E47380"/>
    <w:rsid w:val="00E50040"/>
    <w:rsid w:val="00E528C6"/>
    <w:rsid w:val="00E63ED2"/>
    <w:rsid w:val="00E66CA0"/>
    <w:rsid w:val="00EB1E30"/>
    <w:rsid w:val="00EB352D"/>
    <w:rsid w:val="00EB60E6"/>
    <w:rsid w:val="00EC5EB1"/>
    <w:rsid w:val="00ED225F"/>
    <w:rsid w:val="00ED6C6F"/>
    <w:rsid w:val="00EF58B6"/>
    <w:rsid w:val="00F20B41"/>
    <w:rsid w:val="00F25BAC"/>
    <w:rsid w:val="00F31257"/>
    <w:rsid w:val="00F418D3"/>
    <w:rsid w:val="00F43B96"/>
    <w:rsid w:val="00F461F7"/>
    <w:rsid w:val="00F4778E"/>
    <w:rsid w:val="00F5205D"/>
    <w:rsid w:val="00F54922"/>
    <w:rsid w:val="00F61558"/>
    <w:rsid w:val="00F61F0E"/>
    <w:rsid w:val="00F626C5"/>
    <w:rsid w:val="00F6408C"/>
    <w:rsid w:val="00F846B7"/>
    <w:rsid w:val="00FB02D8"/>
    <w:rsid w:val="00FC47F9"/>
    <w:rsid w:val="00FC6F9F"/>
    <w:rsid w:val="00FE1777"/>
    <w:rsid w:val="00FF334A"/>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13AED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paragraph" w:customStyle="1" w:styleId="Default">
    <w:name w:val="Default"/>
    <w:rsid w:val="006230C6"/>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217670854">
      <w:bodyDiv w:val="1"/>
      <w:marLeft w:val="0"/>
      <w:marRight w:val="0"/>
      <w:marTop w:val="0"/>
      <w:marBottom w:val="0"/>
      <w:divBdr>
        <w:top w:val="none" w:sz="0" w:space="0" w:color="auto"/>
        <w:left w:val="none" w:sz="0" w:space="0" w:color="auto"/>
        <w:bottom w:val="none" w:sz="0" w:space="0" w:color="auto"/>
        <w:right w:val="none" w:sz="0" w:space="0" w:color="auto"/>
      </w:divBdr>
      <w:divsChild>
        <w:div w:id="1250195766">
          <w:marLeft w:val="0"/>
          <w:marRight w:val="0"/>
          <w:marTop w:val="0"/>
          <w:marBottom w:val="0"/>
          <w:divBdr>
            <w:top w:val="none" w:sz="0" w:space="0" w:color="auto"/>
            <w:left w:val="none" w:sz="0" w:space="0" w:color="auto"/>
            <w:bottom w:val="none" w:sz="0" w:space="0" w:color="auto"/>
            <w:right w:val="none" w:sz="0" w:space="0" w:color="auto"/>
          </w:divBdr>
          <w:divsChild>
            <w:div w:id="114389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header" Target="header2.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1.wmf"/></Relationships>
</file>

<file path=word/_rels/footer2.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385</Words>
  <Characters>2043</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2424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Ögonåkommor</dc:title>
  <dc:subject/>
  <dc:creator/>
  <keywords/>
  <dc:description/>
  <lastModifiedBy/>
  <revision>1</revision>
  <dcterms:created xsi:type="dcterms:W3CDTF">2023-09-27T22:17:00.0000000Z</dcterms:created>
  <dcterms:modified xsi:type="dcterms:W3CDTF">2025-12-08T14:15:00.0000000Z</dcterms:modified>
</coreProperties>
</file>