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1C4AE" w14:textId="77777777" w:rsidR="00C82C9D" w:rsidRPr="00C82C9D" w:rsidRDefault="00C82C9D" w:rsidP="00C82C9D">
      <w:pPr>
        <w:pStyle w:val="Rubrik1"/>
      </w:pPr>
      <w:r w:rsidRPr="00C82C9D">
        <w:t>Uppgifter till Strålsäkerhetsmyndigheten</w:t>
      </w:r>
    </w:p>
    <w:p w14:paraId="52E30671" w14:textId="77777777" w:rsidR="00C82C9D" w:rsidRPr="00C82C9D" w:rsidRDefault="00C82C9D" w:rsidP="00C82C9D">
      <w:pPr>
        <w:pStyle w:val="Rubrik2"/>
      </w:pPr>
      <w:r w:rsidRPr="00C82C9D">
        <w:t>Bakgrund</w:t>
      </w:r>
    </w:p>
    <w:p w14:paraId="6A7AF352" w14:textId="77777777" w:rsidR="00C82C9D" w:rsidRPr="00C82C9D" w:rsidRDefault="00C82C9D" w:rsidP="00C82C9D">
      <w:r w:rsidRPr="00C82C9D">
        <w:t xml:space="preserve">Vissa uppgifter som gäller strålsäkerhet måste skickas till Strålsäkerhetsmyndigheten (SSM). </w:t>
      </w:r>
    </w:p>
    <w:p w14:paraId="09D574AC" w14:textId="77777777" w:rsidR="00C82C9D" w:rsidRPr="00C82C9D" w:rsidRDefault="00C82C9D" w:rsidP="00C82C9D">
      <w:pPr>
        <w:pStyle w:val="Rubrik2"/>
      </w:pPr>
      <w:r w:rsidRPr="00C82C9D">
        <w:t>Sammanfattning</w:t>
      </w:r>
    </w:p>
    <w:p w14:paraId="5CE9A2D4" w14:textId="77777777" w:rsidR="00C82C9D" w:rsidRPr="00C82C9D" w:rsidRDefault="00C82C9D" w:rsidP="00620BA0">
      <w:pPr>
        <w:ind w:right="284"/>
      </w:pPr>
      <w:r w:rsidRPr="00C82C9D">
        <w:t xml:space="preserve">I detta dokument beskrivs de uppgifter som behöver skickas till myndigheten, när det ska göras, av vem, hur det ska dokumenteras och om det behöver diarieföras. </w:t>
      </w:r>
    </w:p>
    <w:p w14:paraId="0A188FA3" w14:textId="77777777" w:rsidR="00C82C9D" w:rsidRPr="00C82C9D" w:rsidRDefault="00C82C9D" w:rsidP="00C82C9D">
      <w:pPr>
        <w:pStyle w:val="Rubrik2"/>
      </w:pPr>
      <w:r w:rsidRPr="00C82C9D">
        <w:t>Förändringar sedan föregående version</w:t>
      </w:r>
    </w:p>
    <w:p w14:paraId="6B4B13EA" w14:textId="77777777" w:rsidR="00C82C9D" w:rsidRPr="00C82C9D" w:rsidRDefault="00C82C9D" w:rsidP="00C82C9D">
      <w:r w:rsidRPr="00C82C9D">
        <w:t xml:space="preserve">Ny rutin. </w:t>
      </w:r>
    </w:p>
    <w:p w14:paraId="3A47DE96" w14:textId="77777777" w:rsidR="00C82C9D" w:rsidRPr="00C82C9D" w:rsidRDefault="00C82C9D" w:rsidP="00C82C9D">
      <w:pPr>
        <w:pStyle w:val="Rubrik2"/>
      </w:pPr>
      <w:r w:rsidRPr="00C82C9D">
        <w:t>Ny- och avregistrering av utrustning</w:t>
      </w:r>
    </w:p>
    <w:p w14:paraId="7232ED97" w14:textId="77777777" w:rsidR="00C82C9D" w:rsidRPr="00C82C9D" w:rsidRDefault="00C82C9D" w:rsidP="00C82C9D">
      <w:r w:rsidRPr="00C82C9D">
        <w:t xml:space="preserve">Utrustning som genererar joniserande strålning och </w:t>
      </w:r>
      <w:proofErr w:type="spellStart"/>
      <w:r w:rsidRPr="00C82C9D">
        <w:t>nuklearmedicinsk</w:t>
      </w:r>
      <w:proofErr w:type="spellEnd"/>
      <w:r w:rsidRPr="00C82C9D">
        <w:t xml:space="preserve"> utrustning som tar emot joniserande strålning för bildgivande diagnostik som används inom det regionala tillståndet för joniserande strålning ska registreras hos SSM innan de börjar användas kliniskt. Sådana utrustningar ska avregistreras hos SSM när de ska avvecklas eller säljas vidare. Tillståndspliktiga utrustningar är:</w:t>
      </w:r>
    </w:p>
    <w:p w14:paraId="26D1B68A" w14:textId="77777777" w:rsidR="00C82C9D" w:rsidRPr="00C82C9D" w:rsidRDefault="00C82C9D" w:rsidP="00CD4359">
      <w:pPr>
        <w:pStyle w:val="Liststycke"/>
        <w:numPr>
          <w:ilvl w:val="0"/>
          <w:numId w:val="23"/>
        </w:numPr>
      </w:pPr>
      <w:r w:rsidRPr="00C82C9D">
        <w:t>Röntgenutrustning för medicinsk bestrålning som inte är anmälningspliktig</w:t>
      </w:r>
    </w:p>
    <w:p w14:paraId="56548933" w14:textId="77777777" w:rsidR="00C82C9D" w:rsidRPr="00C82C9D" w:rsidRDefault="00C82C9D" w:rsidP="00CD4359">
      <w:pPr>
        <w:pStyle w:val="Liststycke"/>
        <w:numPr>
          <w:ilvl w:val="0"/>
          <w:numId w:val="23"/>
        </w:numPr>
      </w:pPr>
      <w:r w:rsidRPr="00C82C9D">
        <w:t>Utrustning som används inom nuklearmedicin för att avbilda patienten, d.v.s. SPECT/CT och PET/CT</w:t>
      </w:r>
    </w:p>
    <w:p w14:paraId="042044CB" w14:textId="77777777" w:rsidR="00C82C9D" w:rsidRPr="00C82C9D" w:rsidRDefault="00C82C9D" w:rsidP="00CD4359">
      <w:pPr>
        <w:pStyle w:val="Liststycke"/>
        <w:numPr>
          <w:ilvl w:val="0"/>
          <w:numId w:val="23"/>
        </w:numPr>
      </w:pPr>
      <w:r w:rsidRPr="00C82C9D">
        <w:t xml:space="preserve">Strålbehandlingsmaskin, till exempel </w:t>
      </w:r>
      <w:proofErr w:type="spellStart"/>
      <w:r w:rsidRPr="00C82C9D">
        <w:t>bucky</w:t>
      </w:r>
      <w:proofErr w:type="spellEnd"/>
    </w:p>
    <w:p w14:paraId="64FBDC5C" w14:textId="1B4E56B3" w:rsidR="00C82C9D" w:rsidRPr="00C82C9D" w:rsidRDefault="00C82C9D" w:rsidP="00C82C9D">
      <w:r w:rsidRPr="00C82C9D">
        <w:lastRenderedPageBreak/>
        <w:t>Strålsäkerhetsstrateg eller annan av sjukhusdirektören utsedd person, alternativt sjukhusdirektören, ska ny- eller avregistrera utrustning till SSM (</w:t>
      </w:r>
      <w:hyperlink r:id="rId11" w:history="1">
        <w:r w:rsidRPr="00C82C9D">
          <w:rPr>
            <w:color w:val="006298" w:themeColor="hyperlink"/>
            <w:u w:val="single"/>
          </w:rPr>
          <w:t>registrator@ssm.se</w:t>
        </w:r>
      </w:hyperlink>
      <w:r w:rsidRPr="00C82C9D">
        <w:t xml:space="preserve">). Blankett för ny- och avregistrering finns här: </w:t>
      </w:r>
      <w:hyperlink r:id="rId12" w:history="1">
        <w:r w:rsidRPr="00C82C9D">
          <w:rPr>
            <w:color w:val="006298" w:themeColor="hyperlink"/>
            <w:u w:val="single"/>
          </w:rPr>
          <w:t>Nyregistrering av utrustning</w:t>
        </w:r>
      </w:hyperlink>
      <w:r w:rsidRPr="00C82C9D">
        <w:t xml:space="preserve">, </w:t>
      </w:r>
      <w:hyperlink r:id="rId13" w:history="1">
        <w:r w:rsidRPr="00C82C9D">
          <w:rPr>
            <w:color w:val="006298" w:themeColor="hyperlink"/>
            <w:u w:val="single"/>
          </w:rPr>
          <w:t>Avregistrering av utrustning</w:t>
        </w:r>
      </w:hyperlink>
      <w:r w:rsidRPr="00C82C9D">
        <w:t xml:space="preserve">. </w:t>
      </w:r>
      <w:r w:rsidR="00620BA0">
        <w:br/>
      </w:r>
      <w:r w:rsidRPr="00C82C9D">
        <w:t xml:space="preserve">Vid avregistrering ska även ett </w:t>
      </w:r>
      <w:hyperlink r:id="rId14" w:history="1">
        <w:r w:rsidRPr="00C82C9D">
          <w:rPr>
            <w:color w:val="006298" w:themeColor="hyperlink"/>
            <w:u w:val="single"/>
          </w:rPr>
          <w:t>avyttringsintyg</w:t>
        </w:r>
      </w:hyperlink>
      <w:r w:rsidRPr="00C82C9D">
        <w:t xml:space="preserve"> signerat av medicinisk ingenjör ska skickas. </w:t>
      </w:r>
    </w:p>
    <w:p w14:paraId="2D41B39A" w14:textId="77777777" w:rsidR="00C82C9D" w:rsidRPr="00C82C9D" w:rsidRDefault="00C82C9D" w:rsidP="00C82C9D">
      <w:r w:rsidRPr="00C82C9D">
        <w:t xml:space="preserve">Ny- och avregistreringsblanketterna samt avyttringsintyg dokumenteras under respektive utrustning i Medusa. I de fall verksamhetens utrustningar/strålkällor inte finns i Medusa ska verksamheten dokumentera dessa. </w:t>
      </w:r>
    </w:p>
    <w:p w14:paraId="4C93F04A" w14:textId="77777777" w:rsidR="00C82C9D" w:rsidRPr="00C82C9D" w:rsidRDefault="00C82C9D" w:rsidP="00C82C9D">
      <w:r w:rsidRPr="00C82C9D">
        <w:t>Vid varje årsskifte ska registreringsutdrag från SSM för året skickas till kansliet (</w:t>
      </w:r>
      <w:hyperlink r:id="rId15" w:history="1">
        <w:r w:rsidRPr="00C82C9D">
          <w:rPr>
            <w:color w:val="006298" w:themeColor="hyperlink"/>
            <w:u w:val="single"/>
          </w:rPr>
          <w:t>nusjukv.kansli@vgregion.se</w:t>
        </w:r>
      </w:hyperlink>
      <w:r w:rsidRPr="00C82C9D">
        <w:rPr>
          <w:color w:val="006298" w:themeColor="hyperlink"/>
          <w:u w:val="single"/>
        </w:rPr>
        <w:t>)</w:t>
      </w:r>
      <w:r w:rsidRPr="00C82C9D">
        <w:t xml:space="preserve"> för diarieföring. </w:t>
      </w:r>
    </w:p>
    <w:p w14:paraId="62761C73" w14:textId="77777777" w:rsidR="00C82C9D" w:rsidRPr="00C82C9D" w:rsidRDefault="00C82C9D" w:rsidP="00C82C9D">
      <w:pPr>
        <w:pStyle w:val="Rubrik2"/>
      </w:pPr>
      <w:r w:rsidRPr="00C82C9D">
        <w:t>Anmälan av utrustning</w:t>
      </w:r>
    </w:p>
    <w:p w14:paraId="682E5240" w14:textId="77777777" w:rsidR="00C82C9D" w:rsidRPr="00C82C9D" w:rsidRDefault="00C82C9D" w:rsidP="00C82C9D">
      <w:r w:rsidRPr="00C82C9D">
        <w:t xml:space="preserve">Utrustningar som genererar joniserande strålning, men som inte är tillståndspliktiga, är anmälningspliktiga och ska anmälas till SSM. Förnyande av anmälan ska göras vart 5:e år. Sådana utrustningar ska avanmälas hos SSM när de ska avvecklas eller säljas vidare. Anmälningspliktiga utrustningar är: </w:t>
      </w:r>
    </w:p>
    <w:p w14:paraId="54163F5C" w14:textId="77777777" w:rsidR="00C82C9D" w:rsidRPr="001A31EA" w:rsidRDefault="00C82C9D" w:rsidP="001A31EA">
      <w:pPr>
        <w:pStyle w:val="Liststycke"/>
        <w:numPr>
          <w:ilvl w:val="0"/>
          <w:numId w:val="22"/>
        </w:numPr>
      </w:pPr>
      <w:r w:rsidRPr="001A31EA">
        <w:t>Tandröntgen med intraoral bildmottagare</w:t>
      </w:r>
    </w:p>
    <w:p w14:paraId="74898BA7" w14:textId="77777777" w:rsidR="00C82C9D" w:rsidRPr="001A31EA" w:rsidRDefault="00C82C9D" w:rsidP="00153EDA">
      <w:pPr>
        <w:pStyle w:val="Liststycke"/>
        <w:numPr>
          <w:ilvl w:val="0"/>
          <w:numId w:val="22"/>
        </w:numPr>
        <w:ind w:right="-143"/>
      </w:pPr>
      <w:r w:rsidRPr="001A31EA">
        <w:t>Kabinettröntgen (till exempel bagageröntgen och preparatröntgenmaskiner)</w:t>
      </w:r>
    </w:p>
    <w:p w14:paraId="5BBF80B3" w14:textId="77777777" w:rsidR="00C82C9D" w:rsidRPr="00C82C9D" w:rsidRDefault="00C82C9D" w:rsidP="00C82C9D">
      <w:r w:rsidRPr="00C82C9D">
        <w:t>Strålsäkerhetsstrateg eller annan av sjukhusdirektören utsedd person, alternativt sjukhusdirektören, ska ny- eller avregistrera utrustning till SSM (</w:t>
      </w:r>
      <w:hyperlink r:id="rId16" w:history="1">
        <w:r w:rsidRPr="00C82C9D">
          <w:rPr>
            <w:color w:val="006298" w:themeColor="hyperlink"/>
            <w:u w:val="single"/>
          </w:rPr>
          <w:t>registrator@ssm.se</w:t>
        </w:r>
      </w:hyperlink>
      <w:r w:rsidRPr="00C82C9D">
        <w:t xml:space="preserve">). Blankett för ny- och avregistrering finns här: </w:t>
      </w:r>
      <w:hyperlink r:id="rId17" w:history="1">
        <w:r w:rsidRPr="00C82C9D">
          <w:rPr>
            <w:color w:val="006298" w:themeColor="hyperlink"/>
            <w:u w:val="single"/>
          </w:rPr>
          <w:t>Nyregistrering av utrustning</w:t>
        </w:r>
      </w:hyperlink>
      <w:r w:rsidRPr="00C82C9D">
        <w:t xml:space="preserve">, </w:t>
      </w:r>
      <w:hyperlink r:id="rId18" w:history="1">
        <w:r w:rsidRPr="00C82C9D">
          <w:rPr>
            <w:color w:val="006298" w:themeColor="hyperlink"/>
            <w:u w:val="single"/>
          </w:rPr>
          <w:t>Avregistrering av utrustning</w:t>
        </w:r>
      </w:hyperlink>
      <w:r w:rsidRPr="00C82C9D">
        <w:t xml:space="preserve">. Ny och avregistreringsblanketterna dokumenteras under respektive utrustning i Medusa. I de fall verksamhetens utrustningar/strålkällor inte finns i Medusa ska verksamheten dokumentera dessa. Förnyande av anmälan av odontologisk utrustning vart 5:e år görs av strålsäkerhetsstrategen för Folktandvården. </w:t>
      </w:r>
    </w:p>
    <w:p w14:paraId="5CB936C1" w14:textId="77777777" w:rsidR="00C82C9D" w:rsidRPr="00C82C9D" w:rsidRDefault="00C82C9D" w:rsidP="00C82C9D">
      <w:pPr>
        <w:pStyle w:val="Rubrik2"/>
      </w:pPr>
      <w:r w:rsidRPr="00C82C9D">
        <w:lastRenderedPageBreak/>
        <w:t>Diagnostiska standardnivåer och statistikuppgifter</w:t>
      </w:r>
    </w:p>
    <w:p w14:paraId="48768140" w14:textId="77777777" w:rsidR="00C82C9D" w:rsidRPr="00C82C9D" w:rsidRDefault="00C82C9D" w:rsidP="00C82C9D">
      <w:r w:rsidRPr="00C82C9D">
        <w:t xml:space="preserve">Diagnostiska standardnivåer (DSN) och statistikuppgifter ska samlas in vart tredje år respektive årligen och registreras i SSM:s digitala system </w:t>
      </w:r>
      <w:hyperlink r:id="rId19" w:history="1">
        <w:proofErr w:type="spellStart"/>
        <w:r w:rsidRPr="00C82C9D">
          <w:rPr>
            <w:color w:val="006298" w:themeColor="hyperlink"/>
            <w:u w:val="single"/>
          </w:rPr>
          <w:t>DosReg</w:t>
        </w:r>
        <w:proofErr w:type="spellEnd"/>
      </w:hyperlink>
      <w:r w:rsidRPr="00C82C9D">
        <w:t xml:space="preserve">. Den sjukhusfysiker som är kontakt till den aktuella sektionen/verksamheten ska se till att registreringen blir gjord. </w:t>
      </w:r>
    </w:p>
    <w:p w14:paraId="054946C0" w14:textId="77777777" w:rsidR="00C82C9D" w:rsidRPr="00C82C9D" w:rsidRDefault="00C82C9D" w:rsidP="00C82C9D">
      <w:pPr>
        <w:pStyle w:val="Rubrik2"/>
      </w:pPr>
      <w:r w:rsidRPr="00C82C9D">
        <w:t>Anmälan om avvikelse till Strålsäkerhetsmyndigheten</w:t>
      </w:r>
    </w:p>
    <w:p w14:paraId="672BE6B3" w14:textId="77777777" w:rsidR="00C82C9D" w:rsidRPr="00C82C9D" w:rsidRDefault="00C82C9D" w:rsidP="00C82C9D">
      <w:r w:rsidRPr="00C82C9D">
        <w:t xml:space="preserve">Avvikelser av betydelse för strålsäkerheten anmäls av strålsäkerhetsstrategen till SSM enligt </w:t>
      </w:r>
      <w:hyperlink r:id="rId20" w:history="1">
        <w:r w:rsidRPr="00C82C9D">
          <w:rPr>
            <w:color w:val="006298" w:themeColor="hyperlink"/>
            <w:u w:val="single"/>
          </w:rPr>
          <w:t>Strålningsrelaterad avvikelse SSM</w:t>
        </w:r>
      </w:hyperlink>
      <w:r w:rsidRPr="00C82C9D">
        <w:t xml:space="preserve">. Använd </w:t>
      </w:r>
      <w:hyperlink r:id="rId21" w:history="1">
        <w:r w:rsidRPr="00C82C9D">
          <w:rPr>
            <w:color w:val="006298" w:themeColor="hyperlink"/>
            <w:u w:val="single"/>
          </w:rPr>
          <w:t>SSM:s formulär</w:t>
        </w:r>
      </w:hyperlink>
      <w:r w:rsidRPr="00C82C9D">
        <w:t>. Anmälan skickas även till chef för den verksamhet som händelsen gäller. Anmälan skickas för diarieföring till NU-sjukvårdens kansli (</w:t>
      </w:r>
      <w:hyperlink r:id="rId22" w:history="1">
        <w:r w:rsidRPr="00C82C9D">
          <w:rPr>
            <w:color w:val="006298" w:themeColor="hyperlink"/>
            <w:u w:val="single"/>
          </w:rPr>
          <w:t>nusjukv.kansli@vgregion.se</w:t>
        </w:r>
      </w:hyperlink>
      <w:r w:rsidRPr="00C82C9D">
        <w:rPr>
          <w:color w:val="006298" w:themeColor="hyperlink"/>
          <w:u w:val="single"/>
        </w:rPr>
        <w:t>)</w:t>
      </w:r>
      <w:r w:rsidRPr="00C82C9D">
        <w:t xml:space="preserve">. </w:t>
      </w:r>
    </w:p>
    <w:p w14:paraId="1A3E4EA6" w14:textId="77777777" w:rsidR="00C82C9D" w:rsidRPr="00C82C9D" w:rsidRDefault="00C82C9D" w:rsidP="00C82C9D">
      <w:pPr>
        <w:pStyle w:val="Rubrik2"/>
      </w:pPr>
      <w:r w:rsidRPr="00C82C9D">
        <w:t>Redovisning av radioaktivt avfall</w:t>
      </w:r>
    </w:p>
    <w:p w14:paraId="635C062D" w14:textId="77777777" w:rsidR="00C82C9D" w:rsidRPr="00C82C9D" w:rsidRDefault="00C82C9D" w:rsidP="00C82C9D">
      <w:r w:rsidRPr="00C82C9D">
        <w:t>Årligen ska det radioaktiva avfall som finns, har uppkommit eller som har överlåtits redovisas till SSM via Västra Götalands strålsäkerhetsstrateg (</w:t>
      </w:r>
      <w:hyperlink r:id="rId23" w:history="1">
        <w:r w:rsidRPr="00C82C9D">
          <w:rPr>
            <w:color w:val="006298" w:themeColor="hyperlink"/>
            <w:u w:val="single"/>
          </w:rPr>
          <w:t>rs.stralsakerhet@vgregion.se</w:t>
        </w:r>
      </w:hyperlink>
      <w:r w:rsidRPr="00C82C9D">
        <w:t xml:space="preserve">). Redovisningen dokumenteras på sluten </w:t>
      </w:r>
      <w:proofErr w:type="spellStart"/>
      <w:r w:rsidRPr="00C82C9D">
        <w:t>Sharepointyta</w:t>
      </w:r>
      <w:proofErr w:type="spellEnd"/>
      <w:r w:rsidRPr="00C82C9D">
        <w:t xml:space="preserve"> för sjukhusfysik. Den sjukhusfysiker som är kontakt till den aktuella sektionen/verksamheten ska se till att redovisningen blir gjord. </w:t>
      </w:r>
    </w:p>
    <w:p w14:paraId="5C65DE50" w14:textId="77777777" w:rsidR="00C82C9D" w:rsidRPr="00C82C9D" w:rsidRDefault="00C82C9D" w:rsidP="00C82C9D">
      <w:pPr>
        <w:pStyle w:val="Rubrik2"/>
      </w:pPr>
      <w:r w:rsidRPr="00C82C9D">
        <w:t>Ansökan om strålskyddsexpertfunktion</w:t>
      </w:r>
    </w:p>
    <w:p w14:paraId="4B0E8777" w14:textId="77777777" w:rsidR="00C82C9D" w:rsidRPr="00C82C9D" w:rsidRDefault="00C82C9D" w:rsidP="00C82C9D">
      <w:r w:rsidRPr="00C82C9D">
        <w:t>Då strålskyddsexpertfunktionen förändras ska ansökan göras till SSM via Västra Götalands strålsäkerhetsstrateg (</w:t>
      </w:r>
      <w:hyperlink r:id="rId24" w:history="1">
        <w:r w:rsidRPr="00C82C9D">
          <w:rPr>
            <w:color w:val="006298" w:themeColor="hyperlink"/>
            <w:u w:val="single"/>
          </w:rPr>
          <w:t>rs.stralsakerhet@vgregion.se</w:t>
        </w:r>
      </w:hyperlink>
      <w:r w:rsidRPr="00C82C9D">
        <w:t xml:space="preserve">). </w:t>
      </w:r>
    </w:p>
    <w:p w14:paraId="076FC95C" w14:textId="77777777" w:rsidR="00C82C9D" w:rsidRPr="00C82C9D" w:rsidRDefault="00C82C9D" w:rsidP="00C82C9D">
      <w:pPr>
        <w:pStyle w:val="Rubrik2"/>
      </w:pPr>
      <w:r w:rsidRPr="00C82C9D">
        <w:t>Rapportering av personstråldos över dosgräns</w:t>
      </w:r>
    </w:p>
    <w:p w14:paraId="668C7BD4" w14:textId="77777777" w:rsidR="00C82C9D" w:rsidRPr="00C82C9D" w:rsidRDefault="00C82C9D" w:rsidP="00C82C9D">
      <w:r w:rsidRPr="00C82C9D">
        <w:t xml:space="preserve">Om en arbetstagare får stråldos till kropp som överstiger 20 </w:t>
      </w:r>
      <w:proofErr w:type="spellStart"/>
      <w:r w:rsidRPr="00C82C9D">
        <w:t>mSv</w:t>
      </w:r>
      <w:proofErr w:type="spellEnd"/>
      <w:r w:rsidRPr="00C82C9D">
        <w:t xml:space="preserve"> på ett år ska detta anmälas till SSM via Persondosimetri SU. </w:t>
      </w:r>
    </w:p>
    <w:p w14:paraId="367750B4" w14:textId="77777777" w:rsidR="00C82C9D" w:rsidRPr="00C82C9D" w:rsidRDefault="00C82C9D" w:rsidP="00C82C9D">
      <w:pPr>
        <w:pStyle w:val="Rubrik2"/>
      </w:pPr>
      <w:r w:rsidRPr="00C82C9D">
        <w:lastRenderedPageBreak/>
        <w:t>Svar på enkäter, remisser, inspektioner och tillsynsinsatser</w:t>
      </w:r>
    </w:p>
    <w:p w14:paraId="1A5FD752" w14:textId="77777777" w:rsidR="00C82C9D" w:rsidRPr="00C82C9D" w:rsidRDefault="00C82C9D" w:rsidP="00C82C9D">
      <w:r w:rsidRPr="00C82C9D">
        <w:t>I de fall då enkäter, remisser, inspektioner eller tillsynsinsatser har riktats till NU-sjukvården ska svar på dessa skickas till kansliet (</w:t>
      </w:r>
      <w:hyperlink r:id="rId25" w:history="1">
        <w:r w:rsidRPr="00C82C9D">
          <w:rPr>
            <w:color w:val="006298" w:themeColor="hyperlink"/>
            <w:u w:val="single"/>
          </w:rPr>
          <w:t>nusjukv.kansli@vgregion.se</w:t>
        </w:r>
      </w:hyperlink>
      <w:r w:rsidRPr="00C82C9D">
        <w:rPr>
          <w:color w:val="006298" w:themeColor="hyperlink"/>
          <w:u w:val="single"/>
        </w:rPr>
        <w:t>)</w:t>
      </w:r>
      <w:r w:rsidRPr="00C82C9D">
        <w:t xml:space="preserve"> för diarieföring. </w:t>
      </w:r>
    </w:p>
    <w:p w14:paraId="69D414AB" w14:textId="77777777" w:rsidR="00C82C9D" w:rsidRPr="00C82C9D" w:rsidRDefault="00C82C9D" w:rsidP="00C82C9D">
      <w:pPr>
        <w:pStyle w:val="Rubrik2"/>
      </w:pPr>
      <w:r w:rsidRPr="00C82C9D">
        <w:t>Referenser</w:t>
      </w:r>
    </w:p>
    <w:p w14:paraId="0829C096" w14:textId="77777777" w:rsidR="00C82C9D" w:rsidRPr="00C82C9D" w:rsidRDefault="00C82C9D" w:rsidP="00C82C9D">
      <w:r w:rsidRPr="00C82C9D">
        <w:t>Strålsäkerhetsmyndighetens föreskrift SSMFS 2018:1</w:t>
      </w:r>
    </w:p>
    <w:p w14:paraId="44CDF383" w14:textId="77777777" w:rsidR="00C82C9D" w:rsidRPr="00C82C9D" w:rsidRDefault="00C82C9D" w:rsidP="00C82C9D">
      <w:r w:rsidRPr="00C82C9D">
        <w:t>Strålsäkerhetsmyndighetens föreskrift SSMFS 2018:2</w:t>
      </w:r>
    </w:p>
    <w:p w14:paraId="2C03CB32" w14:textId="77777777" w:rsidR="00C82C9D" w:rsidRPr="00C82C9D" w:rsidRDefault="00C82C9D" w:rsidP="00C82C9D">
      <w:pPr>
        <w:rPr>
          <w:rFonts w:ascii="Times New Roman" w:hAnsi="Times New Roman"/>
        </w:rPr>
      </w:pPr>
      <w:r w:rsidRPr="00C82C9D">
        <w:t>Strålsäkerhetsmyndighetens föreskrift SSMFS 2018:5</w:t>
      </w:r>
    </w:p>
    <w:p w14:paraId="28971881" w14:textId="77777777" w:rsidR="00C82C9D" w:rsidRPr="00C82C9D" w:rsidRDefault="00C82C9D" w:rsidP="00C82C9D">
      <w:pPr>
        <w:spacing w:line="288" w:lineRule="auto"/>
        <w:rPr>
          <w:rFonts w:ascii="Times New Roman" w:hAnsi="Times New Roman"/>
        </w:rPr>
      </w:pPr>
    </w:p>
    <w:p w14:paraId="11010C13" w14:textId="3D23AD07" w:rsidR="00747066" w:rsidRPr="00747066" w:rsidRDefault="00747066" w:rsidP="00747066"/>
    <w:sectPr w:rsidR="00747066" w:rsidRPr="00747066" w:rsidSect="00153EDA">
      <w:headerReference w:type="default" r:id="rId26"/>
      <w:footerReference w:type="even" r:id="rId27"/>
      <w:footerReference w:type="default" r:id="rId28"/>
      <w:headerReference w:type="first" r:id="rId29"/>
      <w:footerReference w:type="first" r:id="rId30"/>
      <w:type w:val="continuous"/>
      <w:pgSz w:w="11900" w:h="16840"/>
      <w:pgMar w:top="1418" w:right="1268"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3A306" w14:textId="77777777" w:rsidR="00862303" w:rsidRDefault="00862303">
      <w:r>
        <w:separator/>
      </w:r>
    </w:p>
  </w:endnote>
  <w:endnote w:type="continuationSeparator" w:id="0">
    <w:p w14:paraId="3B83AF35" w14:textId="77777777" w:rsidR="00862303" w:rsidRDefault="00862303">
      <w:r>
        <w:continuationSeparator/>
      </w:r>
    </w:p>
  </w:endnote>
  <w:endnote w:type="continuationNotice" w:id="1">
    <w:p w14:paraId="0D379ACC" w14:textId="77777777" w:rsidR="00862303" w:rsidRDefault="008623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861364383"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E5B674" w14:textId="77777777" w:rsidR="00862303" w:rsidRDefault="00862303"/>
  </w:footnote>
  <w:footnote w:type="continuationSeparator" w:id="0">
    <w:p w14:paraId="794ABC9C" w14:textId="77777777" w:rsidR="00862303" w:rsidRDefault="00862303">
      <w:r>
        <w:continuationSeparator/>
      </w:r>
    </w:p>
  </w:footnote>
  <w:footnote w:type="continuationNotice" w:id="1">
    <w:p w14:paraId="09F6A0F0" w14:textId="77777777" w:rsidR="00862303" w:rsidRDefault="008623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E5818"/>
    <w:multiLevelType w:val="hybridMultilevel"/>
    <w:tmpl w:val="E3EC60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3B5545"/>
    <w:multiLevelType w:val="hybridMultilevel"/>
    <w:tmpl w:val="5C7EAF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D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A146FD"/>
    <w:multiLevelType w:val="hybridMultilevel"/>
    <w:tmpl w:val="412240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D7069AB"/>
    <w:multiLevelType w:val="hybridMultilevel"/>
    <w:tmpl w:val="313891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8"/>
  </w:num>
  <w:num w:numId="3" w16cid:durableId="907374553">
    <w:abstractNumId w:val="0"/>
  </w:num>
  <w:num w:numId="4" w16cid:durableId="1816144419">
    <w:abstractNumId w:val="8"/>
  </w:num>
  <w:num w:numId="5" w16cid:durableId="1010715744">
    <w:abstractNumId w:val="19"/>
  </w:num>
  <w:num w:numId="6" w16cid:durableId="82379985">
    <w:abstractNumId w:val="3"/>
  </w:num>
  <w:num w:numId="7" w16cid:durableId="32001010">
    <w:abstractNumId w:val="15"/>
  </w:num>
  <w:num w:numId="8" w16cid:durableId="800811010">
    <w:abstractNumId w:val="12"/>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7"/>
  </w:num>
  <w:num w:numId="14" w16cid:durableId="1621447758">
    <w:abstractNumId w:val="13"/>
  </w:num>
  <w:num w:numId="15" w16cid:durableId="771632992">
    <w:abstractNumId w:val="9"/>
  </w:num>
  <w:num w:numId="16" w16cid:durableId="1513834274">
    <w:abstractNumId w:val="16"/>
  </w:num>
  <w:num w:numId="17" w16cid:durableId="249698029">
    <w:abstractNumId w:val="6"/>
  </w:num>
  <w:num w:numId="18" w16cid:durableId="1007949876">
    <w:abstractNumId w:val="14"/>
  </w:num>
  <w:num w:numId="19" w16cid:durableId="532377923">
    <w:abstractNumId w:val="20"/>
  </w:num>
  <w:num w:numId="20" w16cid:durableId="1576014018">
    <w:abstractNumId w:val="10"/>
  </w:num>
  <w:num w:numId="21" w16cid:durableId="1913810608">
    <w:abstractNumId w:val="7"/>
  </w:num>
  <w:num w:numId="22" w16cid:durableId="1998606148">
    <w:abstractNumId w:val="11"/>
  </w:num>
  <w:num w:numId="23" w16cid:durableId="12382038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541E"/>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3EDA"/>
    <w:rsid w:val="00157D5B"/>
    <w:rsid w:val="00160370"/>
    <w:rsid w:val="00161FE6"/>
    <w:rsid w:val="00164C3D"/>
    <w:rsid w:val="00166D3A"/>
    <w:rsid w:val="00181FDC"/>
    <w:rsid w:val="00184167"/>
    <w:rsid w:val="001860B9"/>
    <w:rsid w:val="00186F2B"/>
    <w:rsid w:val="001874D6"/>
    <w:rsid w:val="0019632A"/>
    <w:rsid w:val="001A31E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323C7"/>
    <w:rsid w:val="00535CAA"/>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C6369"/>
    <w:rsid w:val="005D0B0C"/>
    <w:rsid w:val="005E02B3"/>
    <w:rsid w:val="005E1E24"/>
    <w:rsid w:val="005E541E"/>
    <w:rsid w:val="0060596B"/>
    <w:rsid w:val="00606D97"/>
    <w:rsid w:val="00614E64"/>
    <w:rsid w:val="00617710"/>
    <w:rsid w:val="00617EE6"/>
    <w:rsid w:val="00620BA0"/>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2303"/>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3E9A"/>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249C"/>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0A70"/>
    <w:rsid w:val="00C70E19"/>
    <w:rsid w:val="00C72574"/>
    <w:rsid w:val="00C7430C"/>
    <w:rsid w:val="00C82C9D"/>
    <w:rsid w:val="00C85DA1"/>
    <w:rsid w:val="00C9071C"/>
    <w:rsid w:val="00C908FF"/>
    <w:rsid w:val="00C91BCB"/>
    <w:rsid w:val="00C97BD3"/>
    <w:rsid w:val="00CA39EF"/>
    <w:rsid w:val="00CA521F"/>
    <w:rsid w:val="00CB0493"/>
    <w:rsid w:val="00CB17FF"/>
    <w:rsid w:val="00CB1ED7"/>
    <w:rsid w:val="00CC167C"/>
    <w:rsid w:val="00CC4B53"/>
    <w:rsid w:val="00CC52D9"/>
    <w:rsid w:val="00CD4359"/>
    <w:rsid w:val="00CD6647"/>
    <w:rsid w:val="00CE4B73"/>
    <w:rsid w:val="00CE4DFB"/>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stralsakerhetsmyndigheten.se/publikationer/blanketter/avregistrering-av-utrustning/" TargetMode="External" Id="rId13" /><Relationship Type="http://schemas.openxmlformats.org/officeDocument/2006/relationships/hyperlink" Target="https://www.stralsakerhetsmyndigheten.se/publikationer/blanketter/avregistrering-av-utrustning/" TargetMode="External" Id="rId18" /><Relationship Type="http://schemas.openxmlformats.org/officeDocument/2006/relationships/header" Target="header1.xml" Id="rId26" /><Relationship Type="http://schemas.openxmlformats.org/officeDocument/2006/relationships/hyperlink" Target="https://www.stralsakerhetsmyndigheten.se/e-tjanster-blanketter/rapportera-oplanerad-handelse-i-verksamhet-med-joniserande-stralning/" TargetMode="External" Id="rId21" /><Relationship Type="http://schemas.openxmlformats.org/officeDocument/2006/relationships/settings" Target="settings.xml" Id="rId7" /><Relationship Type="http://schemas.openxmlformats.org/officeDocument/2006/relationships/hyperlink" Target="https://www.stralsakerhetsmyndigheten.se/publikationer/blanketter/nyregistrering-av-utrustning/" TargetMode="External" Id="rId12" /><Relationship Type="http://schemas.openxmlformats.org/officeDocument/2006/relationships/hyperlink" Target="https://www.stralsakerhetsmyndigheten.se/publikationer/blanketter/nyregistrering-av-utrustning/" TargetMode="External" Id="rId17" /><Relationship Type="http://schemas.openxmlformats.org/officeDocument/2006/relationships/hyperlink" Target="mailto:nusjukv.kansli@vgregion.se" TargetMode="External" Id="rId25" /><Relationship Type="http://schemas.openxmlformats.org/officeDocument/2006/relationships/hyperlink" Target="mailto:registrator@ssm.se" TargetMode="External" Id="rId16" /><Relationship Type="http://schemas.openxmlformats.org/officeDocument/2006/relationships/hyperlink" Target="https://mellanarkiv-offentlig.vgregion.se/alfresco/s/archive/stream/public/v1/source/available/sofia/nu10193-390712850-2/surrogate/Str%c3%a5lningsrelaterad%20avvikelse%2c%20rapportering%20till%20Str%c3%a5ls%c3%a4kerhetsmyndigheten.pdf" TargetMode="External" Id="rId20" /><Relationship Type="http://schemas.openxmlformats.org/officeDocument/2006/relationships/header" Target="header2.xml" Id="rId29" /><Relationship Type="http://schemas.openxmlformats.org/officeDocument/2006/relationships/styles" Target="styles.xml" Id="rId6" /><Relationship Type="http://schemas.openxmlformats.org/officeDocument/2006/relationships/hyperlink" Target="mailto:registrator@ssm.se" TargetMode="External" Id="rId11" /><Relationship Type="http://schemas.openxmlformats.org/officeDocument/2006/relationships/hyperlink" Target="mailto:rs.stralsakerhet@vgregion.se" TargetMode="External" Id="rId24" /><Relationship Type="http://schemas.openxmlformats.org/officeDocument/2006/relationships/theme" Target="theme/theme1.xml" Id="rId32" /><Relationship Type="http://schemas.openxmlformats.org/officeDocument/2006/relationships/numbering" Target="numbering.xml" Id="rId5" /><Relationship Type="http://schemas.openxmlformats.org/officeDocument/2006/relationships/hyperlink" Target="mailto:nusjukv.kansli@vgregion.se" TargetMode="External" Id="rId15" /><Relationship Type="http://schemas.openxmlformats.org/officeDocument/2006/relationships/hyperlink" Target="mailto:rs.stralsakerhet@vgregion.se" TargetMode="External" Id="rId23" /><Relationship Type="http://schemas.openxmlformats.org/officeDocument/2006/relationships/footer" Target="footer2.xml" Id="rId28" /><Relationship Type="http://schemas.openxmlformats.org/officeDocument/2006/relationships/endnotes" Target="endnotes.xml" Id="rId10" /><Relationship Type="http://schemas.openxmlformats.org/officeDocument/2006/relationships/hyperlink" Target="https://dosreg.ssm.se/" TargetMode="External" Id="rId19" /><Relationship Type="http://schemas.openxmlformats.org/officeDocument/2006/relationships/fontTable" Target="fontTable.xml" Id="rId31"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nu9648-1111288104-112/surrogate/Avyttringsintyg%20regionalt.pdf" TargetMode="External" Id="rId14" /><Relationship Type="http://schemas.openxmlformats.org/officeDocument/2006/relationships/hyperlink" Target="mailto:nusjukv.kansli@vgregion.se"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951</Words>
  <Characters>5044</Characters>
  <Application>Microsoft Office Word</Application>
  <DocSecurity>0</DocSecurity>
  <Lines>42</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5984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Uppgifter till Strålsäkerhetsmyndigheten</dc:title>
  <dc:subject/>
  <dc:creator/>
  <keywords/>
  <lastModifiedBy/>
  <revision>1</revision>
  <dcterms:created xsi:type="dcterms:W3CDTF">2024-11-25T12:21:00.0000000Z</dcterms:created>
  <dcterms:modified xsi:type="dcterms:W3CDTF">2025-03-27T08:00:00.0000000Z</dcterms:modified>
</coreProperties>
</file>