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B52E2" w14:textId="77777777" w:rsidR="00303F5B" w:rsidRDefault="00303F5B" w:rsidP="00F35B05">
      <w:pPr>
        <w:pStyle w:val="Rubrik2"/>
        <w:sectPr w:rsidR="00303F5B" w:rsidSect="00303F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4296E69" w14:textId="77777777" w:rsidR="00303F5B" w:rsidRPr="00303F5B" w:rsidRDefault="00303F5B" w:rsidP="00303F5B">
      <w:pPr>
        <w:spacing w:after="0" w:line="240" w:lineRule="auto"/>
        <w:ind w:left="0" w:right="0"/>
        <w:rPr>
          <w:szCs w:val="20"/>
        </w:rPr>
      </w:pPr>
    </w:p>
    <w:p w14:paraId="047D8C97" w14:textId="0F750514" w:rsidR="00303F5B" w:rsidRPr="00303F5B" w:rsidRDefault="00CB4F40" w:rsidP="00CB4F40">
      <w:pPr>
        <w:pStyle w:val="Rubrik1"/>
        <w:rPr>
          <w:szCs w:val="20"/>
        </w:rPr>
      </w:pPr>
      <w:r w:rsidRPr="00303F5B">
        <w:t>Stereotest</w:t>
      </w:r>
      <w:bookmarkStart w:id="1" w:name="_1314629194"/>
      <w:bookmarkStart w:id="2" w:name="Rubrik"/>
      <w:bookmarkEnd w:id="1"/>
      <w:bookmarkEnd w:id="2"/>
      <w:r w:rsidRPr="00303F5B">
        <w:t xml:space="preserve">/Tomosyntestest </w:t>
      </w:r>
      <w:r w:rsidRPr="00303F5B">
        <w:rPr>
          <w:spacing w:val="5"/>
        </w:rPr>
        <w:t xml:space="preserve">– </w:t>
      </w:r>
      <w:r w:rsidRPr="00303F5B">
        <w:t>Montering av bord med tillbehör</w:t>
      </w:r>
    </w:p>
    <w:p w14:paraId="5F871EA6" w14:textId="77777777" w:rsidR="00303F5B" w:rsidRPr="00303F5B" w:rsidRDefault="00303F5B" w:rsidP="00303F5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58271C7" w14:textId="77777777" w:rsidR="00303F5B" w:rsidRPr="00303F5B" w:rsidRDefault="00303F5B" w:rsidP="00CB4F40">
      <w:pPr>
        <w:pStyle w:val="Rubrik2"/>
      </w:pPr>
      <w:r w:rsidRPr="00303F5B">
        <w:t>Syfte</w:t>
      </w:r>
    </w:p>
    <w:p w14:paraId="3853AC18" w14:textId="77777777" w:rsidR="00303F5B" w:rsidRDefault="00303F5B" w:rsidP="00CB4F40">
      <w:pPr>
        <w:spacing w:after="0" w:line="240" w:lineRule="auto"/>
        <w:ind w:left="0" w:right="0" w:firstLine="992"/>
        <w:rPr>
          <w:szCs w:val="20"/>
        </w:rPr>
      </w:pPr>
      <w:r w:rsidRPr="00303F5B">
        <w:rPr>
          <w:szCs w:val="20"/>
        </w:rPr>
        <w:t>Handledning för montering av bord med tillbehör vid stereotest.</w:t>
      </w:r>
    </w:p>
    <w:p w14:paraId="1504322E" w14:textId="61A98EEE" w:rsidR="00CB4F40" w:rsidRDefault="00CB4F40" w:rsidP="00FC4C6C">
      <w:pPr>
        <w:pStyle w:val="Rubrik2"/>
      </w:pPr>
      <w:r>
        <w:t xml:space="preserve">Förändringar </w:t>
      </w:r>
      <w:r w:rsidR="00FC4C6C">
        <w:t>sedan föregående version</w:t>
      </w:r>
    </w:p>
    <w:p w14:paraId="243347B9" w14:textId="4EF65DC6" w:rsidR="00FC4C6C" w:rsidRPr="00FC4C6C" w:rsidRDefault="00FC4C6C" w:rsidP="00FC4C6C">
      <w:r>
        <w:t>Inga förändringar.</w:t>
      </w:r>
    </w:p>
    <w:p w14:paraId="7CFDF586" w14:textId="77777777" w:rsidR="00303F5B" w:rsidRPr="00303F5B" w:rsidRDefault="00303F5B" w:rsidP="00FC4C6C">
      <w:pPr>
        <w:pStyle w:val="Rubrik2"/>
      </w:pPr>
      <w:r w:rsidRPr="00303F5B">
        <w:t>Arbetsplats</w:t>
      </w:r>
    </w:p>
    <w:p w14:paraId="35C10998" w14:textId="77777777" w:rsidR="00303F5B" w:rsidRPr="00303F5B" w:rsidRDefault="00303F5B" w:rsidP="00FC4C6C">
      <w:pPr>
        <w:spacing w:after="0" w:line="240" w:lineRule="auto"/>
        <w:ind w:left="0" w:right="0" w:firstLine="992"/>
        <w:rPr>
          <w:szCs w:val="20"/>
        </w:rPr>
      </w:pPr>
      <w:r w:rsidRPr="00303F5B">
        <w:rPr>
          <w:szCs w:val="20"/>
        </w:rPr>
        <w:t xml:space="preserve">Siemens Mammomat Revelation </w:t>
      </w:r>
    </w:p>
    <w:p w14:paraId="4999E60F" w14:textId="77777777" w:rsidR="00303F5B" w:rsidRPr="00303F5B" w:rsidRDefault="00303F5B" w:rsidP="00FC4C6C">
      <w:pPr>
        <w:pStyle w:val="Rubrik2"/>
      </w:pPr>
      <w:r w:rsidRPr="00303F5B">
        <w:t xml:space="preserve">Tillbehör </w:t>
      </w:r>
    </w:p>
    <w:p w14:paraId="301B9F1F" w14:textId="77777777" w:rsidR="00303F5B" w:rsidRPr="00303F5B" w:rsidRDefault="00303F5B" w:rsidP="00FC4C6C">
      <w:pPr>
        <w:pStyle w:val="Punktlista"/>
      </w:pPr>
      <w:r w:rsidRPr="00303F5B">
        <w:t xml:space="preserve">Stereobord </w:t>
      </w:r>
    </w:p>
    <w:p w14:paraId="2EB441A7" w14:textId="77777777" w:rsidR="00303F5B" w:rsidRPr="00303F5B" w:rsidRDefault="00303F5B" w:rsidP="00FC4C6C">
      <w:pPr>
        <w:pStyle w:val="Punktlista"/>
      </w:pPr>
      <w:r w:rsidRPr="00303F5B">
        <w:t>Kompressionsenhet</w:t>
      </w:r>
    </w:p>
    <w:p w14:paraId="544771E4" w14:textId="77777777" w:rsidR="00303F5B" w:rsidRPr="00303F5B" w:rsidRDefault="00303F5B" w:rsidP="00FC4C6C">
      <w:pPr>
        <w:pStyle w:val="Punktlista"/>
      </w:pPr>
      <w:r w:rsidRPr="00303F5B">
        <w:t xml:space="preserve">Fantom </w:t>
      </w:r>
    </w:p>
    <w:p w14:paraId="53E929F1" w14:textId="77777777" w:rsidR="00303F5B" w:rsidRPr="00303F5B" w:rsidRDefault="00303F5B" w:rsidP="00FC4C6C">
      <w:pPr>
        <w:pStyle w:val="Punktlista"/>
      </w:pPr>
      <w:r w:rsidRPr="00303F5B">
        <w:t>Nålhållare</w:t>
      </w:r>
    </w:p>
    <w:p w14:paraId="32FAF4E4" w14:textId="77777777" w:rsidR="00303F5B" w:rsidRPr="00303F5B" w:rsidRDefault="00303F5B" w:rsidP="00FC4C6C">
      <w:pPr>
        <w:pStyle w:val="Punktlista"/>
      </w:pPr>
      <w:r w:rsidRPr="00303F5B">
        <w:t xml:space="preserve">Kalibreringsnål </w:t>
      </w:r>
    </w:p>
    <w:p w14:paraId="6091AFB5" w14:textId="77777777" w:rsidR="00303F5B" w:rsidRPr="00303F5B" w:rsidRDefault="00303F5B" w:rsidP="00FC4C6C">
      <w:pPr>
        <w:pStyle w:val="Punktlista"/>
      </w:pPr>
      <w:r w:rsidRPr="00303F5B">
        <w:t>1 stift</w:t>
      </w:r>
    </w:p>
    <w:p w14:paraId="500EADA3" w14:textId="77777777" w:rsidR="00303F5B" w:rsidRPr="00303F5B" w:rsidRDefault="00303F5B" w:rsidP="00FC4C6C">
      <w:pPr>
        <w:pStyle w:val="Punktlista"/>
      </w:pPr>
      <w:r w:rsidRPr="00303F5B">
        <w:t xml:space="preserve">2 bushings </w:t>
      </w:r>
    </w:p>
    <w:p w14:paraId="5E281BDB" w14:textId="77777777" w:rsidR="00303F5B" w:rsidRPr="00303F5B" w:rsidRDefault="00303F5B" w:rsidP="00FC4C6C">
      <w:pPr>
        <w:pStyle w:val="Punktlista"/>
      </w:pPr>
      <w:r w:rsidRPr="00303F5B">
        <w:t>Ansiktsskydd</w:t>
      </w:r>
    </w:p>
    <w:p w14:paraId="43C19200" w14:textId="77777777" w:rsidR="00303F5B" w:rsidRPr="00303F5B" w:rsidRDefault="00303F5B" w:rsidP="00FC4C6C">
      <w:pPr>
        <w:pStyle w:val="Rubrik2"/>
      </w:pPr>
      <w:r w:rsidRPr="00303F5B">
        <w:lastRenderedPageBreak/>
        <w:t xml:space="preserve">Montera stereobordet. </w:t>
      </w:r>
    </w:p>
    <w:p w14:paraId="740AE3FC" w14:textId="4697B3AC" w:rsidR="00303F5B" w:rsidRDefault="00303F5B" w:rsidP="00FC4C6C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303F5B">
        <w:rPr>
          <w:szCs w:val="20"/>
        </w:rPr>
        <w:t>För in bordet tills du hör ett klickljud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0B796831" wp14:editId="15B168BB">
            <wp:extent cx="2499812" cy="2517416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3767" cy="2521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A06652" w14:textId="77777777" w:rsidR="00FC4C6C" w:rsidRPr="00303F5B" w:rsidRDefault="00FC4C6C" w:rsidP="001A377C">
      <w:pPr>
        <w:spacing w:after="0" w:line="240" w:lineRule="auto"/>
        <w:ind w:left="993" w:right="0"/>
        <w:rPr>
          <w:szCs w:val="20"/>
        </w:rPr>
      </w:pPr>
    </w:p>
    <w:p w14:paraId="098CFF78" w14:textId="69AEA993" w:rsidR="00303F5B" w:rsidRPr="00303F5B" w:rsidRDefault="00303F5B" w:rsidP="001A377C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303F5B">
        <w:rPr>
          <w:szCs w:val="20"/>
        </w:rPr>
        <w:t>Sätt kontakten i spåret och för till vänster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4B9EE6FB" wp14:editId="4B3D571A">
            <wp:extent cx="2543089" cy="2507891"/>
            <wp:effectExtent l="0" t="0" r="0" b="698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9526" cy="2514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314736" w14:textId="77777777" w:rsidR="00303F5B" w:rsidRPr="00303F5B" w:rsidRDefault="00303F5B" w:rsidP="00303F5B">
      <w:pPr>
        <w:spacing w:after="0" w:line="240" w:lineRule="auto"/>
        <w:ind w:left="0" w:right="0"/>
        <w:rPr>
          <w:szCs w:val="20"/>
        </w:rPr>
      </w:pPr>
    </w:p>
    <w:p w14:paraId="5A8580F6" w14:textId="000AE5A8" w:rsidR="00303F5B" w:rsidRPr="00303F5B" w:rsidRDefault="00303F5B" w:rsidP="001A377C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303F5B">
        <w:rPr>
          <w:szCs w:val="20"/>
        </w:rPr>
        <w:t>Placera handkontroll på stativet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2A101A74" wp14:editId="6BFAE73A">
            <wp:extent cx="2591781" cy="2547095"/>
            <wp:effectExtent l="0" t="0" r="0" b="571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6171" cy="2551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B14CDC" w14:textId="77777777" w:rsidR="00303F5B" w:rsidRPr="00303F5B" w:rsidRDefault="00303F5B" w:rsidP="00303F5B">
      <w:pPr>
        <w:spacing w:after="0" w:line="240" w:lineRule="auto"/>
        <w:ind w:left="0" w:right="0"/>
        <w:rPr>
          <w:szCs w:val="20"/>
        </w:rPr>
      </w:pPr>
    </w:p>
    <w:p w14:paraId="02DE8405" w14:textId="11529355" w:rsidR="00303F5B" w:rsidRPr="00303F5B" w:rsidRDefault="00303F5B" w:rsidP="001A377C">
      <w:pPr>
        <w:numPr>
          <w:ilvl w:val="0"/>
          <w:numId w:val="21"/>
        </w:numPr>
        <w:spacing w:after="0" w:line="240" w:lineRule="auto"/>
        <w:ind w:left="851" w:right="0" w:firstLine="0"/>
        <w:rPr>
          <w:szCs w:val="20"/>
        </w:rPr>
      </w:pPr>
      <w:r w:rsidRPr="00303F5B">
        <w:rPr>
          <w:szCs w:val="20"/>
        </w:rPr>
        <w:lastRenderedPageBreak/>
        <w:t>Sätt på kompressionsenheten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46D3A3DD" wp14:editId="37E08C63">
            <wp:extent cx="2645610" cy="1950803"/>
            <wp:effectExtent l="0" t="0" r="254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9565" cy="1953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7B5D1A" w14:textId="77777777" w:rsidR="00303F5B" w:rsidRPr="00303F5B" w:rsidRDefault="00303F5B" w:rsidP="00303F5B">
      <w:pPr>
        <w:spacing w:after="0" w:line="240" w:lineRule="auto"/>
        <w:ind w:left="0" w:right="0"/>
        <w:rPr>
          <w:szCs w:val="20"/>
        </w:rPr>
      </w:pPr>
    </w:p>
    <w:p w14:paraId="70AF8B82" w14:textId="65DC13EC" w:rsidR="00303F5B" w:rsidRPr="00303F5B" w:rsidRDefault="00303F5B" w:rsidP="001A377C">
      <w:pPr>
        <w:numPr>
          <w:ilvl w:val="0"/>
          <w:numId w:val="21"/>
        </w:numPr>
        <w:spacing w:after="0" w:line="240" w:lineRule="auto"/>
        <w:ind w:left="851" w:right="0" w:firstLine="0"/>
        <w:rPr>
          <w:szCs w:val="20"/>
        </w:rPr>
      </w:pPr>
      <w:r w:rsidRPr="00303F5B">
        <w:rPr>
          <w:szCs w:val="20"/>
        </w:rPr>
        <w:t>Placera fantomen enligt bild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40423951" wp14:editId="5D73D7C3">
            <wp:extent cx="2711839" cy="2526941"/>
            <wp:effectExtent l="0" t="0" r="0" b="698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9885" cy="2534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87DBA3" w14:textId="77777777" w:rsidR="00303F5B" w:rsidRPr="00303F5B" w:rsidRDefault="00303F5B" w:rsidP="00303F5B">
      <w:pPr>
        <w:spacing w:after="0" w:line="240" w:lineRule="auto"/>
        <w:ind w:left="0" w:right="0"/>
        <w:rPr>
          <w:szCs w:val="20"/>
        </w:rPr>
      </w:pPr>
    </w:p>
    <w:p w14:paraId="0C01B4CA" w14:textId="475EB8FD" w:rsidR="00303F5B" w:rsidRPr="00303F5B" w:rsidRDefault="00303F5B" w:rsidP="001A377C">
      <w:pPr>
        <w:numPr>
          <w:ilvl w:val="0"/>
          <w:numId w:val="21"/>
        </w:numPr>
        <w:spacing w:after="0" w:line="240" w:lineRule="auto"/>
        <w:ind w:left="851" w:right="0" w:firstLine="0"/>
        <w:rPr>
          <w:szCs w:val="20"/>
        </w:rPr>
      </w:pPr>
      <w:r w:rsidRPr="00303F5B">
        <w:rPr>
          <w:szCs w:val="20"/>
        </w:rPr>
        <w:t xml:space="preserve">Markering på detektorn ska vara centrerat i hålet på fantomen. </w:t>
      </w:r>
      <w:r w:rsidRPr="00303F5B">
        <w:rPr>
          <w:szCs w:val="20"/>
        </w:rPr>
        <w:br/>
        <w:t>Sätt ett stift i mittenpositionen på fantomen.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479D9EB5" wp14:editId="1DA6D5F6">
            <wp:extent cx="2708923" cy="2364933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0114" cy="2374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81622E" w14:textId="77777777" w:rsidR="00303F5B" w:rsidRPr="00303F5B" w:rsidRDefault="00303F5B" w:rsidP="00303F5B">
      <w:pPr>
        <w:spacing w:after="0" w:line="240" w:lineRule="auto"/>
        <w:ind w:left="0" w:right="0"/>
        <w:rPr>
          <w:szCs w:val="20"/>
        </w:rPr>
      </w:pPr>
    </w:p>
    <w:p w14:paraId="56A04C69" w14:textId="76925F43" w:rsidR="00303F5B" w:rsidRPr="00303F5B" w:rsidRDefault="00303F5B" w:rsidP="001A377C">
      <w:pPr>
        <w:numPr>
          <w:ilvl w:val="0"/>
          <w:numId w:val="21"/>
        </w:numPr>
        <w:spacing w:after="0" w:line="240" w:lineRule="auto"/>
        <w:ind w:left="851" w:right="0" w:firstLine="0"/>
        <w:rPr>
          <w:szCs w:val="20"/>
        </w:rPr>
      </w:pPr>
      <w:r w:rsidRPr="00303F5B">
        <w:rPr>
          <w:szCs w:val="20"/>
        </w:rPr>
        <w:lastRenderedPageBreak/>
        <w:t>Komprimera lätt så att fantomet sitter på plats mot stereobordet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04DE6E22" wp14:editId="6E77497E">
            <wp:extent cx="2912240" cy="1944508"/>
            <wp:effectExtent l="0" t="0" r="254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6528" cy="1947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03FD8" w14:textId="77777777" w:rsidR="00303F5B" w:rsidRPr="00303F5B" w:rsidRDefault="00303F5B" w:rsidP="00303F5B">
      <w:pPr>
        <w:spacing w:after="0" w:line="240" w:lineRule="auto"/>
        <w:ind w:left="0" w:right="0"/>
        <w:rPr>
          <w:szCs w:val="20"/>
        </w:rPr>
      </w:pPr>
    </w:p>
    <w:p w14:paraId="44BE2A4B" w14:textId="77777777" w:rsidR="00303F5B" w:rsidRPr="00303F5B" w:rsidRDefault="00303F5B" w:rsidP="00303F5B">
      <w:pPr>
        <w:spacing w:after="0" w:line="240" w:lineRule="auto"/>
        <w:ind w:left="0" w:right="0"/>
        <w:rPr>
          <w:szCs w:val="20"/>
        </w:rPr>
      </w:pPr>
    </w:p>
    <w:p w14:paraId="4E695D81" w14:textId="77777777" w:rsidR="00303F5B" w:rsidRPr="00303F5B" w:rsidRDefault="00303F5B" w:rsidP="001A377C">
      <w:pPr>
        <w:pStyle w:val="Rubrik2"/>
      </w:pPr>
      <w:r w:rsidRPr="00303F5B">
        <w:t xml:space="preserve">Utför Stereotest/Tomosyntestest </w:t>
      </w:r>
    </w:p>
    <w:p w14:paraId="3B350B09" w14:textId="77777777" w:rsidR="00303F5B" w:rsidRPr="00303F5B" w:rsidRDefault="00303F5B" w:rsidP="001A377C">
      <w:r w:rsidRPr="00303F5B">
        <w:t>Se metodbok.</w:t>
      </w:r>
    </w:p>
    <w:p w14:paraId="7CF524B1" w14:textId="77777777" w:rsidR="00303F5B" w:rsidRPr="00303F5B" w:rsidRDefault="00303F5B" w:rsidP="001A377C">
      <w:pPr>
        <w:pStyle w:val="Rubrik2"/>
      </w:pPr>
      <w:r w:rsidRPr="00303F5B">
        <w:t>Montera nålförare och nål</w:t>
      </w:r>
    </w:p>
    <w:p w14:paraId="638DA4FE" w14:textId="39B24331" w:rsidR="00303F5B" w:rsidRPr="006823F0" w:rsidRDefault="00303F5B" w:rsidP="001A377C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303F5B">
        <w:rPr>
          <w:szCs w:val="20"/>
        </w:rPr>
        <w:t>Montera 2 st bushings på nålföraren</w:t>
      </w:r>
      <w:r w:rsidRPr="00303F5B">
        <w:rPr>
          <w:szCs w:val="20"/>
        </w:rPr>
        <w:br/>
      </w:r>
      <w:r w:rsidRPr="00303F5B">
        <w:rPr>
          <w:noProof/>
          <w:sz w:val="20"/>
          <w:szCs w:val="20"/>
        </w:rPr>
        <w:drawing>
          <wp:inline distT="0" distB="0" distL="0" distR="0" wp14:anchorId="6433C2CD" wp14:editId="17588350">
            <wp:extent cx="1943100" cy="14097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3F5B">
        <w:rPr>
          <w:sz w:val="20"/>
          <w:szCs w:val="20"/>
        </w:rPr>
        <w:t xml:space="preserve">       </w:t>
      </w:r>
      <w:r w:rsidRPr="00303F5B">
        <w:rPr>
          <w:noProof/>
          <w:szCs w:val="20"/>
        </w:rPr>
        <w:drawing>
          <wp:inline distT="0" distB="0" distL="0" distR="0" wp14:anchorId="30C51202" wp14:editId="5B76CA15">
            <wp:extent cx="762000" cy="15240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874D28" w14:textId="77777777" w:rsidR="006823F0" w:rsidRPr="00303F5B" w:rsidRDefault="006823F0" w:rsidP="006823F0">
      <w:pPr>
        <w:spacing w:after="0" w:line="240" w:lineRule="auto"/>
        <w:ind w:left="993" w:right="0"/>
        <w:rPr>
          <w:szCs w:val="20"/>
        </w:rPr>
      </w:pPr>
    </w:p>
    <w:p w14:paraId="4BFF8681" w14:textId="79DE7C7C" w:rsidR="00303F5B" w:rsidRPr="00303F5B" w:rsidRDefault="00303F5B" w:rsidP="001A377C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303F5B">
        <w:rPr>
          <w:szCs w:val="20"/>
        </w:rPr>
        <w:t>Sätt på nålföraren med bushings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1350A0E9" wp14:editId="299951A9">
            <wp:extent cx="1943100" cy="261937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D7E1B9" w14:textId="77777777" w:rsidR="00303F5B" w:rsidRPr="00303F5B" w:rsidRDefault="00303F5B" w:rsidP="00303F5B">
      <w:pPr>
        <w:spacing w:after="0" w:line="240" w:lineRule="auto"/>
        <w:ind w:left="0" w:right="0"/>
        <w:rPr>
          <w:szCs w:val="20"/>
        </w:rPr>
      </w:pPr>
    </w:p>
    <w:p w14:paraId="74DEC43A" w14:textId="0143DDE1" w:rsidR="006823F0" w:rsidRPr="006823F0" w:rsidRDefault="00303F5B" w:rsidP="006823F0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303F5B">
        <w:rPr>
          <w:szCs w:val="20"/>
        </w:rPr>
        <w:lastRenderedPageBreak/>
        <w:t xml:space="preserve">För därefter in kalibreringssnålen i nålföraren  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1739B761" wp14:editId="05AC5DED">
            <wp:extent cx="1952625" cy="264795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F1C351" w14:textId="77777777" w:rsidR="006823F0" w:rsidRPr="00303F5B" w:rsidRDefault="006823F0" w:rsidP="006823F0">
      <w:pPr>
        <w:spacing w:after="0" w:line="240" w:lineRule="auto"/>
        <w:ind w:left="993" w:right="0"/>
        <w:rPr>
          <w:szCs w:val="20"/>
        </w:rPr>
      </w:pPr>
    </w:p>
    <w:p w14:paraId="2BFB70E1" w14:textId="10633E57" w:rsidR="00303F5B" w:rsidRPr="00303F5B" w:rsidRDefault="00303F5B" w:rsidP="001A377C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303F5B">
        <w:rPr>
          <w:szCs w:val="20"/>
        </w:rPr>
        <w:t xml:space="preserve">För ned nålen så att den överensstämmer med Mål/Target </w:t>
      </w:r>
      <w:r w:rsidRPr="00303F5B">
        <w:rPr>
          <w:szCs w:val="20"/>
        </w:rPr>
        <w:br/>
      </w:r>
      <w:r w:rsidRPr="00303F5B">
        <w:rPr>
          <w:noProof/>
          <w:szCs w:val="20"/>
        </w:rPr>
        <w:drawing>
          <wp:inline distT="0" distB="0" distL="0" distR="0" wp14:anchorId="1C3CC893" wp14:editId="6DB69446">
            <wp:extent cx="2105025" cy="259080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3F5B">
        <w:rPr>
          <w:szCs w:val="20"/>
        </w:rPr>
        <w:br/>
      </w:r>
    </w:p>
    <w:p w14:paraId="682628B3" w14:textId="77777777" w:rsidR="00303F5B" w:rsidRPr="00303F5B" w:rsidRDefault="00303F5B" w:rsidP="001A377C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303F5B">
        <w:rPr>
          <w:szCs w:val="20"/>
        </w:rPr>
        <w:t xml:space="preserve">Ett speciellt ansiktsskydd (1) måste användas vid biopsier i tomosyntes. </w:t>
      </w:r>
      <w:r w:rsidRPr="00303F5B">
        <w:rPr>
          <w:szCs w:val="20"/>
        </w:rPr>
        <w:br/>
        <w:t>Ansiktsskydd (2) används vid stereotaxipunktion.</w:t>
      </w:r>
    </w:p>
    <w:p w14:paraId="76B9F95B" w14:textId="3FB025A9" w:rsidR="00536A5A" w:rsidRPr="001A377C" w:rsidRDefault="00303F5B" w:rsidP="00A81FFA">
      <w:pPr>
        <w:spacing w:after="0" w:line="240" w:lineRule="auto"/>
        <w:ind w:left="426" w:right="0" w:firstLine="567"/>
        <w:rPr>
          <w:szCs w:val="20"/>
        </w:rPr>
      </w:pPr>
      <w:r w:rsidRPr="00303F5B">
        <w:rPr>
          <w:noProof/>
          <w:szCs w:val="20"/>
        </w:rPr>
        <w:drawing>
          <wp:inline distT="0" distB="0" distL="0" distR="0" wp14:anchorId="62E77C0D" wp14:editId="679C38DD">
            <wp:extent cx="2514185" cy="2514185"/>
            <wp:effectExtent l="0" t="0" r="635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8960" cy="251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536A5A" w:rsidRPr="001A377C" w:rsidSect="00303F5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894F19" w14:textId="77777777" w:rsidR="008B7CD8" w:rsidRDefault="008B7CD8">
      <w:r>
        <w:separator/>
      </w:r>
    </w:p>
  </w:endnote>
  <w:endnote w:type="continuationSeparator" w:id="0">
    <w:p w14:paraId="7056528B" w14:textId="77777777" w:rsidR="008B7CD8" w:rsidRDefault="008B7CD8">
      <w:r>
        <w:continuationSeparator/>
      </w:r>
    </w:p>
  </w:endnote>
  <w:endnote w:type="continuationNotice" w:id="1">
    <w:p w14:paraId="180C0CD9" w14:textId="77777777" w:rsidR="008B7CD8" w:rsidRDefault="008B7C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208EF" w14:textId="77777777" w:rsidR="008B7CD8" w:rsidRDefault="008B7CD8"/>
  </w:footnote>
  <w:footnote w:type="continuationSeparator" w:id="0">
    <w:p w14:paraId="35C16F4C" w14:textId="77777777" w:rsidR="008B7CD8" w:rsidRDefault="008B7CD8">
      <w:r>
        <w:continuationSeparator/>
      </w:r>
    </w:p>
  </w:footnote>
  <w:footnote w:type="continuationNotice" w:id="1">
    <w:p w14:paraId="5DC5405E" w14:textId="77777777" w:rsidR="008B7CD8" w:rsidRDefault="008B7C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A57BFE"/>
    <w:multiLevelType w:val="hybridMultilevel"/>
    <w:tmpl w:val="F50A12F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DF77142"/>
    <w:multiLevelType w:val="hybridMultilevel"/>
    <w:tmpl w:val="959CF0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8934996">
    <w:abstractNumId w:val="19"/>
  </w:num>
  <w:num w:numId="2" w16cid:durableId="1417240052">
    <w:abstractNumId w:val="15"/>
  </w:num>
  <w:num w:numId="3" w16cid:durableId="778375608">
    <w:abstractNumId w:val="0"/>
  </w:num>
  <w:num w:numId="4" w16cid:durableId="819463986">
    <w:abstractNumId w:val="6"/>
  </w:num>
  <w:num w:numId="5" w16cid:durableId="832181064">
    <w:abstractNumId w:val="17"/>
  </w:num>
  <w:num w:numId="6" w16cid:durableId="1112941833">
    <w:abstractNumId w:val="2"/>
  </w:num>
  <w:num w:numId="7" w16cid:durableId="1790583014">
    <w:abstractNumId w:val="11"/>
  </w:num>
  <w:num w:numId="8" w16cid:durableId="1539463753">
    <w:abstractNumId w:val="8"/>
  </w:num>
  <w:num w:numId="9" w16cid:durableId="720638882">
    <w:abstractNumId w:val="1"/>
  </w:num>
  <w:num w:numId="10" w16cid:durableId="1257514734">
    <w:abstractNumId w:val="1"/>
  </w:num>
  <w:num w:numId="11" w16cid:durableId="297495951">
    <w:abstractNumId w:val="3"/>
  </w:num>
  <w:num w:numId="12" w16cid:durableId="2512253">
    <w:abstractNumId w:val="4"/>
  </w:num>
  <w:num w:numId="13" w16cid:durableId="1447038587">
    <w:abstractNumId w:val="13"/>
  </w:num>
  <w:num w:numId="14" w16cid:durableId="1821336976">
    <w:abstractNumId w:val="9"/>
  </w:num>
  <w:num w:numId="15" w16cid:durableId="1187138595">
    <w:abstractNumId w:val="7"/>
  </w:num>
  <w:num w:numId="16" w16cid:durableId="141506213">
    <w:abstractNumId w:val="12"/>
  </w:num>
  <w:num w:numId="17" w16cid:durableId="8532675">
    <w:abstractNumId w:val="5"/>
  </w:num>
  <w:num w:numId="18" w16cid:durableId="1405184357">
    <w:abstractNumId w:val="10"/>
  </w:num>
  <w:num w:numId="19" w16cid:durableId="958533215">
    <w:abstractNumId w:val="18"/>
  </w:num>
  <w:num w:numId="20" w16cid:durableId="1148282802">
    <w:abstractNumId w:val="16"/>
  </w:num>
  <w:num w:numId="21" w16cid:durableId="142845405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77C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F5B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3F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7CD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1FFA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F40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C6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image" Target="media/image12.jpeg" Id="rId26" /><Relationship Type="http://schemas.openxmlformats.org/officeDocument/2006/relationships/image" Target="media/image7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image" Target="media/image11.jpeg" Id="rId25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image" Target="media/image15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jpeg" Id="rId24" /><Relationship Type="http://schemas.openxmlformats.org/officeDocument/2006/relationships/header" Target="header2.xml" Id="rId15" /><Relationship Type="http://schemas.openxmlformats.org/officeDocument/2006/relationships/image" Target="media/image9.jpeg" Id="rId23" /><Relationship Type="http://schemas.openxmlformats.org/officeDocument/2006/relationships/image" Target="media/image14.jpeg" Id="rId28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jpeg" Id="rId22" /><Relationship Type="http://schemas.openxmlformats.org/officeDocument/2006/relationships/image" Target="media/image13.jpeg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5</Pages>
  <Words>179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Tomosyntestest - Stereotest –  Montering av bord med tillbehör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2022-05-19T07:35:00.0000000Z</dcterms:created>
  <dcterms:modified xsi:type="dcterms:W3CDTF">2023-08-23T08:44:00.0000000Z</dcterms:modified>
</coreProperties>
</file>