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dgm="http://schemas.openxmlformats.org/drawingml/2006/diagram" xmlns:pic="http://schemas.openxmlformats.org/drawingml/2006/picture" mc:Ignorable="w14 w15 w16se w16cid w16 w16cex w16sdtdh wp14">
  <w:body>
    <w:p w:rsidR="00BD622C" w:rsidP="00F35B05" w:rsidRDefault="00BD622C" w14:paraId="2BAD131E" w14:textId="47CC5EAD">
      <w:pPr>
        <w:pStyle w:val="Rubrik2"/>
        <w:sectPr w:rsidR="00BD622C" w:rsidSect="00BD622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6C1DFE" w:rsidP="006C1DFE" w:rsidRDefault="006C1DFE" w14:paraId="5922A58C" w14:textId="0B669133">
      <w:pPr>
        <w:pStyle w:val="Rubrik1"/>
        <w:rPr>
          <w:sz w:val="28"/>
          <w:szCs w:val="26"/>
        </w:rPr>
      </w:pPr>
      <w:bookmarkStart w:name="_Toc501440350" w:id="1"/>
      <w:r w:rsidRPr="00BD622C">
        <w:t>Reservrutin Arbetsflöde PACS-stopp</w:t>
      </w:r>
    </w:p>
    <w:p w:rsidRPr="00BD622C" w:rsidR="00BD622C" w:rsidP="006C1DFE" w:rsidRDefault="00BD622C" w14:paraId="0B01715A" w14:textId="3D78AA1B">
      <w:pPr>
        <w:pStyle w:val="Rubrik2"/>
      </w:pPr>
      <w:r w:rsidRPr="00BD622C">
        <w:t xml:space="preserve">Sammanfattning/syfte </w:t>
      </w:r>
      <w:bookmarkEnd w:id="1"/>
    </w:p>
    <w:p w:rsidRPr="00BD622C" w:rsidR="00BD622C" w:rsidP="00420430" w:rsidRDefault="00BD622C" w14:paraId="5B5C661C" w14:textId="42EA5AF4">
      <w:bookmarkStart w:name="_Toc501440351" w:id="2"/>
      <w:r w:rsidRPr="00BD622C">
        <w:t>Reservrutinen träder i kraft när PACS inte fungerar.</w:t>
      </w:r>
      <w:bookmarkEnd w:id="2"/>
    </w:p>
    <w:p w:rsidR="00BD622C" w:rsidP="006C1DFE" w:rsidRDefault="00BD622C" w14:paraId="02C62FD2" w14:textId="22F1C240">
      <w:r w:rsidRPr="00BD622C">
        <w:t xml:space="preserve">På avdelningen och i screeningvagnarna finns en specifik plats där reservrutinspärmar och övrigt material, som behövs vid ett driftstopp, förvaras. </w:t>
      </w:r>
    </w:p>
    <w:p w:rsidR="006C1DFE" w:rsidP="006C1DFE" w:rsidRDefault="006C1DFE" w14:paraId="3D2FCE5A" w14:textId="4E538DDF">
      <w:pPr>
        <w:pStyle w:val="Rubrik2"/>
      </w:pPr>
      <w:r>
        <w:t>Förändringar sedan föregående version</w:t>
      </w:r>
    </w:p>
    <w:p w:rsidRPr="006C1DFE" w:rsidR="006C1DFE" w:rsidP="006C1DFE" w:rsidRDefault="003D105B" w14:paraId="324CCC38" w14:textId="12CD865A">
      <w:r w:rsidR="5B870988">
        <w:rPr/>
        <w:t>Inga förändringar.</w:t>
      </w:r>
    </w:p>
    <w:p w:rsidRPr="00BD622C" w:rsidR="00BD622C" w:rsidP="00E34F2B" w:rsidRDefault="00BD622C" w14:paraId="08253122" w14:textId="2E06DB5B">
      <w:pPr>
        <w:pStyle w:val="Rubrik2"/>
      </w:pPr>
      <w:r w:rsidRPr="00BD622C">
        <w:t xml:space="preserve">Arbetsflöde PACS-stopp </w:t>
      </w:r>
    </w:p>
    <w:p w:rsidR="004B4A29" w:rsidP="004B4A29" w:rsidRDefault="00BD622C" w14:paraId="71092877" w14:textId="2BDA0ECE">
      <w:pPr>
        <w:pStyle w:val="Rubrik2"/>
        <w:rPr>
          <w:rStyle w:val="Rubrik3Char"/>
        </w:rPr>
      </w:pPr>
      <w:r w:rsidRPr="00BD622C">
        <w:t>Screening i vagn</w:t>
      </w:r>
      <w:r w:rsidR="007F3035">
        <w:br/>
      </w:r>
      <w:r w:rsidR="0031099A">
        <w:rPr>
          <w:rStyle w:val="Rubrik3Char"/>
        </w:rPr>
        <w:t>P</w:t>
      </w:r>
      <w:r w:rsidRPr="007F3035">
        <w:rPr>
          <w:rStyle w:val="Rubrik3Char"/>
        </w:rPr>
        <w:t>lanerat PACS-stop</w:t>
      </w:r>
    </w:p>
    <w:p w:rsidRPr="004B4A29" w:rsidR="004B4A29" w:rsidP="004B4A29" w:rsidRDefault="004B4A29" w14:paraId="79B2805C" w14:textId="77777777">
      <w:pPr>
        <w:pStyle w:val="Punktlista"/>
        <w:rPr>
          <w:rStyle w:val="Rubrik3Char"/>
          <w:rFonts w:ascii="Times New Roman" w:hAnsi="Times New Roman" w:eastAsia="Times New Roman" w:cs="Times New Roman"/>
          <w:bCs w:val="0"/>
          <w:color w:val="auto"/>
          <w:sz w:val="24"/>
        </w:rPr>
      </w:pPr>
      <w:r>
        <w:t>Inga kvinnor är bokade.</w:t>
      </w:r>
    </w:p>
    <w:p w:rsidRPr="004B4A29" w:rsidR="00BD622C" w:rsidP="004B4A29" w:rsidRDefault="0031099A" w14:paraId="7C9657A7" w14:textId="0498EC6B">
      <w:pPr>
        <w:pStyle w:val="Rubrik3"/>
        <w:rPr>
          <w:sz w:val="24"/>
        </w:rPr>
      </w:pPr>
      <w:r>
        <w:rPr>
          <w:rStyle w:val="Rubrik3Char"/>
        </w:rPr>
        <w:t>Akut PACS-stopp</w:t>
      </w:r>
    </w:p>
    <w:p w:rsidRPr="00BD622C" w:rsidR="00BD622C" w:rsidP="00E34F2B" w:rsidRDefault="004B4A29" w14:paraId="2EADACD9" w14:textId="3A5C6469">
      <w:pPr>
        <w:pStyle w:val="Punktlista"/>
      </w:pPr>
      <w:r>
        <w:t>Börja med att identifiera om det är fel på 4G-uppkopplingen eller PACS.</w:t>
      </w:r>
    </w:p>
    <w:p w:rsidR="0026096C" w:rsidP="007D2F31" w:rsidRDefault="0007428F" w14:paraId="73B2D385" w14:textId="37546D70">
      <w:pPr>
        <w:pStyle w:val="Punktlista"/>
      </w:pPr>
      <w:bookmarkStart w:name="_Hlk127966122" w:id="3"/>
      <w:r>
        <w:t xml:space="preserve">Följ flödesschema, sid </w:t>
      </w:r>
      <w:r w:rsidR="002318E1">
        <w:t>3</w:t>
      </w:r>
      <w:r>
        <w:t xml:space="preserve"> nedan.</w:t>
      </w:r>
    </w:p>
    <w:p w:rsidR="0026096C" w:rsidP="00C23844" w:rsidRDefault="0026096C" w14:paraId="3153B495" w14:textId="5319AD1A">
      <w:pPr>
        <w:pStyle w:val="Rubrik3"/>
      </w:pPr>
      <w:r>
        <w:t>Om PACS fortfarande inte fungerar efter felsökning</w:t>
      </w:r>
    </w:p>
    <w:p w:rsidR="00C23844" w:rsidP="00C23844" w:rsidRDefault="00C23844" w14:paraId="5B3D4EBB" w14:textId="34A1683B">
      <w:pPr>
        <w:pStyle w:val="Punktlista"/>
      </w:pPr>
      <w:r>
        <w:t>Kvinnorna skickas hem.</w:t>
      </w:r>
    </w:p>
    <w:p w:rsidR="00C23844" w:rsidP="00C23844" w:rsidRDefault="00C23844" w14:paraId="350407B3" w14:textId="3AD1ADDE">
      <w:pPr>
        <w:pStyle w:val="Punktlista"/>
      </w:pPr>
      <w:r>
        <w:t>Kontakta mammografiavdelningen som får informera och boka om kvinnorna.</w:t>
      </w:r>
      <w:r>
        <w:br/>
      </w:r>
      <w:r>
        <w:t xml:space="preserve">Sekreterare skickar ny kallelse till alla kvinnor som inte har blivit </w:t>
      </w:r>
      <w:r w:rsidR="005E5179">
        <w:t>undersökta denna dag.</w:t>
      </w:r>
    </w:p>
    <w:p w:rsidR="005E5179" w:rsidP="00C23844" w:rsidRDefault="005E5179" w14:paraId="5F610298" w14:textId="2704CE25">
      <w:pPr>
        <w:pStyle w:val="Punktlista"/>
      </w:pPr>
      <w:r>
        <w:t>Om ni lämnar vagnen, sätt upp en skylt på dörren. Se flik</w:t>
      </w:r>
      <w:r w:rsidR="000E43C1">
        <w:t xml:space="preserve"> nr 4</w:t>
      </w:r>
      <w:r w:rsidR="008A030A">
        <w:t xml:space="preserve"> </w:t>
      </w:r>
      <w:r w:rsidR="000E43C1">
        <w:t>i</w:t>
      </w:r>
      <w:r w:rsidR="008A030A">
        <w:t xml:space="preserve"> reservrutinpärmen.</w:t>
      </w:r>
    </w:p>
    <w:p w:rsidR="00C23844" w:rsidP="0026096C" w:rsidRDefault="00C23844" w14:paraId="1B099F9F" w14:textId="77777777"/>
    <w:p w:rsidR="0026096C" w:rsidP="0026096C" w:rsidRDefault="0026096C" w14:paraId="147D405E" w14:textId="77777777"/>
    <w:bookmarkEnd w:id="3"/>
    <w:p w:rsidRPr="00BD622C" w:rsidR="00BD622C" w:rsidP="00BD622C" w:rsidRDefault="00BD622C" w14:paraId="685850E1" w14:textId="77777777">
      <w:pPr>
        <w:spacing w:after="0" w:line="240" w:lineRule="auto"/>
        <w:ind w:left="0" w:right="0"/>
        <w:rPr>
          <w:szCs w:val="20"/>
        </w:rPr>
      </w:pPr>
    </w:p>
    <w:p w:rsidRPr="00BD622C" w:rsidR="00BD622C" w:rsidP="00420430" w:rsidRDefault="00BD622C" w14:paraId="3847966B" w14:textId="799D229D">
      <w:pPr>
        <w:pStyle w:val="Rubrik2"/>
      </w:pPr>
      <w:r w:rsidRPr="00BD622C">
        <w:t>Screening på avdelningen</w:t>
      </w:r>
      <w:r w:rsidR="00420430">
        <w:br/>
      </w:r>
      <w:r w:rsidRPr="00B41BB4" w:rsidR="007D2F31">
        <w:rPr>
          <w:rStyle w:val="Rubrik3Char"/>
        </w:rPr>
        <w:t>P</w:t>
      </w:r>
      <w:r w:rsidRPr="00B41BB4">
        <w:rPr>
          <w:rStyle w:val="Rubrik3Char"/>
        </w:rPr>
        <w:t>lanerat PACS-stopp</w:t>
      </w:r>
    </w:p>
    <w:p w:rsidRPr="007D2F31" w:rsidR="00BD622C" w:rsidP="00E34F2B" w:rsidRDefault="00B41BB4" w14:paraId="2D6249EF" w14:textId="4D439EBC">
      <w:pPr>
        <w:pStyle w:val="Punktlista"/>
        <w:rPr>
          <w:bCs/>
          <w:szCs w:val="26"/>
        </w:rPr>
      </w:pPr>
      <w:r>
        <w:t>Inga kvinnor bokade.</w:t>
      </w:r>
    </w:p>
    <w:p w:rsidRPr="00BD622C" w:rsidR="007D2F31" w:rsidP="00B41BB4" w:rsidRDefault="00B41BB4" w14:paraId="58794EEF" w14:textId="2F3FA51C">
      <w:pPr>
        <w:pStyle w:val="Rubrik3"/>
      </w:pPr>
      <w:r>
        <w:t>Akut PACS-stopp</w:t>
      </w:r>
    </w:p>
    <w:p w:rsidRPr="00524612" w:rsidR="00BD622C" w:rsidP="00524612" w:rsidRDefault="00524612" w14:paraId="5BA51B02" w14:textId="77D00F09">
      <w:pPr>
        <w:pStyle w:val="Punktlista"/>
        <w:rPr>
          <w:bCs/>
          <w:szCs w:val="26"/>
        </w:rPr>
      </w:pPr>
      <w:r>
        <w:t>Kvinnorna skickas hem och får ny kallelse.</w:t>
      </w:r>
    </w:p>
    <w:p w:rsidRPr="00BD622C" w:rsidR="00BD622C" w:rsidP="00E34F2B" w:rsidRDefault="00BD622C" w14:paraId="680A1183" w14:textId="77777777">
      <w:pPr>
        <w:pStyle w:val="Rubrik2"/>
      </w:pPr>
      <w:r w:rsidRPr="00BD622C">
        <w:t>Klinisk mammografi/Bröstmottagning/Selektioner</w:t>
      </w:r>
    </w:p>
    <w:p w:rsidRPr="00BD622C" w:rsidR="00BD622C" w:rsidP="00E34F2B" w:rsidRDefault="00BD622C" w14:paraId="654EBD1B" w14:textId="77777777">
      <w:pPr>
        <w:pStyle w:val="Rubrik3"/>
      </w:pPr>
      <w:r w:rsidRPr="00BD622C">
        <w:t>Planerat PACS-stopp</w:t>
      </w:r>
    </w:p>
    <w:p w:rsidRPr="00BD622C" w:rsidR="00BD622C" w:rsidP="00524612" w:rsidRDefault="00BD622C" w14:paraId="18B9B1F1" w14:textId="77777777">
      <w:pPr>
        <w:pStyle w:val="Liststycke"/>
        <w:numPr>
          <w:ilvl w:val="0"/>
          <w:numId w:val="26"/>
        </w:numPr>
      </w:pPr>
      <w:r w:rsidRPr="00BD622C">
        <w:t>Inga bokade patienter.</w:t>
      </w:r>
    </w:p>
    <w:p w:rsidRPr="00BD622C" w:rsidR="00BD622C" w:rsidP="00E34F2B" w:rsidRDefault="00BD622C" w14:paraId="26EC2B11" w14:textId="77777777">
      <w:pPr>
        <w:pStyle w:val="Rubrik3"/>
      </w:pPr>
      <w:r w:rsidRPr="00BD622C">
        <w:t>Akut PACS-stopp</w:t>
      </w:r>
    </w:p>
    <w:p w:rsidRPr="00BD622C" w:rsidR="00BD622C" w:rsidP="00240A8A" w:rsidRDefault="00BD622C" w14:paraId="4D3CEDB6" w14:textId="77777777">
      <w:pPr>
        <w:pStyle w:val="Punktlista"/>
      </w:pPr>
      <w:r w:rsidRPr="00BD622C">
        <w:t>Undersökningar kan inte utföras då diagnostisering på röntgenmodalitet Siemens Revelation inte är möjlig.</w:t>
      </w:r>
    </w:p>
    <w:p w:rsidRPr="00524612" w:rsidR="00BD622C" w:rsidP="00524612" w:rsidRDefault="00BD622C" w14:paraId="61E2CD04" w14:textId="1920C9FE">
      <w:pPr>
        <w:pStyle w:val="Punktlista"/>
      </w:pPr>
      <w:r w:rsidRPr="00BD622C">
        <w:t>Patienterna skickas hem och får ny tid.</w:t>
      </w:r>
    </w:p>
    <w:p w:rsidRPr="00420430" w:rsidR="00BD622C" w:rsidP="00420430" w:rsidRDefault="00BD622C" w14:paraId="31445F35" w14:textId="6E5CD887">
      <w:pPr>
        <w:pStyle w:val="Rubrik2"/>
      </w:pPr>
      <w:r w:rsidRPr="00BD622C">
        <w:t xml:space="preserve">Indikering </w:t>
      </w:r>
      <w:r w:rsidR="00420430">
        <w:br/>
      </w:r>
      <w:r w:rsidRPr="00420430">
        <w:rPr>
          <w:rStyle w:val="Rubrik3Char"/>
        </w:rPr>
        <w:t>Akut och planerat PACS-stopp</w:t>
      </w:r>
    </w:p>
    <w:p w:rsidRPr="00E34F2B" w:rsidR="00BD622C" w:rsidP="00E34F2B" w:rsidRDefault="00BD622C" w14:paraId="0FBA559A" w14:textId="23741CC4">
      <w:r w:rsidRPr="00BD622C">
        <w:t>Bedöms från fall till fall.</w:t>
      </w:r>
    </w:p>
    <w:p w:rsidRPr="00BD622C" w:rsidR="00BD622C" w:rsidP="00E34F2B" w:rsidRDefault="00BD622C" w14:paraId="1F2F20D1" w14:textId="1B8E25EC">
      <w:pPr>
        <w:pStyle w:val="Rubrik2"/>
      </w:pPr>
      <w:r w:rsidRPr="00BD622C">
        <w:t>Preparatröntgen</w:t>
      </w:r>
      <w:r w:rsidR="00E34F2B">
        <w:br/>
      </w:r>
      <w:r w:rsidRPr="00420430">
        <w:rPr>
          <w:rStyle w:val="Rubrik3Char"/>
        </w:rPr>
        <w:t>Planerat PACS-stopp</w:t>
      </w:r>
    </w:p>
    <w:p w:rsidRPr="00BD622C" w:rsidR="00BD622C" w:rsidP="00E34F2B" w:rsidRDefault="00BD622C" w14:paraId="6E0ABFC6" w14:textId="77777777">
      <w:r w:rsidRPr="00BD622C">
        <w:t>I möjligaste mån planeras inga operationer vid planerade PACS-stopp.</w:t>
      </w:r>
    </w:p>
    <w:p w:rsidRPr="00BD622C" w:rsidR="00BD622C" w:rsidP="00E34F2B" w:rsidRDefault="00BD622C" w14:paraId="2D6C0492" w14:textId="77777777">
      <w:pPr>
        <w:pStyle w:val="Rubrik3"/>
      </w:pPr>
      <w:r w:rsidRPr="00BD622C">
        <w:t>Akut PACS-stopp</w:t>
      </w:r>
    </w:p>
    <w:p w:rsidRPr="00E34F2B" w:rsidR="00BD622C" w:rsidP="00E34F2B" w:rsidRDefault="00A44534" w14:paraId="7E73F5B9" w14:textId="46D9E38A">
      <w:r>
        <w:t xml:space="preserve">Undersökning av preparat utförs på modalitet med manuell registrering se flik </w:t>
      </w:r>
      <w:r w:rsidR="0078713C">
        <w:br/>
      </w:r>
      <w:r>
        <w:t>nr</w:t>
      </w:r>
      <w:r w:rsidR="0078713C">
        <w:t xml:space="preserve"> 6 och 7.</w:t>
      </w:r>
    </w:p>
    <w:p w:rsidRPr="00BD622C" w:rsidR="00BD622C" w:rsidP="00240A8A" w:rsidRDefault="00BD622C" w14:paraId="34E558E9" w14:textId="5AA77693">
      <w:pPr>
        <w:pStyle w:val="Rubrik2"/>
      </w:pPr>
      <w:r w:rsidRPr="00BD622C">
        <w:t>MDK</w:t>
      </w:r>
      <w:r w:rsidR="00240A8A">
        <w:br/>
      </w:r>
      <w:r w:rsidRPr="00420430">
        <w:rPr>
          <w:rStyle w:val="Rubrik3Char"/>
        </w:rPr>
        <w:t>Akut och planerat PACS-stopp</w:t>
      </w:r>
    </w:p>
    <w:p w:rsidR="00BD622C" w:rsidP="00E34F2B" w:rsidRDefault="00BD622C" w14:paraId="5D90A448" w14:textId="77777777">
      <w:r w:rsidRPr="00BD622C">
        <w:t>Inga bilder finns tillgängliga.</w:t>
      </w:r>
    </w:p>
    <w:p w:rsidR="00382008" w:rsidP="00E34F2B" w:rsidRDefault="00382008" w14:paraId="2EDD6E2F" w14:textId="77777777"/>
    <w:p w:rsidR="00382008" w:rsidP="00E34F2B" w:rsidRDefault="00382008" w14:paraId="3A2E38E4" w14:textId="77777777"/>
    <w:p w:rsidR="00382008" w:rsidP="00E34F2B" w:rsidRDefault="00382008" w14:paraId="0BDC5924" w14:textId="77777777"/>
    <w:p w:rsidR="00382008" w:rsidP="00E34F2B" w:rsidRDefault="00382008" w14:paraId="05ADEA3E" w14:textId="77777777"/>
    <w:p w:rsidR="00382008" w:rsidP="00E34F2B" w:rsidRDefault="00382008" w14:paraId="28EFBBF2" w14:textId="77777777"/>
    <w:p w:rsidR="00382008" w:rsidP="00382008" w:rsidRDefault="00382008" w14:paraId="6C479D67" w14:textId="1E2EA5E8">
      <w:pPr>
        <w:pStyle w:val="Rubrik2"/>
      </w:pPr>
      <w:r>
        <w:t>Flödesschema</w:t>
      </w:r>
    </w:p>
    <w:p w:rsidRPr="00382008" w:rsidR="00382008" w:rsidP="00382008" w:rsidRDefault="00382008" w14:paraId="20E5B3DA" w14:textId="77777777"/>
    <w:p w:rsidRPr="00BD622C" w:rsidR="00BD622C" w:rsidP="00BD622C" w:rsidRDefault="00382008" w14:paraId="10FB3C7F" w14:textId="467426C6">
      <w:pPr>
        <w:spacing w:after="0" w:line="240" w:lineRule="auto"/>
        <w:ind w:left="0" w:right="0"/>
        <w:rPr>
          <w:szCs w:val="20"/>
        </w:rPr>
      </w:pPr>
      <w:r w:rsidRPr="00956AF9">
        <w:rPr>
          <w:noProof/>
          <w:szCs w:val="20"/>
        </w:rPr>
        <w:drawing>
          <wp:anchor distT="0" distB="0" distL="114300" distR="114300" simplePos="0" relativeHeight="251658240" behindDoc="0" locked="0" layoutInCell="1" allowOverlap="1" wp14:anchorId="7A1C4ECB" wp14:editId="617C7509">
            <wp:simplePos x="0" y="0"/>
            <wp:positionH relativeFrom="column">
              <wp:posOffset>-1270</wp:posOffset>
            </wp:positionH>
            <wp:positionV relativeFrom="paragraph">
              <wp:posOffset>0</wp:posOffset>
            </wp:positionV>
            <wp:extent cx="6570980" cy="5578407"/>
            <wp:effectExtent l="0" t="0" r="0" b="0"/>
            <wp:wrapTopAndBottom/>
            <wp:docPr id="2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7" r:lo="rId18" r:qs="rId19" r:cs="rId20"/>
              </a:graphicData>
            </a:graphic>
          </wp:anchor>
        </w:drawing>
      </w:r>
    </w:p>
    <w:bookmarkEnd w:id="0"/>
    <w:p w:rsidR="009E571F" w:rsidRDefault="009E571F" w14:paraId="76B9F95B" w14:textId="63DA57DC">
      <w:pPr>
        <w:spacing w:after="0" w:line="240" w:lineRule="auto"/>
        <w:ind w:left="0" w:right="0"/>
      </w:pPr>
      <w:r>
        <w:br w:type="page"/>
      </w:r>
    </w:p>
    <w:p w:rsidR="00536A5A" w:rsidP="00536A5A" w:rsidRDefault="006F4FB4" w14:paraId="6D1115BB" w14:textId="54545B3C">
      <w:pPr>
        <w:spacing w:after="0" w:line="240" w:lineRule="auto"/>
        <w:ind w:left="0" w:right="0"/>
      </w:pPr>
      <w:r>
        <w:rPr>
          <w:noProof/>
        </w:rPr>
        <w:drawing>
          <wp:inline distT="0" distB="0" distL="0" distR="0" wp14:anchorId="433CDF25" wp14:editId="52ACB3EA">
            <wp:extent cx="1736036" cy="3560647"/>
            <wp:effectExtent l="0" t="0" r="0" b="1905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1749825" cy="35889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47831" w:rsidP="00536A5A" w:rsidRDefault="00847831" w14:paraId="54707C1A" w14:textId="77777777">
      <w:pPr>
        <w:spacing w:after="0" w:line="240" w:lineRule="auto"/>
        <w:ind w:left="0" w:right="0"/>
      </w:pPr>
    </w:p>
    <w:p w:rsidR="00847831" w:rsidP="00536A5A" w:rsidRDefault="00847831" w14:paraId="48E8BB3E" w14:textId="77777777">
      <w:pPr>
        <w:spacing w:after="0" w:line="240" w:lineRule="auto"/>
        <w:ind w:left="0" w:right="0"/>
      </w:pPr>
    </w:p>
    <w:p w:rsidR="00847831" w:rsidP="00536A5A" w:rsidRDefault="00847831" w14:paraId="518CA55A" w14:textId="77777777">
      <w:pPr>
        <w:spacing w:after="0" w:line="240" w:lineRule="auto"/>
        <w:ind w:left="0" w:right="0"/>
      </w:pPr>
    </w:p>
    <w:p w:rsidR="00847831" w:rsidP="00536A5A" w:rsidRDefault="00C2786C" w14:paraId="5C11933D" w14:textId="26D3CC77">
      <w:pPr>
        <w:spacing w:after="0" w:line="240" w:lineRule="auto"/>
        <w:ind w:left="0" w:right="0"/>
        <w:rPr>
          <w:noProof/>
          <w:szCs w:val="20"/>
        </w:rPr>
      </w:pPr>
      <w:r>
        <w:rPr>
          <w:noProof/>
        </w:rPr>
        <w:drawing>
          <wp:inline distT="0" distB="0" distL="0" distR="0" wp14:anchorId="2657AA2E" wp14:editId="27616275">
            <wp:extent cx="1753813" cy="3887080"/>
            <wp:effectExtent l="0" t="0" r="0" b="0"/>
            <wp:docPr id="3" name="Bildobjekt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1770622" cy="39243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47831" w:rsidP="00536A5A" w:rsidRDefault="00847831" w14:paraId="5710C948" w14:textId="58173875">
      <w:pPr>
        <w:spacing w:after="0" w:line="240" w:lineRule="auto"/>
        <w:ind w:left="0" w:right="0"/>
      </w:pPr>
    </w:p>
    <w:p w:rsidR="00847831" w:rsidP="00536A5A" w:rsidRDefault="00847831" w14:paraId="27AF700D" w14:textId="77777777">
      <w:pPr>
        <w:spacing w:after="0" w:line="240" w:lineRule="auto"/>
        <w:ind w:left="0" w:right="0"/>
      </w:pPr>
    </w:p>
    <w:p w:rsidRPr="00536A5A" w:rsidR="001714B4" w:rsidP="00536A5A" w:rsidRDefault="001714B4" w14:paraId="6D74A91C" w14:textId="0D17F0CD">
      <w:pPr>
        <w:spacing w:after="0" w:line="240" w:lineRule="auto"/>
        <w:ind w:left="0" w:right="0"/>
      </w:pPr>
    </w:p>
    <w:sectPr w:rsidRPr="00536A5A" w:rsidR="001714B4" w:rsidSect="00E34F2B">
      <w:type w:val="continuous"/>
      <w:pgSz w:w="11900" w:h="16840" w:orient="portrait"/>
      <w:pgMar w:top="1418" w:right="56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A4091" w:rsidRDefault="005A4091" w14:paraId="08FE9B60" w14:textId="77777777">
      <w:r>
        <w:separator/>
      </w:r>
    </w:p>
  </w:endnote>
  <w:endnote w:type="continuationSeparator" w:id="0">
    <w:p w:rsidR="005A4091" w:rsidRDefault="005A4091" w14:paraId="2444799F" w14:textId="77777777">
      <w:r>
        <w:continuationSeparator/>
      </w:r>
    </w:p>
  </w:endnote>
  <w:endnote w:type="continuationNotice" w:id="1">
    <w:p w:rsidR="005A4091" w:rsidRDefault="005A4091" w14:paraId="360EED3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A4091" w:rsidRDefault="005A4091" w14:paraId="40CDF97D" w14:textId="77777777"/>
  </w:footnote>
  <w:footnote w:type="continuationSeparator" w:id="0">
    <w:p w:rsidR="005A4091" w:rsidRDefault="005A4091" w14:paraId="5DE7DA2E" w14:textId="77777777">
      <w:r>
        <w:continuationSeparator/>
      </w:r>
    </w:p>
  </w:footnote>
  <w:footnote w:type="continuationNotice" w:id="1">
    <w:p w:rsidR="005A4091" w:rsidRDefault="005A4091" w14:paraId="704F76E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7397B21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C6B947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DE96E4B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85A1A7C"/>
    <w:multiLevelType w:val="hybridMultilevel"/>
    <w:tmpl w:val="5B484B22"/>
    <w:lvl w:ilvl="0" w:tplc="3920F74E">
      <w:numFmt w:val="bullet"/>
      <w:lvlText w:val="–"/>
      <w:lvlJc w:val="left"/>
      <w:pPr>
        <w:ind w:left="2419" w:hanging="360"/>
      </w:pPr>
      <w:rPr>
        <w:rFonts w:hint="default" w:ascii="Calibri" w:hAnsi="Calibri" w:cs="Calibri" w:eastAsiaTheme="majorEastAsia"/>
        <w:sz w:val="36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5" w15:restartNumberingAfterBreak="0">
    <w:nsid w:val="0D617DD5"/>
    <w:multiLevelType w:val="hybridMultilevel"/>
    <w:tmpl w:val="4224C428"/>
    <w:lvl w:ilvl="0" w:tplc="8F52C10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B68E570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7AC2CAC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DF2FD34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DBA51F0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D0E6A3AC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58EBB90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AF8A468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93E4126C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C2E3760"/>
    <w:multiLevelType w:val="hybridMultilevel"/>
    <w:tmpl w:val="37507448"/>
    <w:lvl w:ilvl="0" w:tplc="3920F74E">
      <w:numFmt w:val="bullet"/>
      <w:lvlText w:val="–"/>
      <w:lvlJc w:val="left"/>
      <w:pPr>
        <w:ind w:left="1427" w:hanging="360"/>
      </w:pPr>
      <w:rPr>
        <w:rFonts w:hint="default" w:ascii="Calibri" w:hAnsi="Calibri" w:cs="Calibri" w:eastAsiaTheme="majorEastAsia"/>
        <w:sz w:val="36"/>
      </w:rPr>
    </w:lvl>
    <w:lvl w:ilvl="1" w:tplc="041D0003" w:tentative="1">
      <w:start w:val="1"/>
      <w:numFmt w:val="bullet"/>
      <w:lvlText w:val="o"/>
      <w:lvlJc w:val="left"/>
      <w:pPr>
        <w:ind w:left="214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6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8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0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2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4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6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87" w:hanging="360"/>
      </w:pPr>
      <w:rPr>
        <w:rFonts w:hint="default" w:ascii="Wingdings" w:hAnsi="Wingdings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9454969"/>
    <w:multiLevelType w:val="hybridMultilevel"/>
    <w:tmpl w:val="0E8A06AA"/>
    <w:lvl w:ilvl="0" w:tplc="041D0001">
      <w:start w:val="1"/>
      <w:numFmt w:val="bullet"/>
      <w:lvlText w:val=""/>
      <w:lvlJc w:val="left"/>
      <w:pPr>
        <w:ind w:left="180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52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24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96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68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40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12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84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560" w:hanging="360"/>
      </w:pPr>
      <w:rPr>
        <w:rFonts w:hint="default" w:ascii="Wingdings" w:hAnsi="Wingdings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74E40E2"/>
    <w:multiLevelType w:val="hybridMultilevel"/>
    <w:tmpl w:val="CCBE15F2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4EAC5167"/>
    <w:multiLevelType w:val="hybridMultilevel"/>
    <w:tmpl w:val="2FCADA46"/>
    <w:lvl w:ilvl="0" w:tplc="7C8A212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7E041C2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200A6A9E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3C06DA4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710AC2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4CC8E296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29A455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2B4CECE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33F24EBE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58B32217"/>
    <w:multiLevelType w:val="hybridMultilevel"/>
    <w:tmpl w:val="ECBA3926"/>
    <w:lvl w:ilvl="0" w:tplc="B07C232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6262CDA0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24704D6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E6AB164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A92854C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37D07F26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39E9428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CB63116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A6B017C4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83153712">
    <w:abstractNumId w:val="24"/>
  </w:num>
  <w:num w:numId="2" w16cid:durableId="959534304">
    <w:abstractNumId w:val="20"/>
  </w:num>
  <w:num w:numId="3" w16cid:durableId="1672635984">
    <w:abstractNumId w:val="0"/>
  </w:num>
  <w:num w:numId="4" w16cid:durableId="1733045083">
    <w:abstractNumId w:val="9"/>
  </w:num>
  <w:num w:numId="5" w16cid:durableId="932780665">
    <w:abstractNumId w:val="22"/>
  </w:num>
  <w:num w:numId="6" w16cid:durableId="1344284482">
    <w:abstractNumId w:val="2"/>
  </w:num>
  <w:num w:numId="7" w16cid:durableId="358700702">
    <w:abstractNumId w:val="15"/>
  </w:num>
  <w:num w:numId="8" w16cid:durableId="2079204938">
    <w:abstractNumId w:val="11"/>
  </w:num>
  <w:num w:numId="9" w16cid:durableId="1068651312">
    <w:abstractNumId w:val="1"/>
  </w:num>
  <w:num w:numId="10" w16cid:durableId="1239486697">
    <w:abstractNumId w:val="1"/>
  </w:num>
  <w:num w:numId="11" w16cid:durableId="399136574">
    <w:abstractNumId w:val="3"/>
  </w:num>
  <w:num w:numId="12" w16cid:durableId="1415005037">
    <w:abstractNumId w:val="6"/>
  </w:num>
  <w:num w:numId="13" w16cid:durableId="816461428">
    <w:abstractNumId w:val="19"/>
  </w:num>
  <w:num w:numId="14" w16cid:durableId="1872260938">
    <w:abstractNumId w:val="13"/>
  </w:num>
  <w:num w:numId="15" w16cid:durableId="779879672">
    <w:abstractNumId w:val="10"/>
  </w:num>
  <w:num w:numId="16" w16cid:durableId="1520201153">
    <w:abstractNumId w:val="18"/>
  </w:num>
  <w:num w:numId="17" w16cid:durableId="1591962143">
    <w:abstractNumId w:val="7"/>
  </w:num>
  <w:num w:numId="18" w16cid:durableId="222836613">
    <w:abstractNumId w:val="14"/>
  </w:num>
  <w:num w:numId="19" w16cid:durableId="427579804">
    <w:abstractNumId w:val="23"/>
  </w:num>
  <w:num w:numId="20" w16cid:durableId="1115519416">
    <w:abstractNumId w:val="5"/>
  </w:num>
  <w:num w:numId="21" w16cid:durableId="1574317893">
    <w:abstractNumId w:val="21"/>
  </w:num>
  <w:num w:numId="22" w16cid:durableId="477914705">
    <w:abstractNumId w:val="17"/>
  </w:num>
  <w:num w:numId="23" w16cid:durableId="1293288555">
    <w:abstractNumId w:val="12"/>
  </w:num>
  <w:num w:numId="24" w16cid:durableId="666519840">
    <w:abstractNumId w:val="8"/>
  </w:num>
  <w:num w:numId="25" w16cid:durableId="1968388086">
    <w:abstractNumId w:val="4"/>
  </w:num>
  <w:num w:numId="26" w16cid:durableId="572010363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428F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4A34"/>
    <w:rsid w:val="000D4100"/>
    <w:rsid w:val="000E43C1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14B4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7F7D"/>
    <w:rsid w:val="00211487"/>
    <w:rsid w:val="00211D91"/>
    <w:rsid w:val="00217DEC"/>
    <w:rsid w:val="002318E1"/>
    <w:rsid w:val="00234861"/>
    <w:rsid w:val="00235B57"/>
    <w:rsid w:val="00240A8A"/>
    <w:rsid w:val="00250F24"/>
    <w:rsid w:val="002523C5"/>
    <w:rsid w:val="0025380B"/>
    <w:rsid w:val="0025703A"/>
    <w:rsid w:val="00257FCB"/>
    <w:rsid w:val="0026096C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99A"/>
    <w:rsid w:val="00311401"/>
    <w:rsid w:val="003203D7"/>
    <w:rsid w:val="00320F86"/>
    <w:rsid w:val="00324171"/>
    <w:rsid w:val="00326C24"/>
    <w:rsid w:val="003344E8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2008"/>
    <w:rsid w:val="00384019"/>
    <w:rsid w:val="003854F1"/>
    <w:rsid w:val="0039118E"/>
    <w:rsid w:val="00397F54"/>
    <w:rsid w:val="003A0D43"/>
    <w:rsid w:val="003A3A5C"/>
    <w:rsid w:val="003B2A4B"/>
    <w:rsid w:val="003D099E"/>
    <w:rsid w:val="003D105B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4A63"/>
    <w:rsid w:val="00420430"/>
    <w:rsid w:val="004230F7"/>
    <w:rsid w:val="0043167E"/>
    <w:rsid w:val="0043409A"/>
    <w:rsid w:val="00443C1E"/>
    <w:rsid w:val="00446255"/>
    <w:rsid w:val="00451935"/>
    <w:rsid w:val="00454EEC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4A29"/>
    <w:rsid w:val="004C2559"/>
    <w:rsid w:val="004D1B5B"/>
    <w:rsid w:val="004D7BA3"/>
    <w:rsid w:val="004F4518"/>
    <w:rsid w:val="004F4C62"/>
    <w:rsid w:val="00501433"/>
    <w:rsid w:val="00504D5F"/>
    <w:rsid w:val="00511CC4"/>
    <w:rsid w:val="00524612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4091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179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18E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1DFE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4FB4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713C"/>
    <w:rsid w:val="007917BA"/>
    <w:rsid w:val="007A5C6F"/>
    <w:rsid w:val="007B4BB8"/>
    <w:rsid w:val="007D2F31"/>
    <w:rsid w:val="007D4241"/>
    <w:rsid w:val="007D4317"/>
    <w:rsid w:val="007D4EA3"/>
    <w:rsid w:val="007F1CFF"/>
    <w:rsid w:val="007F3035"/>
    <w:rsid w:val="007F5DD5"/>
    <w:rsid w:val="00821A1B"/>
    <w:rsid w:val="008262E9"/>
    <w:rsid w:val="00827E69"/>
    <w:rsid w:val="00835144"/>
    <w:rsid w:val="00835C4D"/>
    <w:rsid w:val="00843F48"/>
    <w:rsid w:val="00847831"/>
    <w:rsid w:val="00851423"/>
    <w:rsid w:val="00857848"/>
    <w:rsid w:val="008654B6"/>
    <w:rsid w:val="0087139C"/>
    <w:rsid w:val="00880E83"/>
    <w:rsid w:val="00892F28"/>
    <w:rsid w:val="008A030A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2143"/>
    <w:rsid w:val="00971D93"/>
    <w:rsid w:val="009B1F6B"/>
    <w:rsid w:val="009C0D12"/>
    <w:rsid w:val="009C192E"/>
    <w:rsid w:val="009D6819"/>
    <w:rsid w:val="009D6D1C"/>
    <w:rsid w:val="009E0CF9"/>
    <w:rsid w:val="009E531B"/>
    <w:rsid w:val="009E571F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7C4"/>
    <w:rsid w:val="00A40923"/>
    <w:rsid w:val="00A41C05"/>
    <w:rsid w:val="00A42426"/>
    <w:rsid w:val="00A44534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1BB4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091D"/>
    <w:rsid w:val="00B92C14"/>
    <w:rsid w:val="00BA0066"/>
    <w:rsid w:val="00BB69DB"/>
    <w:rsid w:val="00BC322E"/>
    <w:rsid w:val="00BC44CD"/>
    <w:rsid w:val="00BC48A6"/>
    <w:rsid w:val="00BD622C"/>
    <w:rsid w:val="00BE7978"/>
    <w:rsid w:val="00C07DDB"/>
    <w:rsid w:val="00C16CE4"/>
    <w:rsid w:val="00C23844"/>
    <w:rsid w:val="00C2786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12C8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2026"/>
    <w:rsid w:val="00D245A7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06EB"/>
    <w:rsid w:val="00E11853"/>
    <w:rsid w:val="00E34F2B"/>
    <w:rsid w:val="00E52A86"/>
    <w:rsid w:val="00E54B47"/>
    <w:rsid w:val="00E553BF"/>
    <w:rsid w:val="00E55D93"/>
    <w:rsid w:val="00E60405"/>
    <w:rsid w:val="00E61294"/>
    <w:rsid w:val="00E7237C"/>
    <w:rsid w:val="00E72F2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162441B"/>
    <w:rsid w:val="5B870988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8A030A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8A030A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  <w:rsid w:val="008A030A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8A030A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8A030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Layout" Target="diagrams/layout1.xml" Id="rId18" /><Relationship Type="http://schemas.microsoft.com/office/2007/relationships/diagramDrawing" Target="diagrams/drawing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diagramData" Target="diagrams/data1.xm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diagramColors" Target="diagrams/colors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image" Target="media/image4.png" Id="rId23" /><Relationship Type="http://schemas.openxmlformats.org/officeDocument/2006/relationships/footnotes" Target="footnotes.xml" Id="rId10" /><Relationship Type="http://schemas.openxmlformats.org/officeDocument/2006/relationships/diagramQuickStyle" Target="diagrams/quickStyl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3.png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CF7AC68A-0654-4188-BDFC-9E8B3F08484A}" type="doc">
      <dgm:prSet loTypeId="urn:microsoft.com/office/officeart/2009/layout/CirclePictureHierarchy#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v-SE"/>
        </a:p>
      </dgm:t>
    </dgm:pt>
    <dgm:pt modelId="{8BF06612-7B1D-4508-8662-58FB049064AA}">
      <dgm:prSet phldrT="[Text]" custT="1"/>
      <dgm:spPr>
        <a:xfrm>
          <a:off x="1834988" y="707080"/>
          <a:ext cx="2071450" cy="820027"/>
        </a:xfrm>
        <a:prstGeom prst="rect">
          <a:avLst/>
        </a:prstGeom>
        <a:noFill/>
        <a:ln>
          <a:noFill/>
        </a:ln>
        <a:effectLst/>
      </dgm:spPr>
      <dgm:t>
        <a:bodyPr/>
        <a:lstStyle/>
        <a:p>
          <a:pPr>
            <a:buNone/>
          </a:pPr>
          <a:r>
            <a:rPr lang="sv-SE" sz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Kontroll av kablar och starta om router genom att dra ur kontakten, se bild. Vänta cirka 2 min. sätt i kontakten igen.</a:t>
          </a:r>
        </a:p>
      </dgm:t>
    </dgm:pt>
    <dgm:pt modelId="{E0959058-9FF3-418E-BA48-4E0E83B37F3D}" type="parTrans" cxnId="{3FD5A12B-5B20-4966-B594-4D91C4724139}">
      <dgm:prSet/>
      <dgm:spPr/>
      <dgm:t>
        <a:bodyPr/>
        <a:lstStyle/>
        <a:p>
          <a:endParaRPr lang="sv-SE"/>
        </a:p>
      </dgm:t>
    </dgm:pt>
    <dgm:pt modelId="{63B892C1-AEB7-415B-975F-337E8B144CEE}" type="sibTrans" cxnId="{3FD5A12B-5B20-4966-B594-4D91C4724139}">
      <dgm:prSet/>
      <dgm:spPr/>
      <dgm:t>
        <a:bodyPr/>
        <a:lstStyle/>
        <a:p>
          <a:endParaRPr lang="sv-SE"/>
        </a:p>
      </dgm:t>
    </dgm:pt>
    <dgm:pt modelId="{A108DEE4-1769-4DC2-8F32-96450C8AC0EA}">
      <dgm:prSet phldrT="[Text]" custT="1"/>
      <dgm:spPr>
        <a:xfrm>
          <a:off x="820525" y="1774855"/>
          <a:ext cx="1230041" cy="820027"/>
        </a:xfrm>
        <a:prstGeom prst="rect">
          <a:avLst/>
        </a:prstGeom>
        <a:noFill/>
        <a:ln>
          <a:noFill/>
        </a:ln>
        <a:effectLst/>
      </dgm:spPr>
      <dgm:t>
        <a:bodyPr/>
        <a:lstStyle/>
        <a:p>
          <a:pPr>
            <a:buNone/>
          </a:pPr>
          <a:r>
            <a:rPr lang="sv-SE" sz="1200">
              <a:solidFill>
                <a:srgbClr val="00B050"/>
              </a:solidFill>
              <a:latin typeface="Calibri" panose="020F0502020204030204"/>
              <a:ea typeface="+mn-ea"/>
              <a:cs typeface="+mn-cs"/>
            </a:rPr>
            <a:t>JA!</a:t>
          </a:r>
          <a:r>
            <a:rPr lang="sv-SE" sz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 - Röntga!</a:t>
          </a:r>
        </a:p>
      </dgm:t>
    </dgm:pt>
    <dgm:pt modelId="{A251C8B2-B43A-4D56-B114-7125CC8836A2}" type="parTrans" cxnId="{328DA6DF-1E92-47C3-9F58-E43633D4F13C}">
      <dgm:prSet/>
      <dgm:spPr>
        <a:xfrm>
          <a:off x="410511" y="1518596"/>
          <a:ext cx="917185" cy="258308"/>
        </a:xfrm>
        <a:custGeom>
          <a:avLst/>
          <a:gdLst/>
          <a:ahLst/>
          <a:cxnLst/>
          <a:rect l="0" t="0" r="0" b="0"/>
          <a:pathLst>
            <a:path>
              <a:moveTo>
                <a:pt x="917185" y="0"/>
              </a:moveTo>
              <a:lnTo>
                <a:pt x="917185" y="130179"/>
              </a:lnTo>
              <a:lnTo>
                <a:pt x="0" y="130179"/>
              </a:lnTo>
              <a:lnTo>
                <a:pt x="0" y="258308"/>
              </a:lnTo>
            </a:path>
          </a:pathLst>
        </a:custGeom>
        <a:noFill/>
        <a:ln w="12700" cap="flat" cmpd="sng" algn="ctr">
          <a:solidFill>
            <a:srgbClr val="5B9BD5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sv-SE"/>
        </a:p>
      </dgm:t>
    </dgm:pt>
    <dgm:pt modelId="{B61E840F-7E95-4727-B198-7C4F510F3FE5}" type="sibTrans" cxnId="{328DA6DF-1E92-47C3-9F58-E43633D4F13C}">
      <dgm:prSet/>
      <dgm:spPr/>
      <dgm:t>
        <a:bodyPr/>
        <a:lstStyle/>
        <a:p>
          <a:endParaRPr lang="sv-SE"/>
        </a:p>
      </dgm:t>
    </dgm:pt>
    <dgm:pt modelId="{463413EF-AFDD-440E-907F-EAFF66B2323E}">
      <dgm:prSet phldrT="[Text]" custT="1"/>
      <dgm:spPr>
        <a:xfrm>
          <a:off x="3075601" y="1774855"/>
          <a:ext cx="1230041" cy="820027"/>
        </a:xfrm>
        <a:prstGeom prst="rect">
          <a:avLst/>
        </a:prstGeom>
        <a:noFill/>
        <a:ln>
          <a:noFill/>
        </a:ln>
        <a:effectLst/>
      </dgm:spPr>
      <dgm:t>
        <a:bodyPr/>
        <a:lstStyle/>
        <a:p>
          <a:pPr>
            <a:buNone/>
          </a:pPr>
          <a:r>
            <a:rPr lang="sv-SE" sz="1200">
              <a:solidFill>
                <a:srgbClr val="FF0000"/>
              </a:solidFill>
              <a:latin typeface="Calibri" panose="020F0502020204030204"/>
              <a:ea typeface="+mn-ea"/>
              <a:cs typeface="+mn-cs"/>
            </a:rPr>
            <a:t>Nej! </a:t>
          </a:r>
          <a:r>
            <a:rPr lang="sv-SE" sz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 -</a:t>
          </a:r>
          <a:br>
            <a:rPr lang="sv-SE" sz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</a:br>
          <a:r>
            <a:rPr lang="sv-SE" sz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Finns det internet på "lilla datorn"?</a:t>
          </a:r>
        </a:p>
      </dgm:t>
    </dgm:pt>
    <dgm:pt modelId="{50DFACDA-6787-41B1-8FF3-13818453E273}" type="parTrans" cxnId="{EF8FB168-B6D1-4B92-8F3C-8968C94971E5}">
      <dgm:prSet/>
      <dgm:spPr>
        <a:xfrm>
          <a:off x="1327697" y="1518596"/>
          <a:ext cx="1337890" cy="25830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0179"/>
              </a:lnTo>
              <a:lnTo>
                <a:pt x="1337890" y="130179"/>
              </a:lnTo>
              <a:lnTo>
                <a:pt x="1337890" y="258308"/>
              </a:lnTo>
            </a:path>
          </a:pathLst>
        </a:custGeom>
        <a:noFill/>
        <a:ln w="12700" cap="flat" cmpd="sng" algn="ctr">
          <a:solidFill>
            <a:srgbClr val="5B9BD5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sv-SE"/>
        </a:p>
      </dgm:t>
    </dgm:pt>
    <dgm:pt modelId="{BBFBD89D-E43B-4EF5-8181-3FBB4F72AEB0}" type="sibTrans" cxnId="{EF8FB168-B6D1-4B92-8F3C-8968C94971E5}">
      <dgm:prSet/>
      <dgm:spPr/>
      <dgm:t>
        <a:bodyPr/>
        <a:lstStyle/>
        <a:p>
          <a:endParaRPr lang="sv-SE"/>
        </a:p>
      </dgm:t>
    </dgm:pt>
    <dgm:pt modelId="{2D23E77D-F76A-452B-A618-38C4F1C50B79}">
      <dgm:prSet custT="1"/>
      <dgm:spPr>
        <a:xfrm>
          <a:off x="1806811" y="2827343"/>
          <a:ext cx="1630370" cy="931510"/>
        </a:xfrm>
        <a:prstGeom prst="rect">
          <a:avLst/>
        </a:prstGeom>
        <a:noFill/>
        <a:ln>
          <a:noFill/>
        </a:ln>
        <a:effectLst/>
      </dgm:spPr>
      <dgm:t>
        <a:bodyPr/>
        <a:lstStyle/>
        <a:p>
          <a:pPr>
            <a:buNone/>
          </a:pPr>
          <a:r>
            <a:rPr lang="sv-SE" sz="1200">
              <a:solidFill>
                <a:srgbClr val="00B050"/>
              </a:solidFill>
              <a:latin typeface="Calibri" panose="020F0502020204030204"/>
              <a:ea typeface="+mn-ea"/>
              <a:cs typeface="+mn-cs"/>
            </a:rPr>
            <a:t>JA!</a:t>
          </a:r>
          <a:r>
            <a:rPr lang="sv-SE" sz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 - Sectra-problem</a:t>
          </a:r>
          <a:br>
            <a:rPr lang="sv-SE" sz="6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</a:br>
          <a:br>
            <a:rPr lang="sv-SE" sz="6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</a:br>
          <a:r>
            <a:rPr lang="sv-SE" sz="9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Ring MTA växel 010-4352815</a:t>
          </a:r>
          <a:br>
            <a:rPr lang="sv-SE" sz="9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</a:br>
          <a:r>
            <a:rPr lang="sv-SE" sz="9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 dagtid eller följande vardag.</a:t>
          </a:r>
          <a:br>
            <a:rPr lang="sv-SE" sz="9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</a:br>
          <a:br>
            <a:rPr lang="sv-SE" sz="9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</a:br>
          <a:r>
            <a:rPr lang="sv-SE" sz="9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Eller ring RIS/PACS-adm enligt telefonlista.</a:t>
          </a:r>
        </a:p>
      </dgm:t>
    </dgm:pt>
    <dgm:pt modelId="{7FAFAEFA-A69A-46D6-A585-8B4DA0D98C38}" type="parTrans" cxnId="{90B8A956-0780-4AC6-8EAA-FD3EF75D8139}">
      <dgm:prSet/>
      <dgm:spPr>
        <a:xfrm>
          <a:off x="1437967" y="2596932"/>
          <a:ext cx="1227620" cy="314050"/>
        </a:xfrm>
        <a:custGeom>
          <a:avLst/>
          <a:gdLst/>
          <a:ahLst/>
          <a:cxnLst/>
          <a:rect l="0" t="0" r="0" b="0"/>
          <a:pathLst>
            <a:path>
              <a:moveTo>
                <a:pt x="1227620" y="0"/>
              </a:moveTo>
              <a:lnTo>
                <a:pt x="1227620" y="185920"/>
              </a:lnTo>
              <a:lnTo>
                <a:pt x="0" y="185920"/>
              </a:lnTo>
              <a:lnTo>
                <a:pt x="0" y="314050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sv-SE"/>
        </a:p>
      </dgm:t>
    </dgm:pt>
    <dgm:pt modelId="{28D7B66A-7AEC-4B4E-BE7C-914CE30E417B}" type="sibTrans" cxnId="{90B8A956-0780-4AC6-8EAA-FD3EF75D8139}">
      <dgm:prSet/>
      <dgm:spPr/>
      <dgm:t>
        <a:bodyPr/>
        <a:lstStyle/>
        <a:p>
          <a:endParaRPr lang="sv-SE"/>
        </a:p>
      </dgm:t>
    </dgm:pt>
    <dgm:pt modelId="{AE06CBD1-C86F-4503-AE74-0E817567C9B2}">
      <dgm:prSet custT="1"/>
      <dgm:spPr>
        <a:xfrm>
          <a:off x="4303221" y="2853191"/>
          <a:ext cx="1230041" cy="820027"/>
        </a:xfrm>
        <a:prstGeom prst="rect">
          <a:avLst/>
        </a:prstGeom>
        <a:noFill/>
        <a:ln>
          <a:noFill/>
        </a:ln>
        <a:effectLst/>
      </dgm:spPr>
      <dgm:t>
        <a:bodyPr/>
        <a:lstStyle/>
        <a:p>
          <a:pPr>
            <a:buNone/>
          </a:pPr>
          <a:r>
            <a:rPr lang="sv-SE" sz="1200">
              <a:solidFill>
                <a:srgbClr val="FF0000"/>
              </a:solidFill>
              <a:latin typeface="Calibri" panose="020F0502020204030204"/>
              <a:ea typeface="+mn-ea"/>
              <a:cs typeface="+mn-cs"/>
            </a:rPr>
            <a:t>Nej!</a:t>
          </a:r>
          <a:r>
            <a:rPr lang="sv-SE" sz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 - </a:t>
          </a:r>
          <a:br>
            <a:rPr lang="sv-SE" sz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</a:br>
          <a:r>
            <a:rPr lang="sv-SE" sz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Lyser 4G/3G?</a:t>
          </a:r>
        </a:p>
      </dgm:t>
    </dgm:pt>
    <dgm:pt modelId="{0423D92A-A837-46F6-A1B2-F13A92DA19AB}" type="parTrans" cxnId="{174FBF11-E7D6-475A-A03B-829132E33CE8}">
      <dgm:prSet/>
      <dgm:spPr>
        <a:xfrm>
          <a:off x="2665587" y="2596932"/>
          <a:ext cx="1227620" cy="25830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0179"/>
              </a:lnTo>
              <a:lnTo>
                <a:pt x="1227620" y="130179"/>
              </a:lnTo>
              <a:lnTo>
                <a:pt x="1227620" y="258308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sv-SE"/>
        </a:p>
      </dgm:t>
    </dgm:pt>
    <dgm:pt modelId="{03B76F46-3B15-4841-9CE9-DEE731C38773}" type="sibTrans" cxnId="{174FBF11-E7D6-475A-A03B-829132E33CE8}">
      <dgm:prSet/>
      <dgm:spPr/>
      <dgm:t>
        <a:bodyPr/>
        <a:lstStyle/>
        <a:p>
          <a:endParaRPr lang="sv-SE"/>
        </a:p>
      </dgm:t>
    </dgm:pt>
    <dgm:pt modelId="{2E3CD747-9C04-4CCA-BB4B-9A61367C9CE5}">
      <dgm:prSet custT="1"/>
      <dgm:spPr>
        <a:xfrm>
          <a:off x="3091148" y="3931527"/>
          <a:ext cx="1455507" cy="820027"/>
        </a:xfrm>
        <a:prstGeom prst="rect">
          <a:avLst/>
        </a:prstGeom>
        <a:noFill/>
        <a:ln>
          <a:noFill/>
        </a:ln>
        <a:effectLst/>
      </dgm:spPr>
      <dgm:t>
        <a:bodyPr/>
        <a:lstStyle/>
        <a:p>
          <a:pPr>
            <a:buNone/>
          </a:pPr>
          <a:r>
            <a:rPr lang="sv-SE" sz="1200">
              <a:solidFill>
                <a:srgbClr val="00B050"/>
              </a:solidFill>
              <a:latin typeface="Calibri" panose="020F0502020204030204"/>
              <a:ea typeface="+mn-ea"/>
              <a:cs typeface="+mn-cs"/>
            </a:rPr>
            <a:t>JA!</a:t>
          </a:r>
          <a:r>
            <a:rPr lang="sv-SE" sz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 - VGR-IT-pro</a:t>
          </a:r>
          <a:r>
            <a:rPr lang="sv-SE" sz="11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blem</a:t>
          </a:r>
          <a:br>
            <a:rPr lang="sv-SE" sz="8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</a:br>
          <a:br>
            <a:rPr lang="sv-SE" sz="7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</a:br>
          <a:r>
            <a:rPr lang="sv-SE" sz="9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Ring MTA växel</a:t>
          </a:r>
          <a:br>
            <a:rPr lang="sv-SE" sz="9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</a:br>
          <a:r>
            <a:rPr lang="sv-SE" sz="9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010-4352815 dagtid eller följande vardag</a:t>
          </a:r>
        </a:p>
      </dgm:t>
    </dgm:pt>
    <dgm:pt modelId="{AFA4E0F3-034C-4BB8-B200-D44A92A184B3}" type="parTrans" cxnId="{DA07E26D-55A1-495D-A378-33F7EC41D348}">
      <dgm:prSet/>
      <dgm:spPr>
        <a:xfrm>
          <a:off x="2709303" y="3675268"/>
          <a:ext cx="1183904" cy="258308"/>
        </a:xfrm>
        <a:custGeom>
          <a:avLst/>
          <a:gdLst/>
          <a:ahLst/>
          <a:cxnLst/>
          <a:rect l="0" t="0" r="0" b="0"/>
          <a:pathLst>
            <a:path>
              <a:moveTo>
                <a:pt x="1183904" y="0"/>
              </a:moveTo>
              <a:lnTo>
                <a:pt x="1183904" y="130179"/>
              </a:lnTo>
              <a:lnTo>
                <a:pt x="0" y="130179"/>
              </a:lnTo>
              <a:lnTo>
                <a:pt x="0" y="258308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sv-SE"/>
        </a:p>
      </dgm:t>
    </dgm:pt>
    <dgm:pt modelId="{40269313-A963-4EF1-B0EE-46BE9B6CEF6C}" type="sibTrans" cxnId="{DA07E26D-55A1-495D-A378-33F7EC41D348}">
      <dgm:prSet/>
      <dgm:spPr/>
      <dgm:t>
        <a:bodyPr/>
        <a:lstStyle/>
        <a:p>
          <a:endParaRPr lang="sv-SE"/>
        </a:p>
      </dgm:t>
    </dgm:pt>
    <dgm:pt modelId="{A63DEB03-CE1E-475C-847C-9DA5F1701711}">
      <dgm:prSet custT="1"/>
      <dgm:spPr>
        <a:xfrm>
          <a:off x="5487125" y="3931527"/>
          <a:ext cx="1230041" cy="1074998"/>
        </a:xfrm>
        <a:prstGeom prst="rect">
          <a:avLst/>
        </a:prstGeom>
        <a:noFill/>
        <a:ln>
          <a:noFill/>
        </a:ln>
        <a:effectLst/>
      </dgm:spPr>
      <dgm:t>
        <a:bodyPr/>
        <a:lstStyle/>
        <a:p>
          <a:pPr>
            <a:buNone/>
          </a:pPr>
          <a:r>
            <a:rPr lang="sv-SE" sz="1100">
              <a:solidFill>
                <a:srgbClr val="FF0000"/>
              </a:solidFill>
              <a:latin typeface="Calibri" panose="020F0502020204030204"/>
              <a:ea typeface="+mn-ea"/>
              <a:cs typeface="+mn-cs"/>
            </a:rPr>
            <a:t>Nej!</a:t>
          </a:r>
          <a:r>
            <a:rPr lang="sv-SE" sz="11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 - Internetproblem/</a:t>
          </a:r>
          <a:br>
            <a:rPr lang="sv-SE" sz="11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</a:br>
          <a:r>
            <a:rPr lang="sv-SE" sz="11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ingen täckning</a:t>
          </a:r>
          <a:br>
            <a:rPr lang="sv-SE" sz="8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</a:br>
          <a:br>
            <a:rPr lang="sv-SE" sz="7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</a:br>
          <a:r>
            <a:rPr lang="sv-SE" sz="9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Ring MTA växel </a:t>
          </a:r>
          <a:br>
            <a:rPr lang="sv-SE" sz="9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</a:br>
          <a:r>
            <a:rPr lang="sv-SE" sz="9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010-4352815 dagtid eller följande vardag</a:t>
          </a:r>
        </a:p>
      </dgm:t>
    </dgm:pt>
    <dgm:pt modelId="{2A5594D9-4CDF-43AD-8011-929F3DF26C2F}" type="parTrans" cxnId="{98F43A77-571C-4A4F-B2A7-F946F6ED27D8}">
      <dgm:prSet/>
      <dgm:spPr>
        <a:xfrm>
          <a:off x="3893207" y="3675268"/>
          <a:ext cx="1183904" cy="38579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57664"/>
              </a:lnTo>
              <a:lnTo>
                <a:pt x="1183904" y="257664"/>
              </a:lnTo>
              <a:lnTo>
                <a:pt x="1183904" y="385794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sv-SE"/>
        </a:p>
      </dgm:t>
    </dgm:pt>
    <dgm:pt modelId="{6D53940E-798D-4136-B6A0-BBC897D9A787}" type="sibTrans" cxnId="{98F43A77-571C-4A4F-B2A7-F946F6ED27D8}">
      <dgm:prSet/>
      <dgm:spPr/>
      <dgm:t>
        <a:bodyPr/>
        <a:lstStyle/>
        <a:p>
          <a:endParaRPr lang="sv-SE"/>
        </a:p>
      </dgm:t>
    </dgm:pt>
    <dgm:pt modelId="{D75F2240-963A-4AB2-B422-8BB08562FF45}" type="pres">
      <dgm:prSet presAssocID="{CF7AC68A-0654-4188-BDFC-9E8B3F08484A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</dgm:pt>
    <dgm:pt modelId="{D76C418E-AD5C-49F3-A3B5-92C08BC4957E}" type="pres">
      <dgm:prSet presAssocID="{8BF06612-7B1D-4508-8662-58FB049064AA}" presName="hierRoot1" presStyleCnt="0"/>
      <dgm:spPr/>
    </dgm:pt>
    <dgm:pt modelId="{80728802-6613-44B7-B4DA-D11AA6CA2BCE}" type="pres">
      <dgm:prSet presAssocID="{8BF06612-7B1D-4508-8662-58FB049064AA}" presName="composite" presStyleCnt="0"/>
      <dgm:spPr/>
    </dgm:pt>
    <dgm:pt modelId="{1A2E1A0F-2852-470D-8EDF-AA7ABE4BE267}" type="pres">
      <dgm:prSet presAssocID="{8BF06612-7B1D-4508-8662-58FB049064AA}" presName="image" presStyleLbl="node0" presStyleIdx="0" presStyleCnt="1"/>
      <dgm:spPr>
        <a:xfrm>
          <a:off x="917683" y="698569"/>
          <a:ext cx="820027" cy="820027"/>
        </a:xfrm>
        <a:prstGeom prst="rect">
          <a:avLst/>
        </a:prstGeom>
        <a:solidFill>
          <a:srgbClr val="F286DD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</dgm:pt>
    <dgm:pt modelId="{1DAA9326-C187-4E40-B8B0-A23656552597}" type="pres">
      <dgm:prSet presAssocID="{8BF06612-7B1D-4508-8662-58FB049064AA}" presName="text" presStyleLbl="revTx" presStyleIdx="0" presStyleCnt="7" custScaleX="168405" custLinFactNeighborX="42111" custLinFactNeighborY="1288">
        <dgm:presLayoutVars>
          <dgm:chPref val="3"/>
        </dgm:presLayoutVars>
      </dgm:prSet>
      <dgm:spPr/>
    </dgm:pt>
    <dgm:pt modelId="{F7892018-AF6F-488C-AEAF-19C674F7C454}" type="pres">
      <dgm:prSet presAssocID="{8BF06612-7B1D-4508-8662-58FB049064AA}" presName="hierChild2" presStyleCnt="0"/>
      <dgm:spPr/>
    </dgm:pt>
    <dgm:pt modelId="{A54F3A1F-E35C-4AD0-B5BE-E02BE0D96FEA}" type="pres">
      <dgm:prSet presAssocID="{A251C8B2-B43A-4D56-B114-7125CC8836A2}" presName="Name10" presStyleLbl="parChTrans1D2" presStyleIdx="0" presStyleCnt="2"/>
      <dgm:spPr/>
    </dgm:pt>
    <dgm:pt modelId="{D02FC75E-6682-4E97-AD61-B9787FF46952}" type="pres">
      <dgm:prSet presAssocID="{A108DEE4-1769-4DC2-8F32-96450C8AC0EA}" presName="hierRoot2" presStyleCnt="0"/>
      <dgm:spPr/>
    </dgm:pt>
    <dgm:pt modelId="{34EC99E6-C0B8-42F3-B313-A14D3FE5F440}" type="pres">
      <dgm:prSet presAssocID="{A108DEE4-1769-4DC2-8F32-96450C8AC0EA}" presName="composite2" presStyleCnt="0"/>
      <dgm:spPr/>
    </dgm:pt>
    <dgm:pt modelId="{548F487F-A018-4C7A-8E61-3DEEB2CE43CC}" type="pres">
      <dgm:prSet presAssocID="{A108DEE4-1769-4DC2-8F32-96450C8AC0EA}" presName="image2" presStyleLbl="node2" presStyleIdx="0" presStyleCnt="2"/>
      <dgm:spPr>
        <a:xfrm>
          <a:off x="498" y="1776905"/>
          <a:ext cx="820027" cy="820027"/>
        </a:xfrm>
        <a:prstGeom prst="ellipse">
          <a:avLst/>
        </a:prstGeom>
        <a:solidFill>
          <a:srgbClr val="00B05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</dgm:pt>
    <dgm:pt modelId="{135BFDEA-CB66-4998-9879-90A6EBDEE772}" type="pres">
      <dgm:prSet presAssocID="{A108DEE4-1769-4DC2-8F32-96450C8AC0EA}" presName="text2" presStyleLbl="revTx" presStyleIdx="1" presStyleCnt="7">
        <dgm:presLayoutVars>
          <dgm:chPref val="3"/>
        </dgm:presLayoutVars>
      </dgm:prSet>
      <dgm:spPr/>
    </dgm:pt>
    <dgm:pt modelId="{34879CFA-1D2E-49F4-A629-6F892FE634E7}" type="pres">
      <dgm:prSet presAssocID="{A108DEE4-1769-4DC2-8F32-96450C8AC0EA}" presName="hierChild3" presStyleCnt="0"/>
      <dgm:spPr/>
    </dgm:pt>
    <dgm:pt modelId="{41C6EB0E-A5BD-4504-B725-8CB737769D81}" type="pres">
      <dgm:prSet presAssocID="{50DFACDA-6787-41B1-8FF3-13818453E273}" presName="Name10" presStyleLbl="parChTrans1D2" presStyleIdx="1" presStyleCnt="2"/>
      <dgm:spPr/>
    </dgm:pt>
    <dgm:pt modelId="{41FF2B38-5DA2-41B0-81FF-4DCEA892970C}" type="pres">
      <dgm:prSet presAssocID="{463413EF-AFDD-440E-907F-EAFF66B2323E}" presName="hierRoot2" presStyleCnt="0"/>
      <dgm:spPr/>
    </dgm:pt>
    <dgm:pt modelId="{8521E4D0-9F44-4455-8571-ECA367F4966D}" type="pres">
      <dgm:prSet presAssocID="{463413EF-AFDD-440E-907F-EAFF66B2323E}" presName="composite2" presStyleCnt="0"/>
      <dgm:spPr/>
    </dgm:pt>
    <dgm:pt modelId="{B3808C5A-AB7F-42BF-9BAD-A04557C6FCCF}" type="pres">
      <dgm:prSet presAssocID="{463413EF-AFDD-440E-907F-EAFF66B2323E}" presName="image2" presStyleLbl="node2" presStyleIdx="1" presStyleCnt="2"/>
      <dgm:spPr>
        <a:xfrm>
          <a:off x="2255573" y="1776905"/>
          <a:ext cx="820027" cy="820027"/>
        </a:xfrm>
        <a:prstGeom prst="ellipse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</dgm:pt>
    <dgm:pt modelId="{58A3F2B1-072D-4E1C-BDE6-AFEEDD35F299}" type="pres">
      <dgm:prSet presAssocID="{463413EF-AFDD-440E-907F-EAFF66B2323E}" presName="text2" presStyleLbl="revTx" presStyleIdx="2" presStyleCnt="7">
        <dgm:presLayoutVars>
          <dgm:chPref val="3"/>
        </dgm:presLayoutVars>
      </dgm:prSet>
      <dgm:spPr/>
    </dgm:pt>
    <dgm:pt modelId="{662B64EA-3D11-4995-BC3A-E4552037700D}" type="pres">
      <dgm:prSet presAssocID="{463413EF-AFDD-440E-907F-EAFF66B2323E}" presName="hierChild3" presStyleCnt="0"/>
      <dgm:spPr/>
    </dgm:pt>
    <dgm:pt modelId="{DDEE0C1B-92BA-4C34-933F-3DEA1F431BB4}" type="pres">
      <dgm:prSet presAssocID="{7FAFAEFA-A69A-46D6-A585-8B4DA0D98C38}" presName="Name17" presStyleLbl="parChTrans1D3" presStyleIdx="0" presStyleCnt="2"/>
      <dgm:spPr/>
    </dgm:pt>
    <dgm:pt modelId="{2DC55911-5901-4528-9B2F-E36E4D42FFC6}" type="pres">
      <dgm:prSet presAssocID="{2D23E77D-F76A-452B-A618-38C4F1C50B79}" presName="hierRoot3" presStyleCnt="0"/>
      <dgm:spPr/>
    </dgm:pt>
    <dgm:pt modelId="{326B9885-F0BE-4CB7-9CC1-C437FB60F27F}" type="pres">
      <dgm:prSet presAssocID="{2D23E77D-F76A-452B-A618-38C4F1C50B79}" presName="composite3" presStyleCnt="0"/>
      <dgm:spPr/>
    </dgm:pt>
    <dgm:pt modelId="{62301741-C98A-497C-89F8-0B7F447C700B}" type="pres">
      <dgm:prSet presAssocID="{2D23E77D-F76A-452B-A618-38C4F1C50B79}" presName="image3" presStyleLbl="node3" presStyleIdx="0" presStyleCnt="2"/>
      <dgm:spPr>
        <a:xfrm>
          <a:off x="1027953" y="2910982"/>
          <a:ext cx="820027" cy="820027"/>
        </a:xfrm>
        <a:prstGeom prst="ellipse">
          <a:avLst/>
        </a:prstGeom>
        <a:solidFill>
          <a:srgbClr val="00B05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</dgm:pt>
    <dgm:pt modelId="{D090EC34-C53F-4611-B43B-79AE95920259}" type="pres">
      <dgm:prSet presAssocID="{2D23E77D-F76A-452B-A618-38C4F1C50B79}" presName="text3" presStyleLbl="revTx" presStyleIdx="3" presStyleCnt="7" custScaleX="132546" custScaleY="113595" custLinFactNeighborX="12926" custLinFactNeighborY="-3152">
        <dgm:presLayoutVars>
          <dgm:chPref val="3"/>
        </dgm:presLayoutVars>
      </dgm:prSet>
      <dgm:spPr/>
    </dgm:pt>
    <dgm:pt modelId="{2F8BDE86-D93F-4E03-ACF5-8FA9F8DD1106}" type="pres">
      <dgm:prSet presAssocID="{2D23E77D-F76A-452B-A618-38C4F1C50B79}" presName="hierChild4" presStyleCnt="0"/>
      <dgm:spPr/>
    </dgm:pt>
    <dgm:pt modelId="{7898AE0F-60EA-4996-8B5B-D12CE9628B4F}" type="pres">
      <dgm:prSet presAssocID="{0423D92A-A837-46F6-A1B2-F13A92DA19AB}" presName="Name17" presStyleLbl="parChTrans1D3" presStyleIdx="1" presStyleCnt="2"/>
      <dgm:spPr/>
    </dgm:pt>
    <dgm:pt modelId="{A8498E92-5E1F-4E4D-9524-8BE09D01DBCB}" type="pres">
      <dgm:prSet presAssocID="{AE06CBD1-C86F-4503-AE74-0E817567C9B2}" presName="hierRoot3" presStyleCnt="0"/>
      <dgm:spPr/>
    </dgm:pt>
    <dgm:pt modelId="{D99724D2-D666-4AF9-9CF8-337A350E17A6}" type="pres">
      <dgm:prSet presAssocID="{AE06CBD1-C86F-4503-AE74-0E817567C9B2}" presName="composite3" presStyleCnt="0"/>
      <dgm:spPr/>
    </dgm:pt>
    <dgm:pt modelId="{C3BEC354-D6D8-4500-B03E-C9EF043ACB36}" type="pres">
      <dgm:prSet presAssocID="{AE06CBD1-C86F-4503-AE74-0E817567C9B2}" presName="image3" presStyleLbl="node3" presStyleIdx="1" presStyleCnt="2"/>
      <dgm:spPr>
        <a:xfrm>
          <a:off x="3483193" y="2855241"/>
          <a:ext cx="820027" cy="820027"/>
        </a:xfrm>
        <a:prstGeom prst="ellipse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</dgm:pt>
    <dgm:pt modelId="{E16865E7-5612-4982-BB51-84B319FB64F3}" type="pres">
      <dgm:prSet presAssocID="{AE06CBD1-C86F-4503-AE74-0E817567C9B2}" presName="text3" presStyleLbl="revTx" presStyleIdx="4" presStyleCnt="7">
        <dgm:presLayoutVars>
          <dgm:chPref val="3"/>
        </dgm:presLayoutVars>
      </dgm:prSet>
      <dgm:spPr/>
    </dgm:pt>
    <dgm:pt modelId="{44DED98E-5E1D-434F-89C0-F8DB8272C54F}" type="pres">
      <dgm:prSet presAssocID="{AE06CBD1-C86F-4503-AE74-0E817567C9B2}" presName="hierChild4" presStyleCnt="0"/>
      <dgm:spPr/>
    </dgm:pt>
    <dgm:pt modelId="{EC304A25-5A19-4072-8F8F-3066D65464CD}" type="pres">
      <dgm:prSet presAssocID="{AFA4E0F3-034C-4BB8-B200-D44A92A184B3}" presName="Name23" presStyleLbl="parChTrans1D4" presStyleIdx="0" presStyleCnt="2"/>
      <dgm:spPr/>
    </dgm:pt>
    <dgm:pt modelId="{834384E8-8540-470B-8D94-65935DC9CC5C}" type="pres">
      <dgm:prSet presAssocID="{2E3CD747-9C04-4CCA-BB4B-9A61367C9CE5}" presName="hierRoot4" presStyleCnt="0"/>
      <dgm:spPr/>
    </dgm:pt>
    <dgm:pt modelId="{8FD503BF-ACC6-4C6D-B14B-31F9D2D7E97D}" type="pres">
      <dgm:prSet presAssocID="{2E3CD747-9C04-4CCA-BB4B-9A61367C9CE5}" presName="composite4" presStyleCnt="0"/>
      <dgm:spPr/>
    </dgm:pt>
    <dgm:pt modelId="{0697DD8B-46A1-4420-8A6E-374215C3FD85}" type="pres">
      <dgm:prSet presAssocID="{2E3CD747-9C04-4CCA-BB4B-9A61367C9CE5}" presName="image4" presStyleLbl="node4" presStyleIdx="0" presStyleCnt="2"/>
      <dgm:spPr>
        <a:xfrm>
          <a:off x="2299289" y="3933577"/>
          <a:ext cx="820027" cy="820027"/>
        </a:xfrm>
        <a:prstGeom prst="ellipse">
          <a:avLst/>
        </a:prstGeom>
        <a:solidFill>
          <a:srgbClr val="00B05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</dgm:pt>
    <dgm:pt modelId="{273E665A-B4CE-4EF4-8A06-0A401A7F9591}" type="pres">
      <dgm:prSet presAssocID="{2E3CD747-9C04-4CCA-BB4B-9A61367C9CE5}" presName="text4" presStyleLbl="revTx" presStyleIdx="5" presStyleCnt="7" custScaleX="118330" custLinFactNeighborX="6875">
        <dgm:presLayoutVars>
          <dgm:chPref val="3"/>
        </dgm:presLayoutVars>
      </dgm:prSet>
      <dgm:spPr/>
    </dgm:pt>
    <dgm:pt modelId="{324CE823-9D5A-43DB-9210-455D38B04896}" type="pres">
      <dgm:prSet presAssocID="{2E3CD747-9C04-4CCA-BB4B-9A61367C9CE5}" presName="hierChild5" presStyleCnt="0"/>
      <dgm:spPr/>
    </dgm:pt>
    <dgm:pt modelId="{1BB5834B-6484-4897-9DC4-4C3A78A21AE9}" type="pres">
      <dgm:prSet presAssocID="{2A5594D9-4CDF-43AD-8011-929F3DF26C2F}" presName="Name23" presStyleLbl="parChTrans1D4" presStyleIdx="1" presStyleCnt="2"/>
      <dgm:spPr/>
    </dgm:pt>
    <dgm:pt modelId="{3C774832-5E30-4975-8860-C3F5B12017E3}" type="pres">
      <dgm:prSet presAssocID="{A63DEB03-CE1E-475C-847C-9DA5F1701711}" presName="hierRoot4" presStyleCnt="0"/>
      <dgm:spPr/>
    </dgm:pt>
    <dgm:pt modelId="{E46F81FB-CD5A-4B43-BFDE-EC37158B50A8}" type="pres">
      <dgm:prSet presAssocID="{A63DEB03-CE1E-475C-847C-9DA5F1701711}" presName="composite4" presStyleCnt="0"/>
      <dgm:spPr/>
    </dgm:pt>
    <dgm:pt modelId="{E0681CA9-E002-40D8-8BD2-F5D559EC1FB7}" type="pres">
      <dgm:prSet presAssocID="{A63DEB03-CE1E-475C-847C-9DA5F1701711}" presName="image4" presStyleLbl="node4" presStyleIdx="1" presStyleCnt="2"/>
      <dgm:spPr>
        <a:xfrm>
          <a:off x="4667098" y="4061063"/>
          <a:ext cx="820027" cy="820027"/>
        </a:xfrm>
        <a:prstGeom prst="ellipse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</dgm:pt>
    <dgm:pt modelId="{1BEF07CC-38CE-4480-8157-4BB793973614}" type="pres">
      <dgm:prSet presAssocID="{A63DEB03-CE1E-475C-847C-9DA5F1701711}" presName="text4" presStyleLbl="revTx" presStyleIdx="6" presStyleCnt="7" custScaleY="131093">
        <dgm:presLayoutVars>
          <dgm:chPref val="3"/>
        </dgm:presLayoutVars>
      </dgm:prSet>
      <dgm:spPr/>
    </dgm:pt>
    <dgm:pt modelId="{A24AC92E-1DE8-45D4-A530-36DFA0AFDFBF}" type="pres">
      <dgm:prSet presAssocID="{A63DEB03-CE1E-475C-847C-9DA5F1701711}" presName="hierChild5" presStyleCnt="0"/>
      <dgm:spPr/>
    </dgm:pt>
  </dgm:ptLst>
  <dgm:cxnLst>
    <dgm:cxn modelId="{174FBF11-E7D6-475A-A03B-829132E33CE8}" srcId="{463413EF-AFDD-440E-907F-EAFF66B2323E}" destId="{AE06CBD1-C86F-4503-AE74-0E817567C9B2}" srcOrd="1" destOrd="0" parTransId="{0423D92A-A837-46F6-A1B2-F13A92DA19AB}" sibTransId="{03B76F46-3B15-4841-9CE9-DEE731C38773}"/>
    <dgm:cxn modelId="{CC36D117-4D6A-43F9-A2BA-616ACF851799}" type="presOf" srcId="{A63DEB03-CE1E-475C-847C-9DA5F1701711}" destId="{1BEF07CC-38CE-4480-8157-4BB793973614}" srcOrd="0" destOrd="0" presId="urn:microsoft.com/office/officeart/2009/layout/CirclePictureHierarchy#1"/>
    <dgm:cxn modelId="{3FD5A12B-5B20-4966-B594-4D91C4724139}" srcId="{CF7AC68A-0654-4188-BDFC-9E8B3F08484A}" destId="{8BF06612-7B1D-4508-8662-58FB049064AA}" srcOrd="0" destOrd="0" parTransId="{E0959058-9FF3-418E-BA48-4E0E83B37F3D}" sibTransId="{63B892C1-AEB7-415B-975F-337E8B144CEE}"/>
    <dgm:cxn modelId="{ACA9AE35-1AA7-47D2-9EE4-F64C5CD8113D}" type="presOf" srcId="{50DFACDA-6787-41B1-8FF3-13818453E273}" destId="{41C6EB0E-A5BD-4504-B725-8CB737769D81}" srcOrd="0" destOrd="0" presId="urn:microsoft.com/office/officeart/2009/layout/CirclePictureHierarchy#1"/>
    <dgm:cxn modelId="{1117CD5E-72E2-473B-B7CB-12E48530C9D5}" type="presOf" srcId="{AFA4E0F3-034C-4BB8-B200-D44A92A184B3}" destId="{EC304A25-5A19-4072-8F8F-3066D65464CD}" srcOrd="0" destOrd="0" presId="urn:microsoft.com/office/officeart/2009/layout/CirclePictureHierarchy#1"/>
    <dgm:cxn modelId="{60BD2D45-7415-4D22-AC2F-83FE7AF0701C}" type="presOf" srcId="{2D23E77D-F76A-452B-A618-38C4F1C50B79}" destId="{D090EC34-C53F-4611-B43B-79AE95920259}" srcOrd="0" destOrd="0" presId="urn:microsoft.com/office/officeart/2009/layout/CirclePictureHierarchy#1"/>
    <dgm:cxn modelId="{EDCA3766-DB25-4C91-8474-5561E810EB47}" type="presOf" srcId="{2A5594D9-4CDF-43AD-8011-929F3DF26C2F}" destId="{1BB5834B-6484-4897-9DC4-4C3A78A21AE9}" srcOrd="0" destOrd="0" presId="urn:microsoft.com/office/officeart/2009/layout/CirclePictureHierarchy#1"/>
    <dgm:cxn modelId="{EF8FB168-B6D1-4B92-8F3C-8968C94971E5}" srcId="{8BF06612-7B1D-4508-8662-58FB049064AA}" destId="{463413EF-AFDD-440E-907F-EAFF66B2323E}" srcOrd="1" destOrd="0" parTransId="{50DFACDA-6787-41B1-8FF3-13818453E273}" sibTransId="{BBFBD89D-E43B-4EF5-8181-3FBB4F72AEB0}"/>
    <dgm:cxn modelId="{2486C34B-4B2B-4D7F-B91F-138AAFBBAFD9}" type="presOf" srcId="{8BF06612-7B1D-4508-8662-58FB049064AA}" destId="{1DAA9326-C187-4E40-B8B0-A23656552597}" srcOrd="0" destOrd="0" presId="urn:microsoft.com/office/officeart/2009/layout/CirclePictureHierarchy#1"/>
    <dgm:cxn modelId="{DA07E26D-55A1-495D-A378-33F7EC41D348}" srcId="{AE06CBD1-C86F-4503-AE74-0E817567C9B2}" destId="{2E3CD747-9C04-4CCA-BB4B-9A61367C9CE5}" srcOrd="0" destOrd="0" parTransId="{AFA4E0F3-034C-4BB8-B200-D44A92A184B3}" sibTransId="{40269313-A963-4EF1-B0EE-46BE9B6CEF6C}"/>
    <dgm:cxn modelId="{9630B06F-8F7A-4C4A-9299-DA15B03F1B14}" type="presOf" srcId="{A251C8B2-B43A-4D56-B114-7125CC8836A2}" destId="{A54F3A1F-E35C-4AD0-B5BE-E02BE0D96FEA}" srcOrd="0" destOrd="0" presId="urn:microsoft.com/office/officeart/2009/layout/CirclePictureHierarchy#1"/>
    <dgm:cxn modelId="{90B8A956-0780-4AC6-8EAA-FD3EF75D8139}" srcId="{463413EF-AFDD-440E-907F-EAFF66B2323E}" destId="{2D23E77D-F76A-452B-A618-38C4F1C50B79}" srcOrd="0" destOrd="0" parTransId="{7FAFAEFA-A69A-46D6-A585-8B4DA0D98C38}" sibTransId="{28D7B66A-7AEC-4B4E-BE7C-914CE30E417B}"/>
    <dgm:cxn modelId="{98F43A77-571C-4A4F-B2A7-F946F6ED27D8}" srcId="{AE06CBD1-C86F-4503-AE74-0E817567C9B2}" destId="{A63DEB03-CE1E-475C-847C-9DA5F1701711}" srcOrd="1" destOrd="0" parTransId="{2A5594D9-4CDF-43AD-8011-929F3DF26C2F}" sibTransId="{6D53940E-798D-4136-B6A0-BBC897D9A787}"/>
    <dgm:cxn modelId="{AA8CCF81-08C3-4811-ADCD-5D364CB5C5A9}" type="presOf" srcId="{0423D92A-A837-46F6-A1B2-F13A92DA19AB}" destId="{7898AE0F-60EA-4996-8B5B-D12CE9628B4F}" srcOrd="0" destOrd="0" presId="urn:microsoft.com/office/officeart/2009/layout/CirclePictureHierarchy#1"/>
    <dgm:cxn modelId="{81DD049F-727C-4F81-9C30-CD94531D71A6}" type="presOf" srcId="{2E3CD747-9C04-4CCA-BB4B-9A61367C9CE5}" destId="{273E665A-B4CE-4EF4-8A06-0A401A7F9591}" srcOrd="0" destOrd="0" presId="urn:microsoft.com/office/officeart/2009/layout/CirclePictureHierarchy#1"/>
    <dgm:cxn modelId="{76A1A8CE-468B-40BF-A76B-74A488625A92}" type="presOf" srcId="{463413EF-AFDD-440E-907F-EAFF66B2323E}" destId="{58A3F2B1-072D-4E1C-BDE6-AFEEDD35F299}" srcOrd="0" destOrd="0" presId="urn:microsoft.com/office/officeart/2009/layout/CirclePictureHierarchy#1"/>
    <dgm:cxn modelId="{7488F9D9-FD3C-4E6F-A436-02E566E748DC}" type="presOf" srcId="{7FAFAEFA-A69A-46D6-A585-8B4DA0D98C38}" destId="{DDEE0C1B-92BA-4C34-933F-3DEA1F431BB4}" srcOrd="0" destOrd="0" presId="urn:microsoft.com/office/officeart/2009/layout/CirclePictureHierarchy#1"/>
    <dgm:cxn modelId="{C3F47DDB-D987-4884-9003-14A45722175E}" type="presOf" srcId="{CF7AC68A-0654-4188-BDFC-9E8B3F08484A}" destId="{D75F2240-963A-4AB2-B422-8BB08562FF45}" srcOrd="0" destOrd="0" presId="urn:microsoft.com/office/officeart/2009/layout/CirclePictureHierarchy#1"/>
    <dgm:cxn modelId="{328DA6DF-1E92-47C3-9F58-E43633D4F13C}" srcId="{8BF06612-7B1D-4508-8662-58FB049064AA}" destId="{A108DEE4-1769-4DC2-8F32-96450C8AC0EA}" srcOrd="0" destOrd="0" parTransId="{A251C8B2-B43A-4D56-B114-7125CC8836A2}" sibTransId="{B61E840F-7E95-4727-B198-7C4F510F3FE5}"/>
    <dgm:cxn modelId="{47B7BFE3-62A2-4ADD-95AF-15DC9499BFA4}" type="presOf" srcId="{AE06CBD1-C86F-4503-AE74-0E817567C9B2}" destId="{E16865E7-5612-4982-BB51-84B319FB64F3}" srcOrd="0" destOrd="0" presId="urn:microsoft.com/office/officeart/2009/layout/CirclePictureHierarchy#1"/>
    <dgm:cxn modelId="{6F5C04E5-DF4C-4772-A67D-EAA225530109}" type="presOf" srcId="{A108DEE4-1769-4DC2-8F32-96450C8AC0EA}" destId="{135BFDEA-CB66-4998-9879-90A6EBDEE772}" srcOrd="0" destOrd="0" presId="urn:microsoft.com/office/officeart/2009/layout/CirclePictureHierarchy#1"/>
    <dgm:cxn modelId="{1F9BB3DF-94DB-44B7-9660-47AF79B8B810}" type="presParOf" srcId="{D75F2240-963A-4AB2-B422-8BB08562FF45}" destId="{D76C418E-AD5C-49F3-A3B5-92C08BC4957E}" srcOrd="0" destOrd="0" presId="urn:microsoft.com/office/officeart/2009/layout/CirclePictureHierarchy#1"/>
    <dgm:cxn modelId="{A8C3FABD-8F37-4B0E-9642-66CF5327F97B}" type="presParOf" srcId="{D76C418E-AD5C-49F3-A3B5-92C08BC4957E}" destId="{80728802-6613-44B7-B4DA-D11AA6CA2BCE}" srcOrd="0" destOrd="0" presId="urn:microsoft.com/office/officeart/2009/layout/CirclePictureHierarchy#1"/>
    <dgm:cxn modelId="{7AE870AD-44FE-4ABD-9559-C7734F19B1C6}" type="presParOf" srcId="{80728802-6613-44B7-B4DA-D11AA6CA2BCE}" destId="{1A2E1A0F-2852-470D-8EDF-AA7ABE4BE267}" srcOrd="0" destOrd="0" presId="urn:microsoft.com/office/officeart/2009/layout/CirclePictureHierarchy#1"/>
    <dgm:cxn modelId="{F4B8A6CC-FC1C-4E92-8A56-648836032930}" type="presParOf" srcId="{80728802-6613-44B7-B4DA-D11AA6CA2BCE}" destId="{1DAA9326-C187-4E40-B8B0-A23656552597}" srcOrd="1" destOrd="0" presId="urn:microsoft.com/office/officeart/2009/layout/CirclePictureHierarchy#1"/>
    <dgm:cxn modelId="{11BD4D32-5D45-45EA-9895-190012E88A11}" type="presParOf" srcId="{D76C418E-AD5C-49F3-A3B5-92C08BC4957E}" destId="{F7892018-AF6F-488C-AEAF-19C674F7C454}" srcOrd="1" destOrd="0" presId="urn:microsoft.com/office/officeart/2009/layout/CirclePictureHierarchy#1"/>
    <dgm:cxn modelId="{647F6866-366A-4CBF-A43B-D1722D3F19B3}" type="presParOf" srcId="{F7892018-AF6F-488C-AEAF-19C674F7C454}" destId="{A54F3A1F-E35C-4AD0-B5BE-E02BE0D96FEA}" srcOrd="0" destOrd="0" presId="urn:microsoft.com/office/officeart/2009/layout/CirclePictureHierarchy#1"/>
    <dgm:cxn modelId="{51013EA7-85FA-4EAE-821E-03AC62EEDC42}" type="presParOf" srcId="{F7892018-AF6F-488C-AEAF-19C674F7C454}" destId="{D02FC75E-6682-4E97-AD61-B9787FF46952}" srcOrd="1" destOrd="0" presId="urn:microsoft.com/office/officeart/2009/layout/CirclePictureHierarchy#1"/>
    <dgm:cxn modelId="{9BF32F14-3B50-4073-A70F-896A8B8779F2}" type="presParOf" srcId="{D02FC75E-6682-4E97-AD61-B9787FF46952}" destId="{34EC99E6-C0B8-42F3-B313-A14D3FE5F440}" srcOrd="0" destOrd="0" presId="urn:microsoft.com/office/officeart/2009/layout/CirclePictureHierarchy#1"/>
    <dgm:cxn modelId="{70C1F7E7-3994-4614-A55F-01E40AD0FD8F}" type="presParOf" srcId="{34EC99E6-C0B8-42F3-B313-A14D3FE5F440}" destId="{548F487F-A018-4C7A-8E61-3DEEB2CE43CC}" srcOrd="0" destOrd="0" presId="urn:microsoft.com/office/officeart/2009/layout/CirclePictureHierarchy#1"/>
    <dgm:cxn modelId="{BC237670-E4E0-47F1-9560-8515E24EC9A8}" type="presParOf" srcId="{34EC99E6-C0B8-42F3-B313-A14D3FE5F440}" destId="{135BFDEA-CB66-4998-9879-90A6EBDEE772}" srcOrd="1" destOrd="0" presId="urn:microsoft.com/office/officeart/2009/layout/CirclePictureHierarchy#1"/>
    <dgm:cxn modelId="{809F2B88-9F6C-45B1-88A4-0EC16E25BE2A}" type="presParOf" srcId="{D02FC75E-6682-4E97-AD61-B9787FF46952}" destId="{34879CFA-1D2E-49F4-A629-6F892FE634E7}" srcOrd="1" destOrd="0" presId="urn:microsoft.com/office/officeart/2009/layout/CirclePictureHierarchy#1"/>
    <dgm:cxn modelId="{FC011560-566B-4CE0-9751-536F1640CAA0}" type="presParOf" srcId="{F7892018-AF6F-488C-AEAF-19C674F7C454}" destId="{41C6EB0E-A5BD-4504-B725-8CB737769D81}" srcOrd="2" destOrd="0" presId="urn:microsoft.com/office/officeart/2009/layout/CirclePictureHierarchy#1"/>
    <dgm:cxn modelId="{21B7E2DB-D636-4783-9266-81A2E557D87A}" type="presParOf" srcId="{F7892018-AF6F-488C-AEAF-19C674F7C454}" destId="{41FF2B38-5DA2-41B0-81FF-4DCEA892970C}" srcOrd="3" destOrd="0" presId="urn:microsoft.com/office/officeart/2009/layout/CirclePictureHierarchy#1"/>
    <dgm:cxn modelId="{1E265845-04FA-4C5A-96B8-40010E941D9C}" type="presParOf" srcId="{41FF2B38-5DA2-41B0-81FF-4DCEA892970C}" destId="{8521E4D0-9F44-4455-8571-ECA367F4966D}" srcOrd="0" destOrd="0" presId="urn:microsoft.com/office/officeart/2009/layout/CirclePictureHierarchy#1"/>
    <dgm:cxn modelId="{F987E723-7F47-45FC-9B8F-96F8C0E0F3A3}" type="presParOf" srcId="{8521E4D0-9F44-4455-8571-ECA367F4966D}" destId="{B3808C5A-AB7F-42BF-9BAD-A04557C6FCCF}" srcOrd="0" destOrd="0" presId="urn:microsoft.com/office/officeart/2009/layout/CirclePictureHierarchy#1"/>
    <dgm:cxn modelId="{5F91CCA1-75F2-41D4-9E9A-77813BC0C62E}" type="presParOf" srcId="{8521E4D0-9F44-4455-8571-ECA367F4966D}" destId="{58A3F2B1-072D-4E1C-BDE6-AFEEDD35F299}" srcOrd="1" destOrd="0" presId="urn:microsoft.com/office/officeart/2009/layout/CirclePictureHierarchy#1"/>
    <dgm:cxn modelId="{7EB49FD7-1EAC-4278-BB8E-057AEF56DD6B}" type="presParOf" srcId="{41FF2B38-5DA2-41B0-81FF-4DCEA892970C}" destId="{662B64EA-3D11-4995-BC3A-E4552037700D}" srcOrd="1" destOrd="0" presId="urn:microsoft.com/office/officeart/2009/layout/CirclePictureHierarchy#1"/>
    <dgm:cxn modelId="{CBA3DAC8-D1A9-42E2-B22F-C4260529118C}" type="presParOf" srcId="{662B64EA-3D11-4995-BC3A-E4552037700D}" destId="{DDEE0C1B-92BA-4C34-933F-3DEA1F431BB4}" srcOrd="0" destOrd="0" presId="urn:microsoft.com/office/officeart/2009/layout/CirclePictureHierarchy#1"/>
    <dgm:cxn modelId="{7FB6A2E6-3A01-4A30-9584-F9BE1A339FC4}" type="presParOf" srcId="{662B64EA-3D11-4995-BC3A-E4552037700D}" destId="{2DC55911-5901-4528-9B2F-E36E4D42FFC6}" srcOrd="1" destOrd="0" presId="urn:microsoft.com/office/officeart/2009/layout/CirclePictureHierarchy#1"/>
    <dgm:cxn modelId="{BC2C061F-BFA4-4212-AFE0-321662676C8E}" type="presParOf" srcId="{2DC55911-5901-4528-9B2F-E36E4D42FFC6}" destId="{326B9885-F0BE-4CB7-9CC1-C437FB60F27F}" srcOrd="0" destOrd="0" presId="urn:microsoft.com/office/officeart/2009/layout/CirclePictureHierarchy#1"/>
    <dgm:cxn modelId="{5D41B115-7439-4715-971B-98A7C391D9DD}" type="presParOf" srcId="{326B9885-F0BE-4CB7-9CC1-C437FB60F27F}" destId="{62301741-C98A-497C-89F8-0B7F447C700B}" srcOrd="0" destOrd="0" presId="urn:microsoft.com/office/officeart/2009/layout/CirclePictureHierarchy#1"/>
    <dgm:cxn modelId="{32A45A22-1795-4015-80B5-4A70D9E71367}" type="presParOf" srcId="{326B9885-F0BE-4CB7-9CC1-C437FB60F27F}" destId="{D090EC34-C53F-4611-B43B-79AE95920259}" srcOrd="1" destOrd="0" presId="urn:microsoft.com/office/officeart/2009/layout/CirclePictureHierarchy#1"/>
    <dgm:cxn modelId="{C9F46FBB-A040-4B83-B5B1-ED9BDCCCB9D4}" type="presParOf" srcId="{2DC55911-5901-4528-9B2F-E36E4D42FFC6}" destId="{2F8BDE86-D93F-4E03-ACF5-8FA9F8DD1106}" srcOrd="1" destOrd="0" presId="urn:microsoft.com/office/officeart/2009/layout/CirclePictureHierarchy#1"/>
    <dgm:cxn modelId="{977A219C-2A3B-477F-A6B5-EBC58DFEE4A1}" type="presParOf" srcId="{662B64EA-3D11-4995-BC3A-E4552037700D}" destId="{7898AE0F-60EA-4996-8B5B-D12CE9628B4F}" srcOrd="2" destOrd="0" presId="urn:microsoft.com/office/officeart/2009/layout/CirclePictureHierarchy#1"/>
    <dgm:cxn modelId="{8D265C2C-82B9-4F3D-BF9D-BAD07334F52A}" type="presParOf" srcId="{662B64EA-3D11-4995-BC3A-E4552037700D}" destId="{A8498E92-5E1F-4E4D-9524-8BE09D01DBCB}" srcOrd="3" destOrd="0" presId="urn:microsoft.com/office/officeart/2009/layout/CirclePictureHierarchy#1"/>
    <dgm:cxn modelId="{E057C440-4FCA-44B2-AE5D-E2393608F896}" type="presParOf" srcId="{A8498E92-5E1F-4E4D-9524-8BE09D01DBCB}" destId="{D99724D2-D666-4AF9-9CF8-337A350E17A6}" srcOrd="0" destOrd="0" presId="urn:microsoft.com/office/officeart/2009/layout/CirclePictureHierarchy#1"/>
    <dgm:cxn modelId="{4DB8D681-AD17-44D2-8633-6C0B86DC528F}" type="presParOf" srcId="{D99724D2-D666-4AF9-9CF8-337A350E17A6}" destId="{C3BEC354-D6D8-4500-B03E-C9EF043ACB36}" srcOrd="0" destOrd="0" presId="urn:microsoft.com/office/officeart/2009/layout/CirclePictureHierarchy#1"/>
    <dgm:cxn modelId="{86869080-2DE2-42B1-8F19-88C365DC0083}" type="presParOf" srcId="{D99724D2-D666-4AF9-9CF8-337A350E17A6}" destId="{E16865E7-5612-4982-BB51-84B319FB64F3}" srcOrd="1" destOrd="0" presId="urn:microsoft.com/office/officeart/2009/layout/CirclePictureHierarchy#1"/>
    <dgm:cxn modelId="{0C12B816-7EF4-4CCD-AF39-B03907A6A8A9}" type="presParOf" srcId="{A8498E92-5E1F-4E4D-9524-8BE09D01DBCB}" destId="{44DED98E-5E1D-434F-89C0-F8DB8272C54F}" srcOrd="1" destOrd="0" presId="urn:microsoft.com/office/officeart/2009/layout/CirclePictureHierarchy#1"/>
    <dgm:cxn modelId="{10DB7842-B57E-4175-A6C9-F6FD1E235B29}" type="presParOf" srcId="{44DED98E-5E1D-434F-89C0-F8DB8272C54F}" destId="{EC304A25-5A19-4072-8F8F-3066D65464CD}" srcOrd="0" destOrd="0" presId="urn:microsoft.com/office/officeart/2009/layout/CirclePictureHierarchy#1"/>
    <dgm:cxn modelId="{8EC0694B-D232-461D-B388-76FF47F473DD}" type="presParOf" srcId="{44DED98E-5E1D-434F-89C0-F8DB8272C54F}" destId="{834384E8-8540-470B-8D94-65935DC9CC5C}" srcOrd="1" destOrd="0" presId="urn:microsoft.com/office/officeart/2009/layout/CirclePictureHierarchy#1"/>
    <dgm:cxn modelId="{AF8A4977-8CB0-4C44-98F3-A80129461AC5}" type="presParOf" srcId="{834384E8-8540-470B-8D94-65935DC9CC5C}" destId="{8FD503BF-ACC6-4C6D-B14B-31F9D2D7E97D}" srcOrd="0" destOrd="0" presId="urn:microsoft.com/office/officeart/2009/layout/CirclePictureHierarchy#1"/>
    <dgm:cxn modelId="{B3A84370-7FFD-4820-85EC-37307CCE7928}" type="presParOf" srcId="{8FD503BF-ACC6-4C6D-B14B-31F9D2D7E97D}" destId="{0697DD8B-46A1-4420-8A6E-374215C3FD85}" srcOrd="0" destOrd="0" presId="urn:microsoft.com/office/officeart/2009/layout/CirclePictureHierarchy#1"/>
    <dgm:cxn modelId="{7485F1A1-8ABE-4273-8B11-8BDA0561D2B4}" type="presParOf" srcId="{8FD503BF-ACC6-4C6D-B14B-31F9D2D7E97D}" destId="{273E665A-B4CE-4EF4-8A06-0A401A7F9591}" srcOrd="1" destOrd="0" presId="urn:microsoft.com/office/officeart/2009/layout/CirclePictureHierarchy#1"/>
    <dgm:cxn modelId="{C532933F-05B7-442F-8F34-563105ECCE91}" type="presParOf" srcId="{834384E8-8540-470B-8D94-65935DC9CC5C}" destId="{324CE823-9D5A-43DB-9210-455D38B04896}" srcOrd="1" destOrd="0" presId="urn:microsoft.com/office/officeart/2009/layout/CirclePictureHierarchy#1"/>
    <dgm:cxn modelId="{DFFFC57A-88AE-47C6-8E21-24ADA2E3A2E6}" type="presParOf" srcId="{44DED98E-5E1D-434F-89C0-F8DB8272C54F}" destId="{1BB5834B-6484-4897-9DC4-4C3A78A21AE9}" srcOrd="2" destOrd="0" presId="urn:microsoft.com/office/officeart/2009/layout/CirclePictureHierarchy#1"/>
    <dgm:cxn modelId="{62FACDDE-FFFC-4DF3-ABAC-696980A4D1F7}" type="presParOf" srcId="{44DED98E-5E1D-434F-89C0-F8DB8272C54F}" destId="{3C774832-5E30-4975-8860-C3F5B12017E3}" srcOrd="3" destOrd="0" presId="urn:microsoft.com/office/officeart/2009/layout/CirclePictureHierarchy#1"/>
    <dgm:cxn modelId="{393FF9F9-1583-44BC-BC44-9D947B39B059}" type="presParOf" srcId="{3C774832-5E30-4975-8860-C3F5B12017E3}" destId="{E46F81FB-CD5A-4B43-BFDE-EC37158B50A8}" srcOrd="0" destOrd="0" presId="urn:microsoft.com/office/officeart/2009/layout/CirclePictureHierarchy#1"/>
    <dgm:cxn modelId="{8F9D29F6-B53D-4A52-B68C-0FE3991BE072}" type="presParOf" srcId="{E46F81FB-CD5A-4B43-BFDE-EC37158B50A8}" destId="{E0681CA9-E002-40D8-8BD2-F5D559EC1FB7}" srcOrd="0" destOrd="0" presId="urn:microsoft.com/office/officeart/2009/layout/CirclePictureHierarchy#1"/>
    <dgm:cxn modelId="{7D53C712-191C-4FB5-83F9-12F55B5A97E8}" type="presParOf" srcId="{E46F81FB-CD5A-4B43-BFDE-EC37158B50A8}" destId="{1BEF07CC-38CE-4480-8157-4BB793973614}" srcOrd="1" destOrd="0" presId="urn:microsoft.com/office/officeart/2009/layout/CirclePictureHierarchy#1"/>
    <dgm:cxn modelId="{6EDCD0B5-1513-4347-8364-D81AB4E0DDC4}" type="presParOf" srcId="{3C774832-5E30-4975-8860-C3F5B12017E3}" destId="{A24AC92E-1DE8-45D4-A530-36DFA0AFDFBF}" srcOrd="1" destOrd="0" presId="urn:microsoft.com/office/officeart/2009/layout/CirclePictureHierarchy#1"/>
  </dgm:cxnLst>
  <dgm:bg/>
  <dgm:whole/>
  <dgm:extLst>
    <a:ext uri="http://schemas.microsoft.com/office/drawing/2008/diagram">
      <dsp:dataModelExt xmlns:dsp="http://schemas.microsoft.com/office/drawing/2008/diagram" relId="rId21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1BB5834B-6484-4897-9DC4-4C3A78A21AE9}">
      <dsp:nvSpPr>
        <dsp:cNvPr id="0" name=""/>
        <dsp:cNvSpPr/>
      </dsp:nvSpPr>
      <dsp:spPr>
        <a:xfrm>
          <a:off x="3808196" y="3594962"/>
          <a:ext cx="1158053" cy="37737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57664"/>
              </a:lnTo>
              <a:lnTo>
                <a:pt x="1183904" y="257664"/>
              </a:lnTo>
              <a:lnTo>
                <a:pt x="1183904" y="385794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C304A25-5A19-4072-8F8F-3066D65464CD}">
      <dsp:nvSpPr>
        <dsp:cNvPr id="0" name=""/>
        <dsp:cNvSpPr/>
      </dsp:nvSpPr>
      <dsp:spPr>
        <a:xfrm>
          <a:off x="2650143" y="3594962"/>
          <a:ext cx="1158053" cy="252668"/>
        </a:xfrm>
        <a:custGeom>
          <a:avLst/>
          <a:gdLst/>
          <a:ahLst/>
          <a:cxnLst/>
          <a:rect l="0" t="0" r="0" b="0"/>
          <a:pathLst>
            <a:path>
              <a:moveTo>
                <a:pt x="1183904" y="0"/>
              </a:moveTo>
              <a:lnTo>
                <a:pt x="1183904" y="130179"/>
              </a:lnTo>
              <a:lnTo>
                <a:pt x="0" y="130179"/>
              </a:lnTo>
              <a:lnTo>
                <a:pt x="0" y="258308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898AE0F-60EA-4996-8B5B-D12CE9628B4F}">
      <dsp:nvSpPr>
        <dsp:cNvPr id="0" name=""/>
        <dsp:cNvSpPr/>
      </dsp:nvSpPr>
      <dsp:spPr>
        <a:xfrm>
          <a:off x="2607382" y="2540172"/>
          <a:ext cx="1200814" cy="25266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0179"/>
              </a:lnTo>
              <a:lnTo>
                <a:pt x="1227620" y="130179"/>
              </a:lnTo>
              <a:lnTo>
                <a:pt x="1227620" y="258308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DEE0C1B-92BA-4C34-933F-3DEA1F431BB4}">
      <dsp:nvSpPr>
        <dsp:cNvPr id="0" name=""/>
        <dsp:cNvSpPr/>
      </dsp:nvSpPr>
      <dsp:spPr>
        <a:xfrm>
          <a:off x="1406568" y="2540172"/>
          <a:ext cx="1200814" cy="307192"/>
        </a:xfrm>
        <a:custGeom>
          <a:avLst/>
          <a:gdLst/>
          <a:ahLst/>
          <a:cxnLst/>
          <a:rect l="0" t="0" r="0" b="0"/>
          <a:pathLst>
            <a:path>
              <a:moveTo>
                <a:pt x="1227620" y="0"/>
              </a:moveTo>
              <a:lnTo>
                <a:pt x="1227620" y="185920"/>
              </a:lnTo>
              <a:lnTo>
                <a:pt x="0" y="185920"/>
              </a:lnTo>
              <a:lnTo>
                <a:pt x="0" y="314050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1C6EB0E-A5BD-4504-B725-8CB737769D81}">
      <dsp:nvSpPr>
        <dsp:cNvPr id="0" name=""/>
        <dsp:cNvSpPr/>
      </dsp:nvSpPr>
      <dsp:spPr>
        <a:xfrm>
          <a:off x="1298706" y="1485382"/>
          <a:ext cx="1308676" cy="25266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0179"/>
              </a:lnTo>
              <a:lnTo>
                <a:pt x="1337890" y="130179"/>
              </a:lnTo>
              <a:lnTo>
                <a:pt x="1337890" y="258308"/>
              </a:lnTo>
            </a:path>
          </a:pathLst>
        </a:custGeom>
        <a:noFill/>
        <a:ln w="12700" cap="flat" cmpd="sng" algn="ctr">
          <a:solidFill>
            <a:srgbClr val="5B9BD5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54F3A1F-E35C-4AD0-B5BE-E02BE0D96FEA}">
      <dsp:nvSpPr>
        <dsp:cNvPr id="0" name=""/>
        <dsp:cNvSpPr/>
      </dsp:nvSpPr>
      <dsp:spPr>
        <a:xfrm>
          <a:off x="401548" y="1485382"/>
          <a:ext cx="897157" cy="252668"/>
        </a:xfrm>
        <a:custGeom>
          <a:avLst/>
          <a:gdLst/>
          <a:ahLst/>
          <a:cxnLst/>
          <a:rect l="0" t="0" r="0" b="0"/>
          <a:pathLst>
            <a:path>
              <a:moveTo>
                <a:pt x="917185" y="0"/>
              </a:moveTo>
              <a:lnTo>
                <a:pt x="917185" y="130179"/>
              </a:lnTo>
              <a:lnTo>
                <a:pt x="0" y="130179"/>
              </a:lnTo>
              <a:lnTo>
                <a:pt x="0" y="258308"/>
              </a:lnTo>
            </a:path>
          </a:pathLst>
        </a:custGeom>
        <a:noFill/>
        <a:ln w="12700" cap="flat" cmpd="sng" algn="ctr">
          <a:solidFill>
            <a:srgbClr val="5B9BD5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A2E1A0F-2852-470D-8EDF-AA7ABE4BE267}">
      <dsp:nvSpPr>
        <dsp:cNvPr id="0" name=""/>
        <dsp:cNvSpPr/>
      </dsp:nvSpPr>
      <dsp:spPr>
        <a:xfrm>
          <a:off x="897645" y="683261"/>
          <a:ext cx="802121" cy="802121"/>
        </a:xfrm>
        <a:prstGeom prst="rect">
          <a:avLst/>
        </a:prstGeom>
        <a:solidFill>
          <a:srgbClr val="F286DD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DAA9326-C187-4E40-B8B0-A23656552597}">
      <dsp:nvSpPr>
        <dsp:cNvPr id="0" name=""/>
        <dsp:cNvSpPr/>
      </dsp:nvSpPr>
      <dsp:spPr>
        <a:xfrm>
          <a:off x="1794920" y="691587"/>
          <a:ext cx="2026219" cy="802121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12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Kontroll av kablar och starta om router genom att dra ur kontakten, se bild. Vänta cirka 2 min. sätt i kontakten igen.</a:t>
          </a:r>
        </a:p>
      </dsp:txBody>
      <dsp:txXfrm>
        <a:off x="1794920" y="691587"/>
        <a:ext cx="2026219" cy="802121"/>
      </dsp:txXfrm>
    </dsp:sp>
    <dsp:sp modelId="{548F487F-A018-4C7A-8E61-3DEEB2CE43CC}">
      <dsp:nvSpPr>
        <dsp:cNvPr id="0" name=""/>
        <dsp:cNvSpPr/>
      </dsp:nvSpPr>
      <dsp:spPr>
        <a:xfrm>
          <a:off x="487" y="1738051"/>
          <a:ext cx="802121" cy="802121"/>
        </a:xfrm>
        <a:prstGeom prst="ellipse">
          <a:avLst/>
        </a:prstGeom>
        <a:solidFill>
          <a:srgbClr val="00B05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35BFDEA-CB66-4998-9879-90A6EBDEE772}">
      <dsp:nvSpPr>
        <dsp:cNvPr id="0" name=""/>
        <dsp:cNvSpPr/>
      </dsp:nvSpPr>
      <dsp:spPr>
        <a:xfrm>
          <a:off x="802608" y="1736045"/>
          <a:ext cx="1203182" cy="802121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1200" kern="1200">
              <a:solidFill>
                <a:srgbClr val="00B050"/>
              </a:solidFill>
              <a:latin typeface="Calibri" panose="020F0502020204030204"/>
              <a:ea typeface="+mn-ea"/>
              <a:cs typeface="+mn-cs"/>
            </a:rPr>
            <a:t>JA!</a:t>
          </a:r>
          <a:r>
            <a:rPr lang="sv-SE" sz="12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 - Röntga!</a:t>
          </a:r>
        </a:p>
      </dsp:txBody>
      <dsp:txXfrm>
        <a:off x="802608" y="1736045"/>
        <a:ext cx="1203182" cy="802121"/>
      </dsp:txXfrm>
    </dsp:sp>
    <dsp:sp modelId="{B3808C5A-AB7F-42BF-9BAD-A04557C6FCCF}">
      <dsp:nvSpPr>
        <dsp:cNvPr id="0" name=""/>
        <dsp:cNvSpPr/>
      </dsp:nvSpPr>
      <dsp:spPr>
        <a:xfrm>
          <a:off x="2206321" y="1738051"/>
          <a:ext cx="802121" cy="802121"/>
        </a:xfrm>
        <a:prstGeom prst="ellipse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58A3F2B1-072D-4E1C-BDE6-AFEEDD35F299}">
      <dsp:nvSpPr>
        <dsp:cNvPr id="0" name=""/>
        <dsp:cNvSpPr/>
      </dsp:nvSpPr>
      <dsp:spPr>
        <a:xfrm>
          <a:off x="3008443" y="1736045"/>
          <a:ext cx="1203182" cy="802121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1200" kern="1200">
              <a:solidFill>
                <a:srgbClr val="FF0000"/>
              </a:solidFill>
              <a:latin typeface="Calibri" panose="020F0502020204030204"/>
              <a:ea typeface="+mn-ea"/>
              <a:cs typeface="+mn-cs"/>
            </a:rPr>
            <a:t>Nej! </a:t>
          </a:r>
          <a:r>
            <a:rPr lang="sv-SE" sz="12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 -</a:t>
          </a:r>
          <a:br>
            <a:rPr lang="sv-SE" sz="12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</a:br>
          <a:r>
            <a:rPr lang="sv-SE" sz="12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Finns det internet på "lilla datorn"?</a:t>
          </a:r>
        </a:p>
      </dsp:txBody>
      <dsp:txXfrm>
        <a:off x="3008443" y="1736045"/>
        <a:ext cx="1203182" cy="802121"/>
      </dsp:txXfrm>
    </dsp:sp>
    <dsp:sp modelId="{62301741-C98A-497C-89F8-0B7F447C700B}">
      <dsp:nvSpPr>
        <dsp:cNvPr id="0" name=""/>
        <dsp:cNvSpPr/>
      </dsp:nvSpPr>
      <dsp:spPr>
        <a:xfrm>
          <a:off x="1005507" y="2847365"/>
          <a:ext cx="802121" cy="802121"/>
        </a:xfrm>
        <a:prstGeom prst="ellipse">
          <a:avLst/>
        </a:prstGeom>
        <a:solidFill>
          <a:srgbClr val="00B05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090EC34-C53F-4611-B43B-79AE95920259}">
      <dsp:nvSpPr>
        <dsp:cNvPr id="0" name=""/>
        <dsp:cNvSpPr/>
      </dsp:nvSpPr>
      <dsp:spPr>
        <a:xfrm>
          <a:off x="1767358" y="2765552"/>
          <a:ext cx="1594770" cy="91117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1200" kern="1200">
              <a:solidFill>
                <a:srgbClr val="00B050"/>
              </a:solidFill>
              <a:latin typeface="Calibri" panose="020F0502020204030204"/>
              <a:ea typeface="+mn-ea"/>
              <a:cs typeface="+mn-cs"/>
            </a:rPr>
            <a:t>JA!</a:t>
          </a:r>
          <a:r>
            <a:rPr lang="sv-SE" sz="12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 - Sectra-problem</a:t>
          </a:r>
          <a:br>
            <a:rPr lang="sv-SE" sz="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</a:br>
          <a:br>
            <a:rPr lang="sv-SE" sz="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</a:br>
          <a:r>
            <a:rPr lang="sv-SE" sz="9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Ring MTA växel 010-4352815</a:t>
          </a:r>
          <a:br>
            <a:rPr lang="sv-SE" sz="9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</a:br>
          <a:r>
            <a:rPr lang="sv-SE" sz="9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 dagtid eller följande vardag.</a:t>
          </a:r>
          <a:br>
            <a:rPr lang="sv-SE" sz="9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</a:br>
          <a:br>
            <a:rPr lang="sv-SE" sz="9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</a:br>
          <a:r>
            <a:rPr lang="sv-SE" sz="9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Eller ring RIS/PACS-adm enligt telefonlista.</a:t>
          </a:r>
        </a:p>
      </dsp:txBody>
      <dsp:txXfrm>
        <a:off x="1767358" y="2765552"/>
        <a:ext cx="1594770" cy="911170"/>
      </dsp:txXfrm>
    </dsp:sp>
    <dsp:sp modelId="{C3BEC354-D6D8-4500-B03E-C9EF043ACB36}">
      <dsp:nvSpPr>
        <dsp:cNvPr id="0" name=""/>
        <dsp:cNvSpPr/>
      </dsp:nvSpPr>
      <dsp:spPr>
        <a:xfrm>
          <a:off x="3407135" y="2792841"/>
          <a:ext cx="802121" cy="802121"/>
        </a:xfrm>
        <a:prstGeom prst="ellipse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16865E7-5612-4982-BB51-84B319FB64F3}">
      <dsp:nvSpPr>
        <dsp:cNvPr id="0" name=""/>
        <dsp:cNvSpPr/>
      </dsp:nvSpPr>
      <dsp:spPr>
        <a:xfrm>
          <a:off x="4209257" y="2790835"/>
          <a:ext cx="1203182" cy="802121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1200" kern="1200">
              <a:solidFill>
                <a:srgbClr val="FF0000"/>
              </a:solidFill>
              <a:latin typeface="Calibri" panose="020F0502020204030204"/>
              <a:ea typeface="+mn-ea"/>
              <a:cs typeface="+mn-cs"/>
            </a:rPr>
            <a:t>Nej!</a:t>
          </a:r>
          <a:r>
            <a:rPr lang="sv-SE" sz="12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 - </a:t>
          </a:r>
          <a:br>
            <a:rPr lang="sv-SE" sz="12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</a:br>
          <a:r>
            <a:rPr lang="sv-SE" sz="12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Lyser 4G/3G?</a:t>
          </a:r>
        </a:p>
      </dsp:txBody>
      <dsp:txXfrm>
        <a:off x="4209257" y="2790835"/>
        <a:ext cx="1203182" cy="802121"/>
      </dsp:txXfrm>
    </dsp:sp>
    <dsp:sp modelId="{0697DD8B-46A1-4420-8A6E-374215C3FD85}">
      <dsp:nvSpPr>
        <dsp:cNvPr id="0" name=""/>
        <dsp:cNvSpPr/>
      </dsp:nvSpPr>
      <dsp:spPr>
        <a:xfrm>
          <a:off x="2249082" y="3847631"/>
          <a:ext cx="802121" cy="802121"/>
        </a:xfrm>
        <a:prstGeom prst="ellipse">
          <a:avLst/>
        </a:prstGeom>
        <a:solidFill>
          <a:srgbClr val="00B05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273E665A-B4CE-4EF4-8A06-0A401A7F9591}">
      <dsp:nvSpPr>
        <dsp:cNvPr id="0" name=""/>
        <dsp:cNvSpPr/>
      </dsp:nvSpPr>
      <dsp:spPr>
        <a:xfrm>
          <a:off x="3023651" y="3845625"/>
          <a:ext cx="1423725" cy="802121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1200" kern="1200">
              <a:solidFill>
                <a:srgbClr val="00B050"/>
              </a:solidFill>
              <a:latin typeface="Calibri" panose="020F0502020204030204"/>
              <a:ea typeface="+mn-ea"/>
              <a:cs typeface="+mn-cs"/>
            </a:rPr>
            <a:t>JA!</a:t>
          </a:r>
          <a:r>
            <a:rPr lang="sv-SE" sz="12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 - VGR-IT-pro</a:t>
          </a:r>
          <a:r>
            <a:rPr lang="sv-SE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blem</a:t>
          </a:r>
          <a:br>
            <a:rPr lang="sv-SE" sz="8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</a:br>
          <a:br>
            <a:rPr lang="sv-SE" sz="7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</a:br>
          <a:r>
            <a:rPr lang="sv-SE" sz="9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Ring MTA växel</a:t>
          </a:r>
          <a:br>
            <a:rPr lang="sv-SE" sz="9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</a:br>
          <a:r>
            <a:rPr lang="sv-SE" sz="9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010-4352815 dagtid eller följande vardag</a:t>
          </a:r>
        </a:p>
      </dsp:txBody>
      <dsp:txXfrm>
        <a:off x="3023651" y="3845625"/>
        <a:ext cx="1423725" cy="802121"/>
      </dsp:txXfrm>
    </dsp:sp>
    <dsp:sp modelId="{E0681CA9-E002-40D8-8BD2-F5D559EC1FB7}">
      <dsp:nvSpPr>
        <dsp:cNvPr id="0" name=""/>
        <dsp:cNvSpPr/>
      </dsp:nvSpPr>
      <dsp:spPr>
        <a:xfrm>
          <a:off x="4565188" y="3972332"/>
          <a:ext cx="802121" cy="802121"/>
        </a:xfrm>
        <a:prstGeom prst="ellipse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BEF07CC-38CE-4480-8157-4BB793973614}">
      <dsp:nvSpPr>
        <dsp:cNvPr id="0" name=""/>
        <dsp:cNvSpPr/>
      </dsp:nvSpPr>
      <dsp:spPr>
        <a:xfrm>
          <a:off x="5367310" y="3845625"/>
          <a:ext cx="1203182" cy="1051525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marL="0" lvl="0" indent="0" algn="l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1100" kern="1200">
              <a:solidFill>
                <a:srgbClr val="FF0000"/>
              </a:solidFill>
              <a:latin typeface="Calibri" panose="020F0502020204030204"/>
              <a:ea typeface="+mn-ea"/>
              <a:cs typeface="+mn-cs"/>
            </a:rPr>
            <a:t>Nej!</a:t>
          </a:r>
          <a:r>
            <a:rPr lang="sv-SE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 - Internetproblem/</a:t>
          </a:r>
          <a:br>
            <a:rPr lang="sv-SE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</a:br>
          <a:r>
            <a:rPr lang="sv-SE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ingen täckning</a:t>
          </a:r>
          <a:br>
            <a:rPr lang="sv-SE" sz="8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</a:br>
          <a:br>
            <a:rPr lang="sv-SE" sz="7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</a:br>
          <a:r>
            <a:rPr lang="sv-SE" sz="9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Ring MTA växel </a:t>
          </a:r>
          <a:br>
            <a:rPr lang="sv-SE" sz="9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</a:br>
          <a:r>
            <a:rPr lang="sv-SE" sz="9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010-4352815 dagtid eller följande vardag</a:t>
          </a:r>
        </a:p>
      </dsp:txBody>
      <dsp:txXfrm>
        <a:off x="5367310" y="3845625"/>
        <a:ext cx="1203182" cy="1051525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9/layout/CirclePictureHierarchy#1">
  <dgm:title val=""/>
  <dgm:desc val=""/>
  <dgm:catLst>
    <dgm:cat type="hierarchy" pri="1750"/>
    <dgm:cat type="picture" pri="23000"/>
    <dgm:cat type="pictureconvert" pri="23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5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h" for="ch" forName="image" refType="h" fact="0.8"/>
              <dgm:constr type="w" for="ch" forName="image" refType="h" refFor="ch" refForName="image"/>
              <dgm:constr type="t" for="ch" forName="image" refType="h" fact="0.1"/>
              <dgm:constr type="l" for="ch" forName="image"/>
              <dgm:constr type="w" for="ch" forName="text" refType="w" fact="0.6"/>
              <dgm:constr type="h" for="ch" forName="text" refType="h" fact="0.8"/>
              <dgm:constr type="t" for="ch" forName="text" refType="w" fact="0.04"/>
              <dgm:constr type="l" for="ch" forName="text" refType="w" fact="0.4"/>
            </dgm:constrLst>
            <dgm:ruleLst/>
            <dgm:layoutNode name="image" styleLbl="node0">
              <dgm:alg type="sp"/>
              <dgm:shape xmlns:r="http://schemas.openxmlformats.org/officeDocument/2006/relationships" type="ellipse" r:blip="" blipPhldr="1">
                <dgm:adjLst/>
              </dgm:shape>
              <dgm:presOf/>
              <dgm:constrLst/>
              <dgm:ruleLst/>
            </dgm:layoutNode>
            <dgm:layoutNode name="text" styleLbl="revTx">
              <dgm:varLst>
                <dgm:chPref val="3"/>
              </dgm:varLst>
              <dgm:alg type="tx">
                <dgm:param type="parTxLTRAlign" val="l"/>
                <dgm:param type="parTxRTLAlign" val="r"/>
              </dgm:alg>
              <dgm:shape xmlns:r="http://schemas.openxmlformats.org/officeDocument/2006/relationships" type="rect" r:blip="">
                <dgm:adjLst/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begPts" val="bCtr"/>
                    <dgm:param type="bendPt" val="end"/>
                    <dgm:param type="connRout" val="bend"/>
                    <dgm:param type="dim" val="1D"/>
                    <dgm:param type="dstNode" val="image2"/>
                    <dgm:param type="endPts" val="tCtr"/>
                    <dgm:param type="endSty" val="noArr"/>
                    <dgm:param type="srcNode" val="image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h" for="ch" forName="image2" refType="h" fact="0.8"/>
                      <dgm:constr type="w" for="ch" forName="image2" refType="h" refFor="ch" refForName="image2"/>
                      <dgm:constr type="t" for="ch" forName="image2" refType="h" fact="0.1"/>
                      <dgm:constr type="l" for="ch" forName="image2"/>
                      <dgm:constr type="w" for="ch" forName="text2" refType="w" fact="0.6"/>
                      <dgm:constr type="h" for="ch" forName="text2" refType="h" fact="0.8"/>
                      <dgm:constr type="t" for="ch" forName="text2" refType="w" fact="0.04"/>
                      <dgm:constr type="l" for="ch" forName="text2" refType="w" fact="0.4"/>
                    </dgm:constrLst>
                    <dgm:ruleLst/>
                    <dgm:layoutNode name="image2">
                      <dgm:alg type="sp"/>
                      <dgm:shape xmlns:r="http://schemas.openxmlformats.org/officeDocument/2006/relationships" type="ellipse" r:blip="" blipPhldr="1">
                        <dgm:adjLst/>
                      </dgm:shape>
                      <dgm:presOf/>
                      <dgm:constrLst/>
                      <dgm:ruleLst/>
                    </dgm:layoutNode>
                    <dgm:layoutNode name="text2" styleLbl="revTx">
                      <dgm:varLst>
                        <dgm:chPref val="3"/>
                      </dgm:varLst>
                      <dgm:alg type="tx">
                        <dgm:param type="parTxLTRAlign" val="l"/>
                        <dgm:param type="parTxRTLAlign" val="r"/>
                      </dgm:alg>
                      <dgm:shape xmlns:r="http://schemas.openxmlformats.org/officeDocument/2006/relationships" type="rect" r:blip="">
                        <dgm:adjLst/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begPts" val="bCtr"/>
                            <dgm:param type="bendPt" val="end"/>
                            <dgm:param type="connRout" val="bend"/>
                            <dgm:param type="dim" val="1D"/>
                            <dgm:param type="dstNode" val="image3"/>
                            <dgm:param type="endPts" val="tCtr"/>
                            <dgm:param type="endSty" val="noArr"/>
                            <dgm:param type="srcNode" val="image2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h" for="ch" forName="image3" refType="h" fact="0.8"/>
                              <dgm:constr type="w" for="ch" forName="image3" refType="h" refFor="ch" refForName="image3"/>
                              <dgm:constr type="t" for="ch" forName="image3" refType="h" fact="0.1"/>
                              <dgm:constr type="l" for="ch" forName="image3"/>
                              <dgm:constr type="w" for="ch" forName="text3" refType="w" fact="0.6"/>
                              <dgm:constr type="h" for="ch" forName="text3" refType="h" fact="0.8"/>
                              <dgm:constr type="t" for="ch" forName="text3" refType="w" fact="0.04"/>
                              <dgm:constr type="l" for="ch" forName="text3" refType="w" fact="0.4"/>
                            </dgm:constrLst>
                            <dgm:ruleLst/>
                            <dgm:layoutNode name="image3">
                              <dgm:alg type="sp"/>
                              <dgm:shape xmlns:r="http://schemas.openxmlformats.org/officeDocument/2006/relationships" type="ellipse" r:blip="" blipPhldr="1">
                                <dgm:adjLst/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revTx">
                              <dgm:varLst>
                                <dgm:chPref val="3"/>
                              </dgm:varLst>
                              <dgm:alg type="tx">
                                <dgm:param type="parTxLTRAlign" val="l"/>
                                <dgm:param type="parTxRTLAlign" val="r"/>
                              </dgm:alg>
                              <dgm:shape xmlns:r="http://schemas.openxmlformats.org/officeDocument/2006/relationships" type="rect" r:blip="">
                                <dgm:adjLst/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begPts" val="bCtr"/>
                                        <dgm:param type="bendPt" val="end"/>
                                        <dgm:param type="connRout" val="bend"/>
                                        <dgm:param type="dim" val="1D"/>
                                        <dgm:param type="dstNode" val="image4"/>
                                        <dgm:param type="endPts" val="tCtr"/>
                                        <dgm:param type="endSty" val="noArr"/>
                                        <dgm:param type="srcNode" val="image3"/>
                                      </dgm:alg>
                                    </dgm:if>
                                    <dgm:else name="Name26">
                                      <dgm:alg type="conn">
                                        <dgm:param type="begPts" val="bCtr"/>
                                        <dgm:param type="bendPt" val="end"/>
                                        <dgm:param type="connRout" val="bend"/>
                                        <dgm:param type="dim" val="1D"/>
                                        <dgm:param type="dstNode" val="image4"/>
                                        <dgm:param type="endPts" val="tCtr"/>
                                        <dgm:param type="endSty" val="noArr"/>
                                        <dgm:param type="srcNode" val="image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h" for="ch" forName="image4" refType="h" fact="0.8"/>
                                      <dgm:constr type="w" for="ch" forName="image4" refType="h" refFor="ch" refForName="image4"/>
                                      <dgm:constr type="t" for="ch" forName="image4" refType="h" fact="0.1"/>
                                      <dgm:constr type="l" for="ch" forName="image4"/>
                                      <dgm:constr type="w" for="ch" forName="text4" refType="w" fact="0.6"/>
                                      <dgm:constr type="h" for="ch" forName="text4" refType="h" fact="0.8"/>
                                      <dgm:constr type="t" for="ch" forName="text4" refType="w" fact="0.04"/>
                                      <dgm:constr type="l" for="ch" forName="text4" refType="w" fact="0.4"/>
                                    </dgm:constrLst>
                                    <dgm:ruleLst/>
                                    <dgm:layoutNode name="image4">
                                      <dgm:alg type="sp"/>
                                      <dgm:shape xmlns:r="http://schemas.openxmlformats.org/officeDocument/2006/relationships" type="ellipse" r:blip="" blipPhldr="1">
                                        <dgm:adjLst/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revTx">
                                      <dgm:varLst>
                                        <dgm:chPref val="3"/>
                                      </dgm:varLst>
                                      <dgm:alg type="tx">
                                        <dgm:param type="parTxLTRAlign" val="l"/>
                                        <dgm:param type="parTxRTLAlign" val="r"/>
                                      </dgm:alg>
                                      <dgm:shape xmlns:r="http://schemas.openxmlformats.org/officeDocument/2006/relationships" type="rect" r:blip="">
                                        <dgm:adjLst/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Arbetsflöde PACS-stopp</dc:title>
  <dc:subject/>
  <dc:creator>patrik.jens.johansson@vgregion.se</dc:creator>
  <keywords/>
  <lastModifiedBy>Ulrica Sehlberg</lastModifiedBy>
  <revision>45</revision>
  <lastPrinted>2016-03-31T10:56:00.0000000Z</lastPrinted>
  <dcterms:created xsi:type="dcterms:W3CDTF">2022-05-19T07:33:00.0000000Z</dcterms:created>
  <dcterms:modified xsi:type="dcterms:W3CDTF">2025-03-05T10:13:35.0000000Z</dcterms:modified>
</coreProperties>
</file>