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5B98F3" w14:textId="77777777" w:rsidR="00F07635" w:rsidRDefault="00F07635" w:rsidP="00862857">
      <w:pPr>
        <w:pStyle w:val="Rubrik2"/>
        <w:ind w:left="0"/>
        <w:sectPr w:rsidR="00F07635" w:rsidSect="00F0763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432AC4" w14:textId="77777777" w:rsidR="00F07635" w:rsidRPr="00F07635" w:rsidRDefault="00F07635" w:rsidP="00F07635">
      <w:pPr>
        <w:spacing w:after="0" w:line="240" w:lineRule="auto"/>
        <w:ind w:left="0" w:right="0"/>
        <w:rPr>
          <w:szCs w:val="20"/>
        </w:rPr>
      </w:pPr>
    </w:p>
    <w:p w14:paraId="3CCC7D4A" w14:textId="77777777" w:rsidR="00F07635" w:rsidRPr="00F07635" w:rsidRDefault="00F07635" w:rsidP="00F0763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07635">
        <w:rPr>
          <w:szCs w:val="20"/>
        </w:rPr>
        <w:tab/>
      </w:r>
    </w:p>
    <w:p w14:paraId="0BEF62CB" w14:textId="30F8ACF9" w:rsidR="00F07635" w:rsidRPr="00F07635" w:rsidRDefault="00B73021" w:rsidP="00B73021">
      <w:pPr>
        <w:pStyle w:val="Rubrik1"/>
        <w:ind w:left="0"/>
        <w:rPr>
          <w:szCs w:val="20"/>
        </w:rPr>
      </w:pPr>
      <w:proofErr w:type="spellStart"/>
      <w:r w:rsidRPr="00F07635">
        <w:t>Galaktografi</w:t>
      </w:r>
      <w:proofErr w:type="spellEnd"/>
      <w:r w:rsidRPr="00F07635">
        <w:t>/</w:t>
      </w:r>
      <w:proofErr w:type="spellStart"/>
      <w:r w:rsidRPr="00F07635">
        <w:t>Duktografi</w:t>
      </w:r>
      <w:proofErr w:type="spellEnd"/>
    </w:p>
    <w:p w14:paraId="397654BC" w14:textId="77777777" w:rsidR="00F07635" w:rsidRPr="00F07635" w:rsidRDefault="00F07635" w:rsidP="00B73021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F07635">
        <w:t>Syfte</w:t>
      </w:r>
    </w:p>
    <w:p w14:paraId="0B9D8E69" w14:textId="77777777" w:rsidR="00F07635" w:rsidRDefault="00F07635" w:rsidP="00F0763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07635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0C06F0E9" w14:textId="2AE1CA48" w:rsidR="006515BF" w:rsidRDefault="006515BF" w:rsidP="006515BF">
      <w:pPr>
        <w:pStyle w:val="Rubrik2"/>
        <w:ind w:left="0"/>
      </w:pPr>
      <w:r>
        <w:t>Förändringar sedan föregående version</w:t>
      </w:r>
    </w:p>
    <w:p w14:paraId="32B0617D" w14:textId="0FC777B0" w:rsidR="006515BF" w:rsidRPr="0081240F" w:rsidRDefault="006515BF" w:rsidP="0081240F">
      <w:pPr>
        <w:ind w:left="0"/>
        <w:rPr>
          <w:rFonts w:ascii="Arial" w:hAnsi="Arial" w:cs="Arial"/>
          <w:sz w:val="20"/>
          <w:szCs w:val="20"/>
        </w:rPr>
      </w:pPr>
      <w:r w:rsidRPr="0081240F">
        <w:rPr>
          <w:rFonts w:ascii="Arial" w:hAnsi="Arial" w:cs="Arial"/>
          <w:sz w:val="20"/>
          <w:szCs w:val="20"/>
        </w:rPr>
        <w:t xml:space="preserve">Reviderad, </w:t>
      </w:r>
      <w:r w:rsidR="0081240F" w:rsidRPr="0081240F">
        <w:rPr>
          <w:rFonts w:ascii="Arial" w:hAnsi="Arial" w:cs="Arial"/>
          <w:sz w:val="20"/>
          <w:szCs w:val="20"/>
        </w:rPr>
        <w:t>endast smärre förändring</w:t>
      </w:r>
      <w:r w:rsidR="00356BB2">
        <w:rPr>
          <w:rFonts w:ascii="Arial" w:hAnsi="Arial" w:cs="Arial"/>
          <w:sz w:val="20"/>
          <w:szCs w:val="20"/>
        </w:rPr>
        <w:t>ar.</w:t>
      </w: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2835"/>
        <w:gridCol w:w="3130"/>
        <w:gridCol w:w="3675"/>
      </w:tblGrid>
      <w:tr w:rsidR="00F07635" w:rsidRPr="00F07635" w14:paraId="104C6D20" w14:textId="77777777" w:rsidTr="00B73021">
        <w:trPr>
          <w:trHeight w:val="263"/>
        </w:trPr>
        <w:tc>
          <w:tcPr>
            <w:tcW w:w="9640" w:type="dxa"/>
            <w:gridSpan w:val="3"/>
            <w:shd w:val="clear" w:color="auto" w:fill="auto"/>
          </w:tcPr>
          <w:p w14:paraId="366D0B04" w14:textId="77777777" w:rsidR="00F07635" w:rsidRPr="00F07635" w:rsidRDefault="00F07635" w:rsidP="00B73021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F07635">
              <w:t>Inför undersökningen</w:t>
            </w:r>
          </w:p>
        </w:tc>
      </w:tr>
      <w:tr w:rsidR="00F07635" w:rsidRPr="00F07635" w14:paraId="35357113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5F0321D7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6805" w:type="dxa"/>
            <w:gridSpan w:val="2"/>
            <w:shd w:val="clear" w:color="auto" w:fill="auto"/>
          </w:tcPr>
          <w:p w14:paraId="16361E4F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7635" w:rsidRPr="00F07635" w14:paraId="588656E9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5E3FBE77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05" w:type="dxa"/>
            <w:gridSpan w:val="2"/>
            <w:shd w:val="clear" w:color="auto" w:fill="auto"/>
          </w:tcPr>
          <w:p w14:paraId="4E7ACFE5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635" w:rsidRPr="00F07635" w14:paraId="31898E7F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34C116DD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6805" w:type="dxa"/>
            <w:gridSpan w:val="2"/>
            <w:shd w:val="clear" w:color="auto" w:fill="auto"/>
          </w:tcPr>
          <w:p w14:paraId="6E96FD8A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66300</w:t>
            </w:r>
            <w:r w:rsidRPr="00F07635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Galaktografi</w:t>
            </w:r>
            <w:proofErr w:type="spellEnd"/>
          </w:p>
        </w:tc>
      </w:tr>
      <w:tr w:rsidR="00F07635" w:rsidRPr="00F07635" w14:paraId="7913D23E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052C5F41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05" w:type="dxa"/>
            <w:gridSpan w:val="2"/>
            <w:shd w:val="clear" w:color="auto" w:fill="auto"/>
          </w:tcPr>
          <w:p w14:paraId="124EEE2C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635" w:rsidRPr="00F07635" w14:paraId="0F550079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08758093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805" w:type="dxa"/>
            <w:gridSpan w:val="2"/>
            <w:shd w:val="clear" w:color="auto" w:fill="auto"/>
          </w:tcPr>
          <w:p w14:paraId="1ED2382F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7635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01C22012" w14:textId="4C13BB13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F0763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07635" w:rsidRPr="00F07635" w14:paraId="509C8F17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4AFFE2B2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130" w:type="dxa"/>
            <w:shd w:val="clear" w:color="auto" w:fill="auto"/>
          </w:tcPr>
          <w:p w14:paraId="55A8B51B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5" w:type="dxa"/>
            <w:shd w:val="clear" w:color="auto" w:fill="auto"/>
          </w:tcPr>
          <w:p w14:paraId="4438C2F8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635" w:rsidRPr="00F07635" w14:paraId="1EDF27B4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212A4DE2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805" w:type="dxa"/>
            <w:gridSpan w:val="2"/>
            <w:shd w:val="clear" w:color="auto" w:fill="auto"/>
          </w:tcPr>
          <w:p w14:paraId="6EFA997C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F07635" w:rsidRPr="00F07635" w14:paraId="1A6ED1D9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7202EF64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05" w:type="dxa"/>
            <w:gridSpan w:val="2"/>
            <w:shd w:val="clear" w:color="auto" w:fill="auto"/>
          </w:tcPr>
          <w:p w14:paraId="75A6C8B6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635" w:rsidRPr="00F07635" w14:paraId="531D500A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287542AE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6805" w:type="dxa"/>
            <w:gridSpan w:val="2"/>
            <w:shd w:val="clear" w:color="auto" w:fill="auto"/>
          </w:tcPr>
          <w:p w14:paraId="358BE6AD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Fråga patienten om eventuell överkänslighet mot kontrast.</w:t>
            </w:r>
          </w:p>
        </w:tc>
      </w:tr>
      <w:tr w:rsidR="00F07635" w:rsidRPr="00F07635" w14:paraId="207DF678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26947DA1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05" w:type="dxa"/>
            <w:gridSpan w:val="2"/>
            <w:shd w:val="clear" w:color="auto" w:fill="auto"/>
          </w:tcPr>
          <w:p w14:paraId="29A455D8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635" w:rsidRPr="00F07635" w14:paraId="4DA1DFA5" w14:textId="77777777" w:rsidTr="0081240F">
        <w:trPr>
          <w:trHeight w:val="389"/>
        </w:trPr>
        <w:tc>
          <w:tcPr>
            <w:tcW w:w="2835" w:type="dxa"/>
            <w:shd w:val="clear" w:color="auto" w:fill="auto"/>
          </w:tcPr>
          <w:p w14:paraId="1B651983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6805" w:type="dxa"/>
            <w:gridSpan w:val="2"/>
            <w:shd w:val="clear" w:color="auto" w:fill="auto"/>
          </w:tcPr>
          <w:p w14:paraId="109067BF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F07635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0EE8C3DC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F07635">
              <w:rPr>
                <w:rFonts w:ascii="Arial" w:hAnsi="Arial" w:cs="Arial"/>
                <w:sz w:val="20"/>
                <w:szCs w:val="20"/>
                <w:lang w:val="en-US"/>
              </w:rPr>
              <w:t>Softcomp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  <w:lang w:val="en-US"/>
              </w:rPr>
              <w:t xml:space="preserve"> 20 x 26, 12 x 24</w:t>
            </w:r>
          </w:p>
          <w:p w14:paraId="12AE8E9D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Förstoringsplatta öppen</w:t>
            </w:r>
          </w:p>
        </w:tc>
      </w:tr>
      <w:tr w:rsidR="00F07635" w:rsidRPr="00F07635" w14:paraId="5F6CEF1E" w14:textId="77777777" w:rsidTr="0081240F">
        <w:trPr>
          <w:trHeight w:val="239"/>
        </w:trPr>
        <w:tc>
          <w:tcPr>
            <w:tcW w:w="2835" w:type="dxa"/>
            <w:shd w:val="clear" w:color="auto" w:fill="auto"/>
          </w:tcPr>
          <w:p w14:paraId="560DA923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6805" w:type="dxa"/>
            <w:gridSpan w:val="2"/>
            <w:shd w:val="clear" w:color="auto" w:fill="auto"/>
          </w:tcPr>
          <w:p w14:paraId="651E88A4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F07635" w:rsidRPr="00F07635" w14:paraId="783F44AC" w14:textId="77777777" w:rsidTr="0081240F">
        <w:trPr>
          <w:trHeight w:val="239"/>
        </w:trPr>
        <w:tc>
          <w:tcPr>
            <w:tcW w:w="2835" w:type="dxa"/>
            <w:shd w:val="clear" w:color="auto" w:fill="auto"/>
          </w:tcPr>
          <w:p w14:paraId="711E2F2E" w14:textId="56CA6EE9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B73021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F07635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6805" w:type="dxa"/>
            <w:gridSpan w:val="2"/>
            <w:shd w:val="clear" w:color="auto" w:fill="auto"/>
          </w:tcPr>
          <w:p w14:paraId="2E04FD62" w14:textId="2E427219" w:rsidR="00F07635" w:rsidRPr="00F07635" w:rsidRDefault="00F07635" w:rsidP="00F076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B73021">
              <w:rPr>
                <w:rFonts w:ascii="Arial" w:hAnsi="Arial" w:cs="Arial"/>
                <w:sz w:val="20"/>
                <w:szCs w:val="20"/>
              </w:rPr>
              <w:t>PACS</w:t>
            </w:r>
            <w:r w:rsidRPr="00F0763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079743E" w14:textId="1C261954" w:rsidR="00F07635" w:rsidRPr="00F07635" w:rsidRDefault="00F07635" w:rsidP="00F076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B73021">
              <w:rPr>
                <w:rFonts w:ascii="Arial" w:hAnsi="Arial" w:cs="Arial"/>
                <w:sz w:val="20"/>
                <w:szCs w:val="20"/>
              </w:rPr>
              <w:t>PACS</w:t>
            </w:r>
            <w:r w:rsidRPr="00F0763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E6D279F" w14:textId="5C9945F4" w:rsidR="00F07635" w:rsidRPr="00F07635" w:rsidRDefault="00F07635" w:rsidP="00F076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B73021">
              <w:rPr>
                <w:rFonts w:ascii="Arial" w:hAnsi="Arial" w:cs="Arial"/>
                <w:sz w:val="20"/>
                <w:szCs w:val="20"/>
              </w:rPr>
              <w:t>PACS</w:t>
            </w:r>
            <w:r w:rsidRPr="00F0763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C95C1F9" w14:textId="77777777" w:rsidR="00F07635" w:rsidRPr="00F07635" w:rsidRDefault="00F07635" w:rsidP="00F07635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</w:tc>
      </w:tr>
      <w:tr w:rsidR="00F07635" w:rsidRPr="00F07635" w14:paraId="7F54E8DB" w14:textId="77777777" w:rsidTr="0081240F">
        <w:trPr>
          <w:trHeight w:val="239"/>
        </w:trPr>
        <w:tc>
          <w:tcPr>
            <w:tcW w:w="2835" w:type="dxa"/>
            <w:shd w:val="clear" w:color="auto" w:fill="auto"/>
          </w:tcPr>
          <w:p w14:paraId="2E3A64CF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05" w:type="dxa"/>
            <w:gridSpan w:val="2"/>
            <w:shd w:val="clear" w:color="auto" w:fill="auto"/>
          </w:tcPr>
          <w:p w14:paraId="113A2973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635" w:rsidRPr="00F07635" w14:paraId="03AC6301" w14:textId="77777777" w:rsidTr="0081240F">
        <w:trPr>
          <w:trHeight w:val="239"/>
        </w:trPr>
        <w:tc>
          <w:tcPr>
            <w:tcW w:w="2835" w:type="dxa"/>
            <w:shd w:val="clear" w:color="auto" w:fill="auto"/>
          </w:tcPr>
          <w:p w14:paraId="77760FB8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6805" w:type="dxa"/>
            <w:gridSpan w:val="2"/>
            <w:shd w:val="clear" w:color="auto" w:fill="auto"/>
          </w:tcPr>
          <w:p w14:paraId="21383094" w14:textId="73F7E78A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Omnipaque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 xml:space="preserve"> 180 mg/ml – enligt ordination</w:t>
            </w:r>
          </w:p>
        </w:tc>
      </w:tr>
      <w:tr w:rsidR="00F07635" w:rsidRPr="00F07635" w14:paraId="73C381DD" w14:textId="77777777" w:rsidTr="0081240F">
        <w:trPr>
          <w:trHeight w:val="239"/>
        </w:trPr>
        <w:tc>
          <w:tcPr>
            <w:tcW w:w="2835" w:type="dxa"/>
            <w:shd w:val="clear" w:color="auto" w:fill="auto"/>
          </w:tcPr>
          <w:p w14:paraId="075ECA8D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05" w:type="dxa"/>
            <w:gridSpan w:val="2"/>
            <w:shd w:val="clear" w:color="auto" w:fill="auto"/>
          </w:tcPr>
          <w:p w14:paraId="5A8D24A4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59FEF4" w14:textId="77777777" w:rsidR="0081240F" w:rsidRDefault="0081240F">
      <w:r>
        <w:br w:type="page"/>
      </w: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2835"/>
        <w:gridCol w:w="6805"/>
      </w:tblGrid>
      <w:tr w:rsidR="00F07635" w:rsidRPr="00F07635" w14:paraId="57790817" w14:textId="77777777" w:rsidTr="0081240F">
        <w:trPr>
          <w:trHeight w:val="239"/>
        </w:trPr>
        <w:tc>
          <w:tcPr>
            <w:tcW w:w="2835" w:type="dxa"/>
            <w:shd w:val="clear" w:color="auto" w:fill="auto"/>
          </w:tcPr>
          <w:p w14:paraId="2E59F6C5" w14:textId="61A7FB21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lastRenderedPageBreak/>
              <w:t>Material</w:t>
            </w:r>
          </w:p>
        </w:tc>
        <w:tc>
          <w:tcPr>
            <w:tcW w:w="6805" w:type="dxa"/>
            <w:shd w:val="clear" w:color="auto" w:fill="auto"/>
          </w:tcPr>
          <w:p w14:paraId="4C5CA43B" w14:textId="77777777" w:rsidR="00F07635" w:rsidRPr="00F07635" w:rsidRDefault="00F07635" w:rsidP="00F0763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Op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>-handduk</w:t>
            </w:r>
          </w:p>
          <w:p w14:paraId="19153BE9" w14:textId="77777777" w:rsidR="00F07635" w:rsidRPr="00F07635" w:rsidRDefault="00F07635" w:rsidP="00F0763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Duktografiset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duktografinål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>, mellanstycke)</w:t>
            </w:r>
          </w:p>
          <w:p w14:paraId="5EA81044" w14:textId="77777777" w:rsidR="00F07635" w:rsidRPr="00F07635" w:rsidRDefault="00F07635" w:rsidP="00F0763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Tork</w:t>
            </w:r>
          </w:p>
          <w:p w14:paraId="7084EA80" w14:textId="77777777" w:rsidR="00F07635" w:rsidRPr="00F07635" w:rsidRDefault="00F07635" w:rsidP="00F0763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 xml:space="preserve"> 5 mg/ml</w:t>
            </w:r>
          </w:p>
          <w:p w14:paraId="36251C9F" w14:textId="77777777" w:rsidR="00F07635" w:rsidRPr="00F07635" w:rsidRDefault="00F07635" w:rsidP="00F0763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Spruta 1 ml</w:t>
            </w:r>
          </w:p>
          <w:p w14:paraId="48C7DDCC" w14:textId="77777777" w:rsidR="00F07635" w:rsidRPr="00F07635" w:rsidRDefault="00F07635" w:rsidP="00F0763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Kanyl rosa 1,2 x 50 mm (uppdrag)</w:t>
            </w:r>
          </w:p>
          <w:p w14:paraId="3694B360" w14:textId="77777777" w:rsidR="00F07635" w:rsidRPr="00F07635" w:rsidRDefault="00F07635" w:rsidP="00F0763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Hudvänlig tape</w:t>
            </w:r>
          </w:p>
          <w:p w14:paraId="01B242AB" w14:textId="77777777" w:rsidR="00F07635" w:rsidRPr="00F07635" w:rsidRDefault="00F07635" w:rsidP="00F0763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Handskar</w:t>
            </w:r>
          </w:p>
          <w:p w14:paraId="1A594919" w14:textId="77777777" w:rsidR="00F07635" w:rsidRDefault="00F07635" w:rsidP="00F0763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 xml:space="preserve">God belysning – operationslampa </w:t>
            </w:r>
          </w:p>
          <w:p w14:paraId="29F26B2B" w14:textId="77777777" w:rsidR="00CE2F0A" w:rsidRDefault="00CE2F0A" w:rsidP="00F0763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Cavilon</w:t>
            </w:r>
            <w:proofErr w:type="spellEnd"/>
          </w:p>
          <w:p w14:paraId="2EB456F7" w14:textId="3C408376" w:rsidR="00CE2F0A" w:rsidRPr="00F07635" w:rsidRDefault="00CE2F0A" w:rsidP="00F0763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Förstorningsglas</w:t>
            </w:r>
            <w:proofErr w:type="spellEnd"/>
          </w:p>
        </w:tc>
      </w:tr>
      <w:tr w:rsidR="00F07635" w:rsidRPr="00F07635" w14:paraId="1F5A5D2B" w14:textId="77777777" w:rsidTr="0081240F">
        <w:trPr>
          <w:trHeight w:val="239"/>
        </w:trPr>
        <w:tc>
          <w:tcPr>
            <w:tcW w:w="2835" w:type="dxa"/>
            <w:shd w:val="clear" w:color="auto" w:fill="auto"/>
          </w:tcPr>
          <w:p w14:paraId="59383A56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05" w:type="dxa"/>
            <w:shd w:val="clear" w:color="auto" w:fill="auto"/>
          </w:tcPr>
          <w:p w14:paraId="5D22E93B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635" w:rsidRPr="00F07635" w14:paraId="19766DA0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68B50134" w14:textId="77777777" w:rsidR="00F07635" w:rsidRPr="00B73021" w:rsidRDefault="00F07635" w:rsidP="00F07635">
            <w:pPr>
              <w:keepNext/>
              <w:spacing w:after="60" w:line="240" w:lineRule="auto"/>
              <w:ind w:left="0" w:right="0"/>
              <w:outlineLvl w:val="1"/>
              <w:rPr>
                <w:rFonts w:asciiTheme="majorHAnsi" w:hAnsiTheme="majorHAnsi" w:cstheme="majorHAnsi"/>
                <w:iCs/>
                <w:sz w:val="26"/>
                <w:szCs w:val="28"/>
              </w:rPr>
            </w:pPr>
            <w:r w:rsidRPr="00B73021">
              <w:rPr>
                <w:rFonts w:asciiTheme="majorHAnsi" w:hAnsiTheme="majorHAnsi" w:cstheme="majorHAnsi"/>
                <w:iCs/>
                <w:sz w:val="40"/>
                <w:szCs w:val="44"/>
              </w:rPr>
              <w:t>Undersökning</w:t>
            </w:r>
          </w:p>
        </w:tc>
        <w:tc>
          <w:tcPr>
            <w:tcW w:w="6805" w:type="dxa"/>
            <w:shd w:val="clear" w:color="auto" w:fill="auto"/>
          </w:tcPr>
          <w:p w14:paraId="02FC05C8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635" w:rsidRPr="00F07635" w14:paraId="7B03DBA9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6F584DCB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805" w:type="dxa"/>
            <w:shd w:val="clear" w:color="auto" w:fill="auto"/>
          </w:tcPr>
          <w:p w14:paraId="29AD5E35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Förstoringsbild, CC, ML och komplettera ML om det inte finns tidigare på aktuell sida.</w:t>
            </w:r>
          </w:p>
        </w:tc>
      </w:tr>
      <w:tr w:rsidR="00F07635" w:rsidRPr="00F07635" w14:paraId="79221713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5E0EDC60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05" w:type="dxa"/>
            <w:shd w:val="clear" w:color="auto" w:fill="auto"/>
          </w:tcPr>
          <w:p w14:paraId="7B2943FC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635" w:rsidRPr="00F07635" w14:paraId="2D129F0B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2BDC2FE9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b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6805" w:type="dxa"/>
            <w:shd w:val="clear" w:color="auto" w:fill="auto"/>
          </w:tcPr>
          <w:p w14:paraId="3926C8CC" w14:textId="77777777" w:rsidR="00F07635" w:rsidRPr="00F07635" w:rsidRDefault="00F07635" w:rsidP="00F0763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Dra upp kontrast i 1 ml-sprutan.</w:t>
            </w:r>
          </w:p>
          <w:p w14:paraId="1FF21B12" w14:textId="77777777" w:rsidR="00F07635" w:rsidRPr="00F07635" w:rsidRDefault="00F07635" w:rsidP="00F0763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 xml:space="preserve">Spola igenom kateter och </w:t>
            </w: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duktografinål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 xml:space="preserve"> med kontrast. </w:t>
            </w:r>
            <w:r w:rsidRPr="00F07635">
              <w:rPr>
                <w:rFonts w:ascii="Arial" w:hAnsi="Arial" w:cs="Arial"/>
                <w:sz w:val="20"/>
                <w:szCs w:val="20"/>
              </w:rPr>
              <w:br/>
              <w:t>OBS! Ingen luft kvar i slang/kanyl.</w:t>
            </w:r>
          </w:p>
          <w:p w14:paraId="260536AA" w14:textId="77777777" w:rsidR="00F07635" w:rsidRPr="00F07635" w:rsidRDefault="00F07635" w:rsidP="00F0763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Patienten sitter på en stol, alternativt i ryggläge på en brits.</w:t>
            </w:r>
          </w:p>
          <w:p w14:paraId="310EE948" w14:textId="77777777" w:rsidR="00F07635" w:rsidRPr="00F07635" w:rsidRDefault="00F07635" w:rsidP="00F0763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Tvätta bröstet/</w:t>
            </w: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mamillen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 xml:space="preserve"> med </w:t>
            </w: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 xml:space="preserve"> 5 mg/ml</w:t>
            </w:r>
          </w:p>
          <w:p w14:paraId="24183A9C" w14:textId="6A45B4FF" w:rsidR="00F07635" w:rsidRPr="00F07635" w:rsidRDefault="00F07635" w:rsidP="00F0763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 xml:space="preserve">Läkaren/delegerad sjuksköterska för in </w:t>
            </w: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duktografinålen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 xml:space="preserve"> i mjölkgång</w:t>
            </w:r>
            <w:r w:rsidR="00522310">
              <w:rPr>
                <w:rFonts w:ascii="Arial" w:hAnsi="Arial" w:cs="Arial"/>
                <w:sz w:val="20"/>
                <w:szCs w:val="20"/>
              </w:rPr>
              <w:t>en</w:t>
            </w:r>
            <w:r w:rsidRPr="00F0763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77E80">
              <w:rPr>
                <w:rFonts w:ascii="Arial" w:hAnsi="Arial" w:cs="Arial"/>
                <w:sz w:val="20"/>
                <w:szCs w:val="20"/>
              </w:rPr>
              <w:t>som det kommer vätska från</w:t>
            </w:r>
            <w:r w:rsidR="00153352">
              <w:rPr>
                <w:rFonts w:ascii="Arial" w:hAnsi="Arial" w:cs="Arial"/>
                <w:sz w:val="20"/>
                <w:szCs w:val="20"/>
              </w:rPr>
              <w:t xml:space="preserve">. Beskriv i intervju-rutan var mjölkgången är lokaliserad på </w:t>
            </w:r>
            <w:proofErr w:type="spellStart"/>
            <w:r w:rsidR="00153352">
              <w:rPr>
                <w:rFonts w:ascii="Arial" w:hAnsi="Arial" w:cs="Arial"/>
                <w:sz w:val="20"/>
                <w:szCs w:val="20"/>
              </w:rPr>
              <w:t>mamillen</w:t>
            </w:r>
            <w:proofErr w:type="spellEnd"/>
            <w:r w:rsidR="00AA1487">
              <w:rPr>
                <w:rFonts w:ascii="Arial" w:hAnsi="Arial" w:cs="Arial"/>
                <w:sz w:val="20"/>
                <w:szCs w:val="20"/>
              </w:rPr>
              <w:t xml:space="preserve">, om det går lätt/svårt att spruta in kontrast och om kontrasten rinner </w:t>
            </w:r>
            <w:proofErr w:type="spellStart"/>
            <w:r w:rsidR="00AA1487">
              <w:rPr>
                <w:rFonts w:ascii="Arial" w:hAnsi="Arial" w:cs="Arial"/>
                <w:sz w:val="20"/>
                <w:szCs w:val="20"/>
              </w:rPr>
              <w:t>brevid</w:t>
            </w:r>
            <w:proofErr w:type="spellEnd"/>
          </w:p>
          <w:p w14:paraId="508D4923" w14:textId="558F8946" w:rsidR="00F07635" w:rsidRPr="00F07635" w:rsidRDefault="00F07635" w:rsidP="00F0763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 xml:space="preserve">Nålen kan eventuellt sitta kvar i </w:t>
            </w:r>
            <w:proofErr w:type="spellStart"/>
            <w:r w:rsidRPr="00F07635">
              <w:rPr>
                <w:rFonts w:ascii="Arial" w:hAnsi="Arial" w:cs="Arial"/>
                <w:sz w:val="20"/>
                <w:szCs w:val="20"/>
              </w:rPr>
              <w:t>mamillen</w:t>
            </w:r>
            <w:proofErr w:type="spellEnd"/>
            <w:r w:rsidRPr="00F07635">
              <w:rPr>
                <w:rFonts w:ascii="Arial" w:hAnsi="Arial" w:cs="Arial"/>
                <w:sz w:val="20"/>
                <w:szCs w:val="20"/>
              </w:rPr>
              <w:t xml:space="preserve"> – fäst med tejp vid bildtagning</w:t>
            </w:r>
            <w:r w:rsidR="00D2742E">
              <w:rPr>
                <w:rFonts w:ascii="Arial" w:hAnsi="Arial" w:cs="Arial"/>
                <w:sz w:val="20"/>
                <w:szCs w:val="20"/>
              </w:rPr>
              <w:t xml:space="preserve"> alt stryk på </w:t>
            </w:r>
            <w:proofErr w:type="spellStart"/>
            <w:r w:rsidR="00D2742E">
              <w:rPr>
                <w:rFonts w:ascii="Arial" w:hAnsi="Arial" w:cs="Arial"/>
                <w:sz w:val="20"/>
                <w:szCs w:val="20"/>
              </w:rPr>
              <w:t>Cavilon</w:t>
            </w:r>
            <w:proofErr w:type="spellEnd"/>
            <w:r w:rsidR="002338EB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73BB515" w14:textId="77777777" w:rsidR="00F07635" w:rsidRPr="00F07635" w:rsidRDefault="00F07635" w:rsidP="00F0763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Sjuksköterskan sprutar kontrasten försiktigt.</w:t>
            </w:r>
          </w:p>
          <w:p w14:paraId="289EB9A7" w14:textId="77777777" w:rsidR="00F07635" w:rsidRPr="00F07635" w:rsidRDefault="00F07635" w:rsidP="00F0763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Bildtagning direkt – komprimera inte för hårt.</w:t>
            </w:r>
          </w:p>
          <w:p w14:paraId="6C44F908" w14:textId="77777777" w:rsidR="00F07635" w:rsidRPr="00F07635" w:rsidRDefault="00F07635" w:rsidP="00F07635">
            <w:pPr>
              <w:numPr>
                <w:ilvl w:val="0"/>
                <w:numId w:val="22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När bilderna är godkända – ta bort nålen.</w:t>
            </w:r>
          </w:p>
        </w:tc>
      </w:tr>
      <w:tr w:rsidR="00F07635" w:rsidRPr="00F07635" w14:paraId="776F4F64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3E6C3BA4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05" w:type="dxa"/>
            <w:shd w:val="clear" w:color="auto" w:fill="auto"/>
          </w:tcPr>
          <w:p w14:paraId="5938E9D4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635" w:rsidRPr="00F07635" w14:paraId="7F0A35FB" w14:textId="77777777" w:rsidTr="00B73021">
        <w:trPr>
          <w:trHeight w:val="263"/>
        </w:trPr>
        <w:tc>
          <w:tcPr>
            <w:tcW w:w="9640" w:type="dxa"/>
            <w:gridSpan w:val="2"/>
            <w:shd w:val="clear" w:color="auto" w:fill="auto"/>
          </w:tcPr>
          <w:p w14:paraId="0445A651" w14:textId="77777777" w:rsidR="00F07635" w:rsidRPr="00F07635" w:rsidRDefault="00F07635" w:rsidP="00B73021">
            <w:pPr>
              <w:pStyle w:val="Rubrik2"/>
              <w:ind w:left="0"/>
              <w:rPr>
                <w:sz w:val="20"/>
              </w:rPr>
            </w:pPr>
            <w:r w:rsidRPr="00F07635">
              <w:t>Efter undersökning</w:t>
            </w:r>
          </w:p>
        </w:tc>
      </w:tr>
      <w:tr w:rsidR="00F07635" w:rsidRPr="00F07635" w14:paraId="68A20433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45C5E61A" w14:textId="121F776E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6515BF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</w:tc>
        <w:tc>
          <w:tcPr>
            <w:tcW w:w="6805" w:type="dxa"/>
            <w:shd w:val="clear" w:color="auto" w:fill="auto"/>
          </w:tcPr>
          <w:p w14:paraId="54196077" w14:textId="26B33242" w:rsidR="00F07635" w:rsidRPr="00F07635" w:rsidRDefault="00F07635" w:rsidP="00F07635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 xml:space="preserve">Fyll i </w:t>
            </w:r>
            <w:hyperlink r:id="rId18" w:history="1">
              <w:r w:rsidR="00AA1487" w:rsidRPr="00C504A5">
                <w:rPr>
                  <w:rStyle w:val="Hyperlnk"/>
                  <w:rFonts w:ascii="Arial" w:hAnsi="Arial" w:cs="Arial"/>
                  <w:sz w:val="20"/>
                  <w:szCs w:val="20"/>
                </w:rPr>
                <w:t>Läkemedel</w:t>
              </w:r>
            </w:hyperlink>
            <w:r w:rsidRPr="00F07635">
              <w:rPr>
                <w:rFonts w:ascii="Arial" w:hAnsi="Arial" w:cs="Arial"/>
                <w:sz w:val="20"/>
                <w:szCs w:val="20"/>
              </w:rPr>
              <w:t xml:space="preserve"> i undersökningskortet.</w:t>
            </w:r>
          </w:p>
          <w:p w14:paraId="6C969A15" w14:textId="3D104198" w:rsidR="00F07635" w:rsidRPr="00F07635" w:rsidRDefault="00F07635" w:rsidP="00F07635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B73021">
              <w:rPr>
                <w:rFonts w:ascii="Arial" w:hAnsi="Arial" w:cs="Arial"/>
                <w:sz w:val="20"/>
                <w:szCs w:val="20"/>
              </w:rPr>
              <w:t>PACS</w:t>
            </w:r>
            <w:r w:rsidRPr="00F0763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F07635" w:rsidRPr="00F07635" w14:paraId="32B16F87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2A87FA03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05" w:type="dxa"/>
            <w:shd w:val="clear" w:color="auto" w:fill="auto"/>
          </w:tcPr>
          <w:p w14:paraId="3D8F04A1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7635" w:rsidRPr="00F07635" w14:paraId="05D7067D" w14:textId="77777777" w:rsidTr="0081240F">
        <w:trPr>
          <w:trHeight w:val="263"/>
        </w:trPr>
        <w:tc>
          <w:tcPr>
            <w:tcW w:w="2835" w:type="dxa"/>
            <w:shd w:val="clear" w:color="auto" w:fill="auto"/>
          </w:tcPr>
          <w:p w14:paraId="5C105C1E" w14:textId="77777777" w:rsidR="00F07635" w:rsidRPr="00F07635" w:rsidRDefault="00F07635" w:rsidP="00F07635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F07635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6805" w:type="dxa"/>
            <w:shd w:val="clear" w:color="auto" w:fill="auto"/>
          </w:tcPr>
          <w:p w14:paraId="7AAACF13" w14:textId="77777777" w:rsidR="00F07635" w:rsidRPr="00F07635" w:rsidRDefault="00F07635" w:rsidP="00F0763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07635">
              <w:rPr>
                <w:rFonts w:ascii="Arial" w:hAnsi="Arial" w:cs="Arial"/>
                <w:sz w:val="20"/>
                <w:szCs w:val="20"/>
              </w:rPr>
              <w:t>Ingen.</w:t>
            </w:r>
          </w:p>
        </w:tc>
      </w:tr>
      <w:bookmarkEnd w:id="3"/>
    </w:tbl>
    <w:p w14:paraId="2520A32F" w14:textId="77777777" w:rsidR="00F07635" w:rsidRPr="00F07635" w:rsidRDefault="00F07635" w:rsidP="00F0763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0763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85D250" w14:textId="77777777" w:rsidR="00A045C4" w:rsidRDefault="00A045C4">
      <w:r>
        <w:separator/>
      </w:r>
    </w:p>
  </w:endnote>
  <w:endnote w:type="continuationSeparator" w:id="0">
    <w:p w14:paraId="5ADEC911" w14:textId="77777777" w:rsidR="00A045C4" w:rsidRDefault="00A045C4">
      <w:r>
        <w:continuationSeparator/>
      </w:r>
    </w:p>
  </w:endnote>
  <w:endnote w:type="continuationNotice" w:id="1">
    <w:p w14:paraId="03FA800B" w14:textId="77777777" w:rsidR="00A045C4" w:rsidRDefault="00A045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DFC958" w14:textId="77777777" w:rsidR="00A045C4" w:rsidRDefault="00A045C4"/>
  </w:footnote>
  <w:footnote w:type="continuationSeparator" w:id="0">
    <w:p w14:paraId="71C5D936" w14:textId="77777777" w:rsidR="00A045C4" w:rsidRDefault="00A045C4">
      <w:r>
        <w:continuationSeparator/>
      </w:r>
    </w:p>
  </w:footnote>
  <w:footnote w:type="continuationNotice" w:id="1">
    <w:p w14:paraId="5DD7DC89" w14:textId="77777777" w:rsidR="00A045C4" w:rsidRDefault="00A045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AA5A51"/>
    <w:multiLevelType w:val="hybridMultilevel"/>
    <w:tmpl w:val="36D6FE5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A8C4FC2"/>
    <w:multiLevelType w:val="hybridMultilevel"/>
    <w:tmpl w:val="381ACA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5251031">
    <w:abstractNumId w:val="21"/>
  </w:num>
  <w:num w:numId="2" w16cid:durableId="1751652720">
    <w:abstractNumId w:val="16"/>
  </w:num>
  <w:num w:numId="3" w16cid:durableId="1715156494">
    <w:abstractNumId w:val="0"/>
  </w:num>
  <w:num w:numId="4" w16cid:durableId="109402829">
    <w:abstractNumId w:val="6"/>
  </w:num>
  <w:num w:numId="5" w16cid:durableId="2091346141">
    <w:abstractNumId w:val="19"/>
  </w:num>
  <w:num w:numId="6" w16cid:durableId="201945303">
    <w:abstractNumId w:val="2"/>
  </w:num>
  <w:num w:numId="7" w16cid:durableId="1737899156">
    <w:abstractNumId w:val="13"/>
  </w:num>
  <w:num w:numId="8" w16cid:durableId="1491561540">
    <w:abstractNumId w:val="10"/>
  </w:num>
  <w:num w:numId="9" w16cid:durableId="1022316029">
    <w:abstractNumId w:val="1"/>
  </w:num>
  <w:num w:numId="10" w16cid:durableId="615797866">
    <w:abstractNumId w:val="1"/>
  </w:num>
  <w:num w:numId="11" w16cid:durableId="1459641316">
    <w:abstractNumId w:val="3"/>
  </w:num>
  <w:num w:numId="12" w16cid:durableId="2051225372">
    <w:abstractNumId w:val="4"/>
  </w:num>
  <w:num w:numId="13" w16cid:durableId="131794455">
    <w:abstractNumId w:val="15"/>
  </w:num>
  <w:num w:numId="14" w16cid:durableId="1110784600">
    <w:abstractNumId w:val="11"/>
  </w:num>
  <w:num w:numId="15" w16cid:durableId="2109618645">
    <w:abstractNumId w:val="7"/>
  </w:num>
  <w:num w:numId="16" w16cid:durableId="1306426414">
    <w:abstractNumId w:val="14"/>
  </w:num>
  <w:num w:numId="17" w16cid:durableId="186451780">
    <w:abstractNumId w:val="5"/>
  </w:num>
  <w:num w:numId="18" w16cid:durableId="749087346">
    <w:abstractNumId w:val="12"/>
  </w:num>
  <w:num w:numId="19" w16cid:durableId="552693219">
    <w:abstractNumId w:val="20"/>
  </w:num>
  <w:num w:numId="20" w16cid:durableId="591935317">
    <w:abstractNumId w:val="18"/>
  </w:num>
  <w:num w:numId="21" w16cid:durableId="155733974">
    <w:abstractNumId w:val="9"/>
  </w:num>
  <w:num w:numId="22" w16cid:durableId="2038894795">
    <w:abstractNumId w:val="17"/>
  </w:num>
  <w:num w:numId="23" w16cid:durableId="18550705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352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38E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BB2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7E80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31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5BF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40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40F"/>
    <w:rsid w:val="00813947"/>
    <w:rsid w:val="00821A1B"/>
    <w:rsid w:val="008262E9"/>
    <w:rsid w:val="00827E69"/>
    <w:rsid w:val="00835C4D"/>
    <w:rsid w:val="00843F48"/>
    <w:rsid w:val="00851423"/>
    <w:rsid w:val="00857848"/>
    <w:rsid w:val="00862857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5C4"/>
    <w:rsid w:val="00A05942"/>
    <w:rsid w:val="00A07BEC"/>
    <w:rsid w:val="00A14AD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487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021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4A5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F0A"/>
    <w:rsid w:val="00CE4B73"/>
    <w:rsid w:val="00CF70BB"/>
    <w:rsid w:val="00D074DB"/>
    <w:rsid w:val="00D139CF"/>
    <w:rsid w:val="00D2742E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63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51FF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504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444-2101229903-178/surrogate/L%c3%a4kemedel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279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Galaktografi, Duktografi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2022-05-19T07:31:00.0000000Z</dcterms:created>
  <dcterms:modified xsi:type="dcterms:W3CDTF">2025-10-10T08:08:00.0000000Z</dcterms:modified>
</coreProperties>
</file>