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377F5B" w14:textId="77777777" w:rsidR="00B62389" w:rsidRDefault="00B62389" w:rsidP="00EA6207">
      <w:pPr>
        <w:pStyle w:val="Rubrik2"/>
        <w:tabs>
          <w:tab w:val="left" w:pos="284"/>
        </w:tabs>
        <w:ind w:left="0"/>
        <w:sectPr w:rsidR="00B62389" w:rsidSect="00EA6207">
          <w:headerReference w:type="default" r:id="rId12"/>
          <w:footerReference w:type="even" r:id="rId13"/>
          <w:footerReference w:type="default" r:id="rId14"/>
          <w:headerReference w:type="first" r:id="rId15"/>
          <w:footerReference w:type="first" r:id="rId16"/>
          <w:type w:val="continuous"/>
          <w:pgSz w:w="11900" w:h="16840"/>
          <w:pgMar w:top="3402" w:right="1418" w:bottom="1276" w:left="1418" w:header="283" w:footer="737" w:gutter="0"/>
          <w:cols w:space="708"/>
          <w:noEndnote/>
          <w:titlePg/>
          <w:docGrid w:linePitch="326"/>
        </w:sectPr>
      </w:pPr>
      <w:bookmarkStart w:id="0" w:name="_Toc321146591"/>
    </w:p>
    <w:p w14:paraId="02AE39D9" w14:textId="6161C8F2" w:rsidR="008C4934" w:rsidRPr="002C3CDC" w:rsidRDefault="003B6849" w:rsidP="002C3CDC">
      <w:pPr>
        <w:pStyle w:val="Rubrik1"/>
        <w:tabs>
          <w:tab w:val="left" w:pos="284"/>
        </w:tabs>
        <w:ind w:left="0"/>
      </w:pPr>
      <w:bookmarkStart w:id="1" w:name="_Toc501440349"/>
      <w:bookmarkEnd w:id="0"/>
      <w:r>
        <w:t>Vecko- och månadskontroller av mammografiutrustning</w:t>
      </w:r>
    </w:p>
    <w:p w14:paraId="448ECCD6" w14:textId="77777777" w:rsidR="008C4934" w:rsidRPr="008C4934" w:rsidRDefault="008C4934" w:rsidP="00EA6207">
      <w:pPr>
        <w:keepNext/>
        <w:keepLines/>
        <w:tabs>
          <w:tab w:val="left" w:pos="284"/>
        </w:tabs>
        <w:spacing w:before="240" w:after="40" w:line="240" w:lineRule="auto"/>
        <w:ind w:left="0"/>
        <w:outlineLvl w:val="1"/>
        <w:rPr>
          <w:rFonts w:asciiTheme="majorHAnsi" w:eastAsiaTheme="majorEastAsia" w:hAnsiTheme="majorHAnsi" w:cstheme="majorBidi"/>
          <w:bCs/>
          <w:color w:val="000000" w:themeColor="text1"/>
          <w:sz w:val="40"/>
          <w:szCs w:val="26"/>
        </w:rPr>
      </w:pPr>
      <w:r w:rsidRPr="008C4934">
        <w:rPr>
          <w:rFonts w:asciiTheme="majorHAnsi" w:eastAsiaTheme="majorEastAsia" w:hAnsiTheme="majorHAnsi" w:cstheme="majorBidi"/>
          <w:bCs/>
          <w:color w:val="000000" w:themeColor="text1"/>
          <w:sz w:val="40"/>
          <w:szCs w:val="26"/>
        </w:rPr>
        <w:t>Syfte</w:t>
      </w:r>
    </w:p>
    <w:p w14:paraId="35550ABB" w14:textId="77777777" w:rsidR="008C4934" w:rsidRPr="008C4934" w:rsidRDefault="008C4934" w:rsidP="00EA6207">
      <w:pPr>
        <w:tabs>
          <w:tab w:val="left" w:pos="284"/>
        </w:tabs>
        <w:ind w:left="0"/>
      </w:pPr>
      <w:r w:rsidRPr="008C4934">
        <w:t>Säkerställa att röntgenmaskinen fungerar korrekt samt att bildkvaliteten är godkänd.</w:t>
      </w:r>
    </w:p>
    <w:p w14:paraId="1A896B5F" w14:textId="77777777" w:rsidR="008C4934" w:rsidRPr="008C4934" w:rsidRDefault="008C4934" w:rsidP="00EA6207">
      <w:pPr>
        <w:keepNext/>
        <w:keepLines/>
        <w:tabs>
          <w:tab w:val="left" w:pos="284"/>
        </w:tabs>
        <w:spacing w:before="240" w:after="40" w:line="240" w:lineRule="auto"/>
        <w:ind w:left="0"/>
        <w:outlineLvl w:val="1"/>
        <w:rPr>
          <w:rFonts w:asciiTheme="majorHAnsi" w:eastAsiaTheme="majorEastAsia" w:hAnsiTheme="majorHAnsi" w:cstheme="majorBidi"/>
          <w:bCs/>
          <w:color w:val="000000" w:themeColor="text1"/>
          <w:sz w:val="40"/>
          <w:szCs w:val="26"/>
        </w:rPr>
      </w:pPr>
      <w:r w:rsidRPr="008C4934">
        <w:rPr>
          <w:rFonts w:asciiTheme="majorHAnsi" w:eastAsiaTheme="majorEastAsia" w:hAnsiTheme="majorHAnsi" w:cstheme="majorBidi"/>
          <w:bCs/>
          <w:color w:val="000000" w:themeColor="text1"/>
          <w:sz w:val="40"/>
          <w:szCs w:val="26"/>
        </w:rPr>
        <w:t xml:space="preserve">Revidering i denna version </w:t>
      </w:r>
    </w:p>
    <w:p w14:paraId="24E8E146" w14:textId="77777777" w:rsidR="008C4934" w:rsidRPr="008C4934" w:rsidRDefault="008C4934" w:rsidP="00EA6207">
      <w:pPr>
        <w:tabs>
          <w:tab w:val="left" w:pos="284"/>
        </w:tabs>
        <w:ind w:left="0"/>
      </w:pPr>
      <w:r w:rsidRPr="008C4934">
        <w:t>Stor ändring. Testen är totalt förändrade och ska nu stämma med leverantörens manual:</w:t>
      </w:r>
    </w:p>
    <w:p w14:paraId="1516F208" w14:textId="77777777" w:rsidR="008C4934" w:rsidRPr="008C4934" w:rsidRDefault="008C4934" w:rsidP="00EA6207">
      <w:pPr>
        <w:numPr>
          <w:ilvl w:val="0"/>
          <w:numId w:val="24"/>
        </w:numPr>
        <w:tabs>
          <w:tab w:val="left" w:pos="284"/>
        </w:tabs>
        <w:ind w:left="0" w:firstLine="0"/>
        <w:contextualSpacing/>
      </w:pPr>
      <w:r w:rsidRPr="008C4934">
        <w:t>Månadskontroll i stället för daglig kontroll för 2D.</w:t>
      </w:r>
    </w:p>
    <w:p w14:paraId="2C4FC7D7" w14:textId="7AEE649D" w:rsidR="008C4934" w:rsidRPr="008C4934" w:rsidRDefault="008C4934" w:rsidP="00EA6207">
      <w:pPr>
        <w:numPr>
          <w:ilvl w:val="0"/>
          <w:numId w:val="24"/>
        </w:numPr>
        <w:tabs>
          <w:tab w:val="left" w:pos="284"/>
        </w:tabs>
        <w:ind w:left="0" w:firstLine="0"/>
        <w:contextualSpacing/>
      </w:pPr>
      <w:r w:rsidRPr="008C4934">
        <w:t xml:space="preserve">Veckokontroll i stället för daglig kontroll för </w:t>
      </w:r>
      <w:proofErr w:type="spellStart"/>
      <w:r w:rsidRPr="008C4934">
        <w:t>tomosyntes</w:t>
      </w:r>
      <w:proofErr w:type="spellEnd"/>
      <w:r w:rsidRPr="008C4934">
        <w:t>.</w:t>
      </w:r>
      <w:r w:rsidR="005A526B">
        <w:br/>
      </w:r>
    </w:p>
    <w:p w14:paraId="0BB26005" w14:textId="77777777" w:rsidR="008C4934" w:rsidRPr="008C4934" w:rsidRDefault="008C4934" w:rsidP="00EA6207">
      <w:pPr>
        <w:keepNext/>
        <w:keepLines/>
        <w:tabs>
          <w:tab w:val="left" w:pos="284"/>
        </w:tabs>
        <w:spacing w:before="240" w:after="40" w:line="240" w:lineRule="auto"/>
        <w:ind w:left="0"/>
        <w:outlineLvl w:val="1"/>
        <w:rPr>
          <w:rFonts w:asciiTheme="majorHAnsi" w:eastAsiaTheme="majorEastAsia" w:hAnsiTheme="majorHAnsi" w:cstheme="majorBidi"/>
          <w:bCs/>
          <w:color w:val="000000" w:themeColor="text1"/>
          <w:sz w:val="40"/>
          <w:szCs w:val="26"/>
        </w:rPr>
      </w:pPr>
      <w:r w:rsidRPr="008C4934">
        <w:rPr>
          <w:rFonts w:asciiTheme="majorHAnsi" w:eastAsiaTheme="majorEastAsia" w:hAnsiTheme="majorHAnsi" w:cstheme="majorBidi"/>
          <w:bCs/>
          <w:color w:val="000000" w:themeColor="text1"/>
          <w:sz w:val="40"/>
          <w:szCs w:val="26"/>
        </w:rPr>
        <w:t xml:space="preserve">Veckokontroll </w:t>
      </w:r>
      <w:proofErr w:type="spellStart"/>
      <w:r w:rsidRPr="008C4934">
        <w:rPr>
          <w:rFonts w:asciiTheme="majorHAnsi" w:eastAsiaTheme="majorEastAsia" w:hAnsiTheme="majorHAnsi" w:cstheme="majorBidi"/>
          <w:bCs/>
          <w:color w:val="000000" w:themeColor="text1"/>
          <w:sz w:val="40"/>
          <w:szCs w:val="26"/>
        </w:rPr>
        <w:t>tomosyntes</w:t>
      </w:r>
      <w:proofErr w:type="spellEnd"/>
    </w:p>
    <w:p w14:paraId="551A5C48" w14:textId="77777777" w:rsidR="008C4934" w:rsidRPr="008C4934" w:rsidRDefault="008C4934" w:rsidP="00EA6207">
      <w:pPr>
        <w:tabs>
          <w:tab w:val="left" w:pos="284"/>
        </w:tabs>
        <w:ind w:left="0"/>
      </w:pPr>
      <w:r w:rsidRPr="008C4934">
        <w:t xml:space="preserve">Veckokontroll </w:t>
      </w:r>
      <w:proofErr w:type="spellStart"/>
      <w:r w:rsidRPr="008C4934">
        <w:t>tomosyntes</w:t>
      </w:r>
      <w:proofErr w:type="spellEnd"/>
      <w:r w:rsidRPr="008C4934">
        <w:t xml:space="preserve"> görs innan första patienten för veckan undersöks, och efter service eller då maskinerna inte använts på ett tag (till exempel efter semester). </w:t>
      </w:r>
    </w:p>
    <w:p w14:paraId="6F532665" w14:textId="77777777" w:rsidR="008C4934" w:rsidRPr="008C4934" w:rsidRDefault="008C4934" w:rsidP="00510DFA">
      <w:pPr>
        <w:numPr>
          <w:ilvl w:val="0"/>
          <w:numId w:val="13"/>
        </w:numPr>
        <w:ind w:left="426" w:hanging="426"/>
      </w:pPr>
      <w:r w:rsidRPr="008C4934">
        <w:t>Ta bort ansiktsskyddet från bländaren.</w:t>
      </w:r>
    </w:p>
    <w:p w14:paraId="63F4F4A3" w14:textId="77777777" w:rsidR="008C4934" w:rsidRPr="008C4934" w:rsidRDefault="008C4934" w:rsidP="00510DFA">
      <w:pPr>
        <w:numPr>
          <w:ilvl w:val="0"/>
          <w:numId w:val="13"/>
        </w:numPr>
        <w:ind w:left="426" w:hanging="426"/>
      </w:pPr>
      <w:r w:rsidRPr="008C4934">
        <w:t xml:space="preserve">Montera fantomet som går att sätta i metallspåren på bländaren (det ska finns ett på alla </w:t>
      </w:r>
      <w:proofErr w:type="spellStart"/>
      <w:r w:rsidRPr="008C4934">
        <w:t>lab</w:t>
      </w:r>
      <w:proofErr w:type="spellEnd"/>
      <w:r w:rsidRPr="008C4934">
        <w:t xml:space="preserve">). </w:t>
      </w:r>
    </w:p>
    <w:p w14:paraId="475A0C79" w14:textId="77777777" w:rsidR="008C4934" w:rsidRPr="008C4934" w:rsidRDefault="008C4934" w:rsidP="00510DFA">
      <w:pPr>
        <w:numPr>
          <w:ilvl w:val="0"/>
          <w:numId w:val="13"/>
        </w:numPr>
        <w:ind w:left="426" w:hanging="426"/>
      </w:pPr>
      <w:r w:rsidRPr="008C4934">
        <w:t>Tryck in fantomet tills kanten tar emot.</w:t>
      </w:r>
    </w:p>
    <w:p w14:paraId="649D5014" w14:textId="77777777" w:rsidR="008C4934" w:rsidRPr="008C4934" w:rsidRDefault="008C4934" w:rsidP="00510DFA">
      <w:pPr>
        <w:numPr>
          <w:ilvl w:val="0"/>
          <w:numId w:val="13"/>
        </w:numPr>
        <w:ind w:left="426" w:hanging="426"/>
        <w:contextualSpacing/>
      </w:pPr>
      <w:r w:rsidRPr="008C4934">
        <w:t xml:space="preserve">Sätt i </w:t>
      </w:r>
      <w:proofErr w:type="spellStart"/>
      <w:r w:rsidRPr="008C4934">
        <w:t>tomosyntesplatta</w:t>
      </w:r>
      <w:proofErr w:type="spellEnd"/>
      <w:r w:rsidRPr="008C4934">
        <w:t xml:space="preserve"> och komprimera till ca 25 mm.</w:t>
      </w:r>
    </w:p>
    <w:p w14:paraId="0215EC1B" w14:textId="77777777" w:rsidR="008C4934" w:rsidRPr="008C4934" w:rsidRDefault="008C4934" w:rsidP="00510DFA">
      <w:pPr>
        <w:numPr>
          <w:ilvl w:val="0"/>
          <w:numId w:val="13"/>
        </w:numPr>
        <w:ind w:left="426" w:hanging="426"/>
        <w:contextualSpacing/>
      </w:pPr>
      <w:r w:rsidRPr="008C4934">
        <w:t xml:space="preserve">Välj ”Veckokontroll </w:t>
      </w:r>
      <w:proofErr w:type="spellStart"/>
      <w:r w:rsidRPr="008C4934">
        <w:t>tomo</w:t>
      </w:r>
      <w:proofErr w:type="spellEnd"/>
      <w:r w:rsidRPr="008C4934">
        <w:t xml:space="preserve">” i </w:t>
      </w:r>
      <w:proofErr w:type="spellStart"/>
      <w:r w:rsidRPr="008C4934">
        <w:t>Local</w:t>
      </w:r>
      <w:proofErr w:type="spellEnd"/>
      <w:r w:rsidRPr="008C4934">
        <w:t xml:space="preserve"> </w:t>
      </w:r>
      <w:proofErr w:type="spellStart"/>
      <w:r w:rsidRPr="008C4934">
        <w:t>Database</w:t>
      </w:r>
      <w:proofErr w:type="spellEnd"/>
      <w:r w:rsidRPr="008C4934">
        <w:t xml:space="preserve">. Använd en av de förinlagda </w:t>
      </w:r>
      <w:proofErr w:type="spellStart"/>
      <w:r w:rsidRPr="008C4934">
        <w:t>tomosyntesundersökningarna</w:t>
      </w:r>
      <w:proofErr w:type="spellEnd"/>
      <w:r w:rsidRPr="008C4934">
        <w:t xml:space="preserve">  </w:t>
      </w:r>
    </w:p>
    <w:p w14:paraId="1E0F7D4F" w14:textId="77777777" w:rsidR="008C4934" w:rsidRPr="008C4934" w:rsidRDefault="008C4934" w:rsidP="00510DFA">
      <w:pPr>
        <w:numPr>
          <w:ilvl w:val="0"/>
          <w:numId w:val="13"/>
        </w:numPr>
        <w:ind w:left="426" w:hanging="426"/>
        <w:contextualSpacing/>
      </w:pPr>
      <w:r w:rsidRPr="008C4934">
        <w:t>Öppna andra gula kuvertet</w:t>
      </w:r>
    </w:p>
    <w:p w14:paraId="53470DB3" w14:textId="77777777" w:rsidR="008C4934" w:rsidRPr="008C4934" w:rsidRDefault="008C4934" w:rsidP="00023DF8">
      <w:pPr>
        <w:tabs>
          <w:tab w:val="left" w:pos="284"/>
        </w:tabs>
        <w:ind w:left="426" w:hanging="426"/>
        <w:contextualSpacing/>
      </w:pPr>
    </w:p>
    <w:p w14:paraId="67E5803D" w14:textId="77777777" w:rsidR="008C4934" w:rsidRPr="008C4934" w:rsidRDefault="008C4934" w:rsidP="00023DF8">
      <w:pPr>
        <w:tabs>
          <w:tab w:val="left" w:pos="284"/>
        </w:tabs>
        <w:ind w:left="426" w:hanging="426"/>
        <w:contextualSpacing/>
      </w:pPr>
      <w:r w:rsidRPr="008C4934">
        <w:rPr>
          <w:noProof/>
        </w:rPr>
        <w:drawing>
          <wp:inline distT="0" distB="0" distL="0" distR="0" wp14:anchorId="45B4F72F" wp14:editId="2F7DE492">
            <wp:extent cx="4800600" cy="400005"/>
            <wp:effectExtent l="0" t="0" r="0" b="635"/>
            <wp:docPr id="17283026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071599" name=""/>
                    <pic:cNvPicPr/>
                  </pic:nvPicPr>
                  <pic:blipFill>
                    <a:blip r:embed="rId17"/>
                    <a:stretch>
                      <a:fillRect/>
                    </a:stretch>
                  </pic:blipFill>
                  <pic:spPr>
                    <a:xfrm>
                      <a:off x="0" y="0"/>
                      <a:ext cx="4986439" cy="415490"/>
                    </a:xfrm>
                    <a:prstGeom prst="rect">
                      <a:avLst/>
                    </a:prstGeom>
                  </pic:spPr>
                </pic:pic>
              </a:graphicData>
            </a:graphic>
          </wp:inline>
        </w:drawing>
      </w:r>
    </w:p>
    <w:p w14:paraId="6A7599CC" w14:textId="0852FD3F" w:rsidR="00023DF8" w:rsidRDefault="00023DF8" w:rsidP="00023DF8">
      <w:pPr>
        <w:spacing w:after="0" w:line="240" w:lineRule="auto"/>
        <w:ind w:left="426" w:right="0" w:hanging="426"/>
      </w:pPr>
      <w:r>
        <w:br w:type="page"/>
      </w:r>
    </w:p>
    <w:p w14:paraId="72CA02CB" w14:textId="77777777" w:rsidR="008C4934" w:rsidRPr="008C4934" w:rsidRDefault="008C4934" w:rsidP="00023DF8">
      <w:pPr>
        <w:tabs>
          <w:tab w:val="left" w:pos="284"/>
        </w:tabs>
        <w:ind w:left="426" w:hanging="426"/>
        <w:contextualSpacing/>
      </w:pPr>
    </w:p>
    <w:p w14:paraId="3C9A07B1" w14:textId="77777777" w:rsidR="008C4934" w:rsidRPr="008C4934" w:rsidRDefault="008C4934" w:rsidP="00510DFA">
      <w:pPr>
        <w:numPr>
          <w:ilvl w:val="0"/>
          <w:numId w:val="13"/>
        </w:numPr>
        <w:ind w:left="426" w:hanging="426"/>
      </w:pPr>
      <w:r w:rsidRPr="008C4934">
        <w:t xml:space="preserve">Klicka på </w:t>
      </w:r>
      <w:proofErr w:type="spellStart"/>
      <w:r w:rsidRPr="008C4934">
        <w:t>Reenter</w:t>
      </w:r>
      <w:proofErr w:type="spellEnd"/>
      <w:r w:rsidRPr="008C4934">
        <w:t xml:space="preserve"> examination.</w:t>
      </w:r>
    </w:p>
    <w:p w14:paraId="7C25F04E" w14:textId="77777777" w:rsidR="008C4934" w:rsidRPr="008C4934" w:rsidRDefault="008C4934" w:rsidP="00023DF8">
      <w:pPr>
        <w:tabs>
          <w:tab w:val="left" w:pos="284"/>
        </w:tabs>
        <w:ind w:left="426" w:hanging="426"/>
        <w:contextualSpacing/>
      </w:pPr>
      <w:r w:rsidRPr="008C4934">
        <w:rPr>
          <w:noProof/>
        </w:rPr>
        <w:drawing>
          <wp:inline distT="0" distB="0" distL="0" distR="0" wp14:anchorId="0575F161" wp14:editId="55D6888E">
            <wp:extent cx="1645920" cy="822960"/>
            <wp:effectExtent l="0" t="0" r="0" b="0"/>
            <wp:docPr id="471831465" name="Bildobjekt 3" descr="En bild som visar text, skärmbild, nummer,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831465" name="Bildobjekt 3" descr="En bild som visar text, skärmbild, nummer, Teckensnitt&#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645920" cy="822960"/>
                    </a:xfrm>
                    <a:prstGeom prst="rect">
                      <a:avLst/>
                    </a:prstGeom>
                    <a:noFill/>
                    <a:ln>
                      <a:noFill/>
                    </a:ln>
                  </pic:spPr>
                </pic:pic>
              </a:graphicData>
            </a:graphic>
          </wp:inline>
        </w:drawing>
      </w:r>
    </w:p>
    <w:p w14:paraId="5680ECD3" w14:textId="77777777" w:rsidR="008C4934" w:rsidRPr="008C4934" w:rsidRDefault="008C4934" w:rsidP="00023DF8">
      <w:pPr>
        <w:tabs>
          <w:tab w:val="left" w:pos="284"/>
        </w:tabs>
        <w:ind w:left="426" w:hanging="426"/>
        <w:contextualSpacing/>
      </w:pPr>
    </w:p>
    <w:p w14:paraId="2B0A4AAC" w14:textId="77777777" w:rsidR="008C4934" w:rsidRPr="008C4934" w:rsidRDefault="008C4934" w:rsidP="00510DFA">
      <w:pPr>
        <w:numPr>
          <w:ilvl w:val="0"/>
          <w:numId w:val="13"/>
        </w:numPr>
        <w:ind w:left="426" w:hanging="426"/>
        <w:contextualSpacing/>
      </w:pPr>
      <w:r w:rsidRPr="008C4934">
        <w:t xml:space="preserve">Kontrollera att följande parametrar är: AEC. 28 </w:t>
      </w:r>
      <w:proofErr w:type="spellStart"/>
      <w:r w:rsidRPr="008C4934">
        <w:t>kV.</w:t>
      </w:r>
      <w:proofErr w:type="spellEnd"/>
    </w:p>
    <w:p w14:paraId="44DF712A" w14:textId="77777777" w:rsidR="008C4934" w:rsidRPr="008C4934" w:rsidRDefault="008C4934" w:rsidP="00510DFA">
      <w:pPr>
        <w:numPr>
          <w:ilvl w:val="0"/>
          <w:numId w:val="13"/>
        </w:numPr>
        <w:ind w:left="426" w:hanging="426"/>
        <w:contextualSpacing/>
      </w:pPr>
      <w:r w:rsidRPr="008C4934">
        <w:t>Välj ”</w:t>
      </w:r>
      <w:proofErr w:type="spellStart"/>
      <w:r w:rsidRPr="008C4934">
        <w:t>Standard_Proj</w:t>
      </w:r>
      <w:proofErr w:type="spellEnd"/>
      <w:r w:rsidRPr="008C4934">
        <w:t>” under ”</w:t>
      </w:r>
      <w:proofErr w:type="spellStart"/>
      <w:r w:rsidRPr="008C4934">
        <w:t>Aquisition</w:t>
      </w:r>
      <w:proofErr w:type="spellEnd"/>
      <w:r w:rsidRPr="008C4934">
        <w:t xml:space="preserve">”.  </w:t>
      </w:r>
    </w:p>
    <w:p w14:paraId="4B053971" w14:textId="77777777" w:rsidR="008C4934" w:rsidRPr="008C4934" w:rsidRDefault="008C4934" w:rsidP="00510DFA">
      <w:pPr>
        <w:numPr>
          <w:ilvl w:val="0"/>
          <w:numId w:val="13"/>
        </w:numPr>
        <w:ind w:left="426" w:right="417" w:hanging="426"/>
      </w:pPr>
      <w:r w:rsidRPr="008C4934">
        <w:t xml:space="preserve">Exponera ett helt </w:t>
      </w:r>
      <w:proofErr w:type="spellStart"/>
      <w:r w:rsidRPr="008C4934">
        <w:t>tomosyntessvep</w:t>
      </w:r>
      <w:proofErr w:type="spellEnd"/>
      <w:r w:rsidRPr="008C4934">
        <w:t xml:space="preserve"> och klicka på symbolen för </w:t>
      </w:r>
      <w:proofErr w:type="spellStart"/>
      <w:r w:rsidRPr="008C4934">
        <w:t>tomosyntesstacken</w:t>
      </w:r>
      <w:proofErr w:type="spellEnd"/>
      <w:r w:rsidRPr="008C4934">
        <w:t>:</w:t>
      </w:r>
    </w:p>
    <w:p w14:paraId="22796E15" w14:textId="77777777" w:rsidR="008C4934" w:rsidRPr="008C4934" w:rsidRDefault="008C4934" w:rsidP="00023DF8">
      <w:pPr>
        <w:tabs>
          <w:tab w:val="left" w:pos="284"/>
        </w:tabs>
        <w:ind w:left="426" w:hanging="426"/>
      </w:pPr>
      <w:r w:rsidRPr="008C4934">
        <w:rPr>
          <w:noProof/>
        </w:rPr>
        <w:drawing>
          <wp:inline distT="0" distB="0" distL="0" distR="0" wp14:anchorId="2B315B02" wp14:editId="2241A646">
            <wp:extent cx="1834179" cy="887228"/>
            <wp:effectExtent l="0" t="0" r="0" b="8255"/>
            <wp:docPr id="718407641" name="Bildobjekt 5" descr="En bild som visar text, skärmbild, dator, bärbar dato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407641" name="Bildobjekt 5" descr="En bild som visar text, skärmbild, dator, bärbar dator&#10;&#10;AI-genererat innehåll kan vara felaktigt."/>
                    <pic:cNvPicPr>
                      <a:picLocks noChangeAspect="1" noChangeArrowheads="1"/>
                    </pic:cNvPicPr>
                  </pic:nvPicPr>
                  <pic:blipFill rotWithShape="1">
                    <a:blip r:embed="rId19">
                      <a:extLst>
                        <a:ext uri="{28A0092B-C50C-407E-A947-70E740481C1C}">
                          <a14:useLocalDpi xmlns:a14="http://schemas.microsoft.com/office/drawing/2010/main" val="0"/>
                        </a:ext>
                      </a:extLst>
                    </a:blip>
                    <a:srcRect t="43547" r="46313"/>
                    <a:stretch/>
                  </pic:blipFill>
                  <pic:spPr bwMode="auto">
                    <a:xfrm>
                      <a:off x="0" y="0"/>
                      <a:ext cx="1839215" cy="889664"/>
                    </a:xfrm>
                    <a:prstGeom prst="rect">
                      <a:avLst/>
                    </a:prstGeom>
                    <a:noFill/>
                    <a:ln>
                      <a:noFill/>
                    </a:ln>
                    <a:extLst>
                      <a:ext uri="{53640926-AAD7-44D8-BBD7-CCE9431645EC}">
                        <a14:shadowObscured xmlns:a14="http://schemas.microsoft.com/office/drawing/2010/main"/>
                      </a:ext>
                    </a:extLst>
                  </pic:spPr>
                </pic:pic>
              </a:graphicData>
            </a:graphic>
          </wp:inline>
        </w:drawing>
      </w:r>
    </w:p>
    <w:p w14:paraId="2780E0CA" w14:textId="741FFA68" w:rsidR="008C4934" w:rsidRPr="008C4934" w:rsidRDefault="000C57D2" w:rsidP="00023DF8">
      <w:pPr>
        <w:numPr>
          <w:ilvl w:val="0"/>
          <w:numId w:val="13"/>
        </w:numPr>
        <w:tabs>
          <w:tab w:val="left" w:pos="284"/>
        </w:tabs>
        <w:ind w:left="426" w:hanging="426"/>
      </w:pPr>
      <w:r w:rsidRPr="000C57D2">
        <w:t>Scrolla</w:t>
      </w:r>
      <w:r>
        <w:rPr>
          <w:color w:val="FF0000"/>
        </w:rPr>
        <w:t xml:space="preserve"> </w:t>
      </w:r>
      <w:r w:rsidR="00B7365A" w:rsidRPr="00707249">
        <w:t xml:space="preserve">igenom blidstacken och kontrollera att inga kliniskt relevanta artefakter, såsom defekta pixlar, finns. </w:t>
      </w:r>
      <w:proofErr w:type="spellStart"/>
      <w:r w:rsidR="00707249" w:rsidRPr="00707249">
        <w:t>Fönstra</w:t>
      </w:r>
      <w:proofErr w:type="spellEnd"/>
      <w:r w:rsidR="00707249" w:rsidRPr="00707249">
        <w:t xml:space="preserve"> och förstora vid behov.</w:t>
      </w:r>
    </w:p>
    <w:p w14:paraId="163C71F6" w14:textId="76C31E25" w:rsidR="008C4934" w:rsidRPr="008C4934" w:rsidRDefault="008C4934" w:rsidP="00023DF8">
      <w:pPr>
        <w:numPr>
          <w:ilvl w:val="0"/>
          <w:numId w:val="13"/>
        </w:numPr>
        <w:tabs>
          <w:tab w:val="left" w:pos="284"/>
        </w:tabs>
        <w:ind w:left="426" w:hanging="426"/>
      </w:pPr>
      <w:r w:rsidRPr="008C4934">
        <w:rPr>
          <w:noProof/>
        </w:rPr>
        <w:drawing>
          <wp:anchor distT="0" distB="0" distL="114300" distR="114300" simplePos="0" relativeHeight="251658240" behindDoc="1" locked="0" layoutInCell="1" allowOverlap="1" wp14:anchorId="1D01E0F3" wp14:editId="73E96249">
            <wp:simplePos x="0" y="0"/>
            <wp:positionH relativeFrom="column">
              <wp:posOffset>5281295</wp:posOffset>
            </wp:positionH>
            <wp:positionV relativeFrom="paragraph">
              <wp:posOffset>395605</wp:posOffset>
            </wp:positionV>
            <wp:extent cx="1209040" cy="1543050"/>
            <wp:effectExtent l="0" t="0" r="0" b="0"/>
            <wp:wrapTight wrapText="bothSides">
              <wp:wrapPolygon edited="0">
                <wp:start x="0" y="0"/>
                <wp:lineTo x="0" y="21333"/>
                <wp:lineTo x="21101" y="21333"/>
                <wp:lineTo x="21101" y="0"/>
                <wp:lineTo x="0" y="0"/>
              </wp:wrapPolygon>
            </wp:wrapTight>
            <wp:docPr id="981788469" name="Bildobjekt 981788469" descr="En bild som visar vägg, inomhus, 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788469" name="Bildobjekt 981788469" descr="En bild som visar vägg, inomhus, konst&#10;&#10;AI-genererat innehåll kan vara felaktigt."/>
                    <pic:cNvPicPr/>
                  </pic:nvPicPr>
                  <pic:blipFill>
                    <a:blip r:embed="rId20">
                      <a:extLst>
                        <a:ext uri="{28A0092B-C50C-407E-A947-70E740481C1C}">
                          <a14:useLocalDpi xmlns:a14="http://schemas.microsoft.com/office/drawing/2010/main" val="0"/>
                        </a:ext>
                      </a:extLst>
                    </a:blip>
                    <a:stretch>
                      <a:fillRect/>
                    </a:stretch>
                  </pic:blipFill>
                  <pic:spPr>
                    <a:xfrm>
                      <a:off x="0" y="0"/>
                      <a:ext cx="1209040" cy="1543050"/>
                    </a:xfrm>
                    <a:prstGeom prst="rect">
                      <a:avLst/>
                    </a:prstGeom>
                  </pic:spPr>
                </pic:pic>
              </a:graphicData>
            </a:graphic>
            <wp14:sizeRelH relativeFrom="margin">
              <wp14:pctWidth>0</wp14:pctWidth>
            </wp14:sizeRelH>
            <wp14:sizeRelV relativeFrom="margin">
              <wp14:pctHeight>0</wp14:pctHeight>
            </wp14:sizeRelV>
          </wp:anchor>
        </w:drawing>
      </w:r>
      <w:r w:rsidRPr="008C4934">
        <w:rPr>
          <w:rFonts w:eastAsia="SiemensSansGlobal-Regular"/>
        </w:rPr>
        <w:t>F</w:t>
      </w:r>
      <w:r w:rsidRPr="008C4934">
        <w:rPr>
          <w:rFonts w:eastAsia="SiemensSansGlobal-Regular" w:hint="eastAsia"/>
        </w:rPr>
        <w:t>ö</w:t>
      </w:r>
      <w:r w:rsidRPr="008C4934">
        <w:rPr>
          <w:rFonts w:eastAsia="SiemensSansGlobal-Regular"/>
        </w:rPr>
        <w:t xml:space="preserve">ljande effekter </w:t>
      </w:r>
      <w:r w:rsidRPr="008C4934">
        <w:rPr>
          <w:rFonts w:eastAsia="SiemensSansGlobal-Regular" w:hint="eastAsia"/>
        </w:rPr>
        <w:t>ä</w:t>
      </w:r>
      <w:r w:rsidRPr="008C4934">
        <w:rPr>
          <w:rFonts w:eastAsia="SiemensSansGlobal-Regular"/>
        </w:rPr>
        <w:t xml:space="preserve">r naturliga och orsakas </w:t>
      </w:r>
      <w:r w:rsidRPr="008C4934">
        <w:rPr>
          <w:rFonts w:eastAsia="SiemensSansGlobal-Regular"/>
          <w:i/>
          <w:iCs/>
        </w:rPr>
        <w:t>inte</w:t>
      </w:r>
      <w:r w:rsidRPr="008C4934">
        <w:rPr>
          <w:rFonts w:eastAsia="SiemensSansGlobal-Regular"/>
        </w:rPr>
        <w:t xml:space="preserve"> av </w:t>
      </w:r>
      <w:r w:rsidRPr="008C4934">
        <w:t>bländaren</w:t>
      </w:r>
      <w:r w:rsidRPr="008C4934">
        <w:rPr>
          <w:rFonts w:eastAsia="SiemensSansGlobal-Regular"/>
        </w:rPr>
        <w:t xml:space="preserve"> eller kompressionspaddeln:</w:t>
      </w:r>
    </w:p>
    <w:p w14:paraId="27ECB645" w14:textId="4E8245F8" w:rsidR="008C4934" w:rsidRPr="008C4934" w:rsidRDefault="008C4934" w:rsidP="00023DF8">
      <w:pPr>
        <w:numPr>
          <w:ilvl w:val="1"/>
          <w:numId w:val="13"/>
        </w:numPr>
        <w:tabs>
          <w:tab w:val="left" w:pos="709"/>
        </w:tabs>
        <w:ind w:left="709" w:hanging="283"/>
        <w:contextualSpacing/>
        <w:rPr>
          <w:rFonts w:eastAsia="SiemensSansGlobal-Regular"/>
        </w:rPr>
      </w:pPr>
      <w:r w:rsidRPr="008C4934">
        <w:rPr>
          <w:rFonts w:eastAsia="SiemensSansGlobal-Regular"/>
        </w:rPr>
        <w:t>I hörnet på bilden vid stativets ena sida finns en vit kvadrat på ca 1 x 1 cm. (se bild).</w:t>
      </w:r>
      <w:r w:rsidRPr="008C4934">
        <w:rPr>
          <w:noProof/>
        </w:rPr>
        <w:t xml:space="preserve"> </w:t>
      </w:r>
    </w:p>
    <w:p w14:paraId="3F194EFB" w14:textId="77777777" w:rsidR="008C4934" w:rsidRPr="008C4934" w:rsidRDefault="008C4934" w:rsidP="00023DF8">
      <w:pPr>
        <w:numPr>
          <w:ilvl w:val="1"/>
          <w:numId w:val="13"/>
        </w:numPr>
        <w:tabs>
          <w:tab w:val="left" w:pos="709"/>
        </w:tabs>
        <w:ind w:left="709" w:hanging="283"/>
        <w:contextualSpacing/>
        <w:rPr>
          <w:rFonts w:eastAsia="SiemensSansGlobal-Regular"/>
        </w:rPr>
      </w:pPr>
      <w:r w:rsidRPr="008C4934">
        <w:rPr>
          <w:rFonts w:eastAsia="SiemensSansGlobal-Regular"/>
        </w:rPr>
        <w:t xml:space="preserve">På alla kanter förutom bröstkorgsväggens kant kan </w:t>
      </w:r>
      <w:r w:rsidRPr="008C4934">
        <w:t xml:space="preserve">svaga skuggor på upp till ca 1 cm förekomma. </w:t>
      </w:r>
    </w:p>
    <w:p w14:paraId="48F7CBD3" w14:textId="77777777" w:rsidR="008C4934" w:rsidRPr="008C4934" w:rsidRDefault="008C4934" w:rsidP="00023DF8">
      <w:pPr>
        <w:numPr>
          <w:ilvl w:val="0"/>
          <w:numId w:val="13"/>
        </w:numPr>
        <w:tabs>
          <w:tab w:val="left" w:pos="284"/>
        </w:tabs>
        <w:ind w:left="426" w:hanging="426"/>
      </w:pPr>
      <w:r w:rsidRPr="008C4934">
        <w:t xml:space="preserve">Anteckna om testet är godkänt i </w:t>
      </w:r>
      <w:proofErr w:type="spellStart"/>
      <w:r w:rsidRPr="008C4934">
        <w:t>exceldokumentet</w:t>
      </w:r>
      <w:proofErr w:type="spellEnd"/>
      <w:r w:rsidRPr="008C4934">
        <w:t xml:space="preserve"> ”Veckokontroll” som ligger ”</w:t>
      </w:r>
      <w:proofErr w:type="spellStart"/>
      <w:r w:rsidRPr="008C4934">
        <w:t>A_Kontroller</w:t>
      </w:r>
      <w:proofErr w:type="spellEnd"/>
      <w:r w:rsidRPr="008C4934">
        <w:t xml:space="preserve">” i </w:t>
      </w:r>
      <w:proofErr w:type="spellStart"/>
      <w:r w:rsidRPr="008C4934">
        <w:t>Sharepoint</w:t>
      </w:r>
      <w:proofErr w:type="spellEnd"/>
      <w:r w:rsidRPr="008C4934">
        <w:t xml:space="preserve">. Om det inte är godkänt, gör om testet och kontakta sedan sjukhusfysiker i första hand och i andra hand ingenjör eller leverantör. </w:t>
      </w:r>
    </w:p>
    <w:p w14:paraId="655332EB" w14:textId="164AF136" w:rsidR="008C4934" w:rsidRPr="008C4934" w:rsidRDefault="008C4934" w:rsidP="00023DF8">
      <w:pPr>
        <w:numPr>
          <w:ilvl w:val="0"/>
          <w:numId w:val="13"/>
        </w:numPr>
        <w:tabs>
          <w:tab w:val="left" w:pos="284"/>
        </w:tabs>
        <w:ind w:left="426" w:hanging="426"/>
      </w:pPr>
      <w:r w:rsidRPr="008C4934">
        <w:t>Välj ”Close patient” och sedan ”</w:t>
      </w:r>
      <w:proofErr w:type="spellStart"/>
      <w:r w:rsidRPr="008C4934">
        <w:t>Skip</w:t>
      </w:r>
      <w:proofErr w:type="spellEnd"/>
      <w:r w:rsidRPr="008C4934">
        <w:t xml:space="preserve"> </w:t>
      </w:r>
      <w:proofErr w:type="spellStart"/>
      <w:r w:rsidR="005F27BE">
        <w:t>EndExam</w:t>
      </w:r>
      <w:proofErr w:type="spellEnd"/>
      <w:r w:rsidR="005F27BE">
        <w:t xml:space="preserve">-transfer </w:t>
      </w:r>
      <w:proofErr w:type="spellStart"/>
      <w:r w:rsidR="005F27BE">
        <w:t>rules</w:t>
      </w:r>
      <w:proofErr w:type="spellEnd"/>
      <w:r w:rsidRPr="008C4934">
        <w:t>”.</w:t>
      </w:r>
    </w:p>
    <w:p w14:paraId="43D55656" w14:textId="77777777" w:rsidR="008C4934" w:rsidRPr="008C4934" w:rsidRDefault="008C4934" w:rsidP="00023DF8">
      <w:pPr>
        <w:numPr>
          <w:ilvl w:val="0"/>
          <w:numId w:val="13"/>
        </w:numPr>
        <w:tabs>
          <w:tab w:val="left" w:pos="284"/>
        </w:tabs>
        <w:ind w:left="426" w:hanging="426"/>
      </w:pPr>
      <w:r w:rsidRPr="008C4934">
        <w:t>Välj End examination.</w:t>
      </w:r>
    </w:p>
    <w:p w14:paraId="6A5DE979" w14:textId="77777777" w:rsidR="008C4934" w:rsidRPr="008C4934" w:rsidRDefault="008C4934" w:rsidP="00023DF8">
      <w:pPr>
        <w:numPr>
          <w:ilvl w:val="0"/>
          <w:numId w:val="13"/>
        </w:numPr>
        <w:tabs>
          <w:tab w:val="left" w:pos="284"/>
        </w:tabs>
        <w:ind w:left="426" w:hanging="426"/>
      </w:pPr>
      <w:r w:rsidRPr="008C4934">
        <w:rPr>
          <w:rFonts w:eastAsia="SiemensSansGlobal-Regular"/>
        </w:rPr>
        <w:t>Återställ apparaten (ta</w:t>
      </w:r>
      <w:r w:rsidRPr="008C4934">
        <w:t xml:space="preserve"> bort fantom och sätt tillbaka ansiktsskydd).</w:t>
      </w:r>
    </w:p>
    <w:p w14:paraId="2FD2A4B2" w14:textId="77777777" w:rsidR="008C4934" w:rsidRPr="008C4934" w:rsidRDefault="008C4934" w:rsidP="00023DF8">
      <w:pPr>
        <w:numPr>
          <w:ilvl w:val="0"/>
          <w:numId w:val="13"/>
        </w:numPr>
        <w:tabs>
          <w:tab w:val="left" w:pos="284"/>
        </w:tabs>
        <w:ind w:left="426" w:hanging="426"/>
      </w:pPr>
      <w:r w:rsidRPr="008C4934">
        <w:t>Vinkla röret ± 90° (om inte månadskontroll ska göras. Följ då i stället instruktionerna för månadskontroll).</w:t>
      </w:r>
    </w:p>
    <w:p w14:paraId="3F04FD0F" w14:textId="77777777" w:rsidR="008C4934" w:rsidRPr="008C4934" w:rsidRDefault="008C4934" w:rsidP="00023DF8">
      <w:pPr>
        <w:tabs>
          <w:tab w:val="left" w:pos="284"/>
        </w:tabs>
        <w:spacing w:after="0" w:line="240" w:lineRule="auto"/>
        <w:ind w:left="426" w:right="0" w:hanging="426"/>
        <w:rPr>
          <w:rFonts w:asciiTheme="majorHAnsi" w:eastAsiaTheme="majorEastAsia" w:hAnsiTheme="majorHAnsi" w:cstheme="majorBidi"/>
          <w:bCs/>
          <w:color w:val="000000" w:themeColor="text1"/>
          <w:sz w:val="40"/>
          <w:szCs w:val="26"/>
        </w:rPr>
      </w:pPr>
      <w:r w:rsidRPr="008C4934">
        <w:br w:type="page"/>
      </w:r>
    </w:p>
    <w:p w14:paraId="3D6CEB5C" w14:textId="77777777" w:rsidR="008C4934" w:rsidRPr="008C4934" w:rsidRDefault="008C4934" w:rsidP="00EA6207">
      <w:pPr>
        <w:keepNext/>
        <w:keepLines/>
        <w:tabs>
          <w:tab w:val="left" w:pos="284"/>
        </w:tabs>
        <w:spacing w:before="240" w:after="40" w:line="240" w:lineRule="auto"/>
        <w:ind w:left="0"/>
        <w:outlineLvl w:val="1"/>
        <w:rPr>
          <w:rFonts w:asciiTheme="majorHAnsi" w:eastAsiaTheme="majorEastAsia" w:hAnsiTheme="majorHAnsi" w:cstheme="majorBidi"/>
          <w:bCs/>
          <w:color w:val="000000" w:themeColor="text1"/>
          <w:sz w:val="40"/>
          <w:szCs w:val="26"/>
        </w:rPr>
      </w:pPr>
      <w:r w:rsidRPr="008C4934">
        <w:rPr>
          <w:rFonts w:asciiTheme="majorHAnsi" w:eastAsiaTheme="majorEastAsia" w:hAnsiTheme="majorHAnsi" w:cstheme="majorBidi"/>
          <w:bCs/>
          <w:color w:val="000000" w:themeColor="text1"/>
          <w:sz w:val="40"/>
          <w:szCs w:val="26"/>
        </w:rPr>
        <w:t>Månadskontroll (2D)</w:t>
      </w:r>
    </w:p>
    <w:p w14:paraId="168E0A22" w14:textId="77777777" w:rsidR="008C4934" w:rsidRPr="008C4934" w:rsidRDefault="008C4934" w:rsidP="00EA6207">
      <w:pPr>
        <w:tabs>
          <w:tab w:val="left" w:pos="284"/>
        </w:tabs>
        <w:ind w:left="0"/>
      </w:pPr>
      <w:r w:rsidRPr="008C4934">
        <w:t>Månadskontrollerna görs varje månad samt efter service eller då maskinen kan ha påverkats, till exempel då vagnarna har flyttats. Det är inte nödvändigt att göra den innan första patienten undersöks på dagen och inte heller att det görs med exakt en månads mellanrum. För att komma till testerna klicka på ”Patient” i menyn och välj ”</w:t>
      </w:r>
      <w:proofErr w:type="spellStart"/>
      <w:r w:rsidRPr="008C4934">
        <w:t>Automatic</w:t>
      </w:r>
      <w:proofErr w:type="spellEnd"/>
      <w:r w:rsidRPr="008C4934">
        <w:t xml:space="preserve"> </w:t>
      </w:r>
      <w:proofErr w:type="spellStart"/>
      <w:r w:rsidRPr="008C4934">
        <w:t>Quality</w:t>
      </w:r>
      <w:proofErr w:type="spellEnd"/>
      <w:r w:rsidRPr="008C4934">
        <w:t xml:space="preserve"> Control”. Klicka upp fliken ”</w:t>
      </w:r>
      <w:proofErr w:type="spellStart"/>
      <w:r w:rsidRPr="008C4934">
        <w:t>Monthly</w:t>
      </w:r>
      <w:proofErr w:type="spellEnd"/>
      <w:r w:rsidRPr="008C4934">
        <w:t xml:space="preserve"> Tests (QC manual)”. Testen behöver inte utföras i ordning.</w:t>
      </w:r>
    </w:p>
    <w:p w14:paraId="6227686E" w14:textId="77777777" w:rsidR="008C4934" w:rsidRPr="008C4934" w:rsidRDefault="008C4934" w:rsidP="00EA6207">
      <w:pPr>
        <w:keepNext/>
        <w:keepLines/>
        <w:tabs>
          <w:tab w:val="left" w:pos="284"/>
        </w:tabs>
        <w:spacing w:before="240" w:after="40" w:line="240" w:lineRule="auto"/>
        <w:ind w:left="0"/>
        <w:outlineLvl w:val="2"/>
        <w:rPr>
          <w:rFonts w:asciiTheme="majorHAnsi" w:eastAsiaTheme="majorEastAsia" w:hAnsiTheme="majorHAnsi" w:cstheme="majorBidi"/>
          <w:b/>
          <w:i/>
          <w:iCs/>
          <w:color w:val="000000" w:themeColor="text1"/>
          <w:spacing w:val="5"/>
          <w:sz w:val="36"/>
        </w:rPr>
      </w:pPr>
      <w:r w:rsidRPr="008C4934">
        <w:rPr>
          <w:rFonts w:asciiTheme="majorHAnsi" w:eastAsiaTheme="majorEastAsia" w:hAnsiTheme="majorHAnsi" w:cstheme="majorBidi"/>
          <w:b/>
          <w:i/>
          <w:iCs/>
          <w:color w:val="000000" w:themeColor="text1"/>
          <w:spacing w:val="5"/>
          <w:sz w:val="36"/>
        </w:rPr>
        <w:t>AEC (QC01)</w:t>
      </w:r>
    </w:p>
    <w:p w14:paraId="1CDE3900" w14:textId="77777777" w:rsidR="008C4934" w:rsidRPr="008C4934" w:rsidRDefault="008C4934" w:rsidP="00EA6207">
      <w:pPr>
        <w:numPr>
          <w:ilvl w:val="1"/>
          <w:numId w:val="0"/>
        </w:numPr>
        <w:tabs>
          <w:tab w:val="left" w:pos="284"/>
        </w:tabs>
        <w:spacing w:after="160"/>
        <w:rPr>
          <w:rFonts w:asciiTheme="minorHAnsi" w:eastAsiaTheme="minorEastAsia" w:hAnsiTheme="minorHAnsi" w:cstheme="minorBidi"/>
          <w:color w:val="5A5A5A" w:themeColor="text1" w:themeTint="A5"/>
          <w:spacing w:val="15"/>
          <w:sz w:val="22"/>
          <w:szCs w:val="22"/>
        </w:rPr>
      </w:pPr>
      <w:r w:rsidRPr="008C4934">
        <w:rPr>
          <w:rFonts w:asciiTheme="minorHAnsi" w:eastAsiaTheme="minorEastAsia" w:hAnsiTheme="minorHAnsi" w:cstheme="minorBidi"/>
          <w:color w:val="5A5A5A" w:themeColor="text1" w:themeTint="A5"/>
          <w:spacing w:val="15"/>
          <w:sz w:val="22"/>
          <w:szCs w:val="22"/>
        </w:rPr>
        <w:t xml:space="preserve">Del 1 AEC Test: kontroll av att systemet bryter vid orimligt höga doser. </w:t>
      </w:r>
    </w:p>
    <w:p w14:paraId="143D8434" w14:textId="77777777" w:rsidR="008C4934" w:rsidRPr="008C4934" w:rsidRDefault="008C4934" w:rsidP="00366BD7">
      <w:pPr>
        <w:numPr>
          <w:ilvl w:val="0"/>
          <w:numId w:val="26"/>
        </w:numPr>
        <w:tabs>
          <w:tab w:val="left" w:pos="426"/>
        </w:tabs>
        <w:ind w:left="426" w:hanging="426"/>
      </w:pPr>
      <w:r w:rsidRPr="008C4934">
        <w:t>I vagnarna: se till att det röda transportskyddet är bortplockat från bländaren.</w:t>
      </w:r>
    </w:p>
    <w:p w14:paraId="17057225" w14:textId="77777777" w:rsidR="008C4934" w:rsidRPr="008C4934" w:rsidRDefault="008C4934" w:rsidP="00366BD7">
      <w:pPr>
        <w:numPr>
          <w:ilvl w:val="0"/>
          <w:numId w:val="26"/>
        </w:numPr>
        <w:tabs>
          <w:tab w:val="left" w:pos="426"/>
        </w:tabs>
        <w:ind w:left="426" w:hanging="426"/>
      </w:pPr>
      <w:r w:rsidRPr="008C4934">
        <w:t>Inget ansiktsskydd eller fantom på bländaren.</w:t>
      </w:r>
    </w:p>
    <w:p w14:paraId="46F8B235" w14:textId="77777777" w:rsidR="008C4934" w:rsidRPr="008C4934" w:rsidRDefault="008C4934" w:rsidP="00366BD7">
      <w:pPr>
        <w:numPr>
          <w:ilvl w:val="0"/>
          <w:numId w:val="26"/>
        </w:numPr>
        <w:tabs>
          <w:tab w:val="left" w:pos="426"/>
        </w:tabs>
        <w:ind w:left="426" w:hanging="426"/>
      </w:pPr>
      <w:r w:rsidRPr="008C4934">
        <w:t xml:space="preserve">Lägg stålplattan på detektorn (ska finnas på alla lab.). Komprimera lätt. </w:t>
      </w:r>
    </w:p>
    <w:p w14:paraId="4DD98102" w14:textId="77777777" w:rsidR="008C4934" w:rsidRPr="008C4934" w:rsidRDefault="008C4934" w:rsidP="00366BD7">
      <w:pPr>
        <w:numPr>
          <w:ilvl w:val="0"/>
          <w:numId w:val="26"/>
        </w:numPr>
        <w:tabs>
          <w:tab w:val="left" w:pos="426"/>
        </w:tabs>
        <w:ind w:left="426" w:hanging="426"/>
      </w:pPr>
      <w:r w:rsidRPr="008C4934">
        <w:t>Välj ”Start Test” (alternativt “</w:t>
      </w:r>
      <w:proofErr w:type="spellStart"/>
      <w:r w:rsidRPr="008C4934">
        <w:t>repeat</w:t>
      </w:r>
      <w:proofErr w:type="spellEnd"/>
      <w:r w:rsidRPr="008C4934">
        <w:t xml:space="preserve">”) för ”AEC test”. </w:t>
      </w:r>
    </w:p>
    <w:p w14:paraId="2C36F6D4" w14:textId="77777777" w:rsidR="008C4934" w:rsidRPr="008C4934" w:rsidRDefault="008C4934" w:rsidP="00366BD7">
      <w:pPr>
        <w:numPr>
          <w:ilvl w:val="0"/>
          <w:numId w:val="26"/>
        </w:numPr>
        <w:tabs>
          <w:tab w:val="left" w:pos="426"/>
        </w:tabs>
        <w:ind w:left="426" w:hanging="426"/>
      </w:pPr>
      <w:r w:rsidRPr="008C4934">
        <w:t>Klicka på ”Start Test” och ta sedan en bild.</w:t>
      </w:r>
    </w:p>
    <w:p w14:paraId="53A7F955" w14:textId="77777777" w:rsidR="008C4934" w:rsidRPr="008C4934" w:rsidRDefault="008C4934" w:rsidP="00366BD7">
      <w:pPr>
        <w:numPr>
          <w:ilvl w:val="0"/>
          <w:numId w:val="26"/>
        </w:numPr>
        <w:tabs>
          <w:tab w:val="left" w:pos="426"/>
        </w:tabs>
        <w:ind w:left="426" w:hanging="426"/>
      </w:pPr>
      <w:r w:rsidRPr="008C4934">
        <w:t>Flytta på instruktionsrutan för att kunna se.</w:t>
      </w:r>
    </w:p>
    <w:p w14:paraId="6E15154E" w14:textId="77777777" w:rsidR="008C4934" w:rsidRPr="008C4934" w:rsidRDefault="008C4934" w:rsidP="00366BD7">
      <w:pPr>
        <w:numPr>
          <w:ilvl w:val="0"/>
          <w:numId w:val="26"/>
        </w:numPr>
        <w:tabs>
          <w:tab w:val="left" w:pos="426"/>
        </w:tabs>
        <w:ind w:left="426" w:hanging="426"/>
      </w:pPr>
      <w:r w:rsidRPr="008C4934">
        <w:t xml:space="preserve">Kontrollera vilken </w:t>
      </w:r>
      <w:proofErr w:type="spellStart"/>
      <w:r w:rsidRPr="008C4934">
        <w:t>mAs</w:t>
      </w:r>
      <w:proofErr w:type="spellEnd"/>
      <w:r w:rsidRPr="008C4934">
        <w:t xml:space="preserve"> som bilden fick. Om det står 5 </w:t>
      </w:r>
      <w:proofErr w:type="spellStart"/>
      <w:r w:rsidRPr="008C4934">
        <w:t>mAs</w:t>
      </w:r>
      <w:proofErr w:type="spellEnd"/>
      <w:r w:rsidRPr="008C4934">
        <w:t xml:space="preserve"> eller lägre, se till att det står ”</w:t>
      </w:r>
      <w:proofErr w:type="spellStart"/>
      <w:r w:rsidRPr="008C4934">
        <w:t>passed</w:t>
      </w:r>
      <w:proofErr w:type="spellEnd"/>
      <w:r w:rsidRPr="008C4934">
        <w:t xml:space="preserve">” för ”AEC </w:t>
      </w:r>
      <w:proofErr w:type="spellStart"/>
      <w:r w:rsidRPr="008C4934">
        <w:t>security</w:t>
      </w:r>
      <w:proofErr w:type="spellEnd"/>
      <w:r w:rsidRPr="008C4934">
        <w:t xml:space="preserve"> </w:t>
      </w:r>
      <w:proofErr w:type="spellStart"/>
      <w:r w:rsidRPr="008C4934">
        <w:t>cutoff</w:t>
      </w:r>
      <w:proofErr w:type="spellEnd"/>
      <w:r w:rsidRPr="008C4934">
        <w:t>”.</w:t>
      </w:r>
    </w:p>
    <w:p w14:paraId="39DF52F6" w14:textId="77777777" w:rsidR="008C4934" w:rsidRPr="008C4934" w:rsidRDefault="008C4934" w:rsidP="00366BD7">
      <w:pPr>
        <w:numPr>
          <w:ilvl w:val="0"/>
          <w:numId w:val="26"/>
        </w:numPr>
        <w:tabs>
          <w:tab w:val="left" w:pos="426"/>
        </w:tabs>
        <w:ind w:left="426" w:hanging="426"/>
      </w:pPr>
      <w:r w:rsidRPr="008C4934">
        <w:t>Kontrollera att varningsrutan har kommit upp (se bild). Om den har kommit upp, se till att det står ”</w:t>
      </w:r>
      <w:proofErr w:type="spellStart"/>
      <w:r w:rsidRPr="008C4934">
        <w:t>passed</w:t>
      </w:r>
      <w:proofErr w:type="spellEnd"/>
      <w:r w:rsidRPr="008C4934">
        <w:t xml:space="preserve">” för ”AEC </w:t>
      </w:r>
      <w:proofErr w:type="spellStart"/>
      <w:r w:rsidRPr="008C4934">
        <w:t>security</w:t>
      </w:r>
      <w:proofErr w:type="spellEnd"/>
      <w:r w:rsidRPr="008C4934">
        <w:t xml:space="preserve"> </w:t>
      </w:r>
      <w:proofErr w:type="spellStart"/>
      <w:r w:rsidRPr="008C4934">
        <w:t>cutoff</w:t>
      </w:r>
      <w:proofErr w:type="spellEnd"/>
      <w:r w:rsidRPr="008C4934">
        <w:t xml:space="preserve"> </w:t>
      </w:r>
      <w:proofErr w:type="spellStart"/>
      <w:r w:rsidRPr="008C4934">
        <w:t>warning</w:t>
      </w:r>
      <w:proofErr w:type="spellEnd"/>
      <w:r w:rsidRPr="008C4934">
        <w:t xml:space="preserve">”. </w:t>
      </w:r>
    </w:p>
    <w:p w14:paraId="477E8A7F" w14:textId="77777777" w:rsidR="008C4934" w:rsidRPr="008C4934" w:rsidRDefault="008C4934" w:rsidP="00366BD7">
      <w:pPr>
        <w:tabs>
          <w:tab w:val="left" w:pos="426"/>
        </w:tabs>
        <w:ind w:left="426" w:hanging="426"/>
        <w:contextualSpacing/>
      </w:pPr>
      <w:r w:rsidRPr="008C4934">
        <w:rPr>
          <w:noProof/>
        </w:rPr>
        <w:drawing>
          <wp:inline distT="0" distB="0" distL="0" distR="0" wp14:anchorId="140A8E88" wp14:editId="1E6BC68D">
            <wp:extent cx="3086100" cy="1667567"/>
            <wp:effectExtent l="0" t="0" r="0" b="8890"/>
            <wp:docPr id="348836628" name="Bildobjekt 1" descr="En bild som visar text, skärmbild, Rektangel, skyl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86549" name="Bildobjekt 1" descr="En bild som visar text, skärmbild, Rektangel, skylt&#10;&#10;AI-genererat innehåll kan vara felaktigt."/>
                    <pic:cNvPicPr/>
                  </pic:nvPicPr>
                  <pic:blipFill>
                    <a:blip r:embed="rId21">
                      <a:extLst>
                        <a:ext uri="{28A0092B-C50C-407E-A947-70E740481C1C}">
                          <a14:useLocalDpi xmlns:a14="http://schemas.microsoft.com/office/drawing/2010/main" val="0"/>
                        </a:ext>
                      </a:extLst>
                    </a:blip>
                    <a:srcRect l="19993" t="25205" r="14773" b="27792"/>
                    <a:stretch>
                      <a:fillRect/>
                    </a:stretch>
                  </pic:blipFill>
                  <pic:spPr>
                    <a:xfrm>
                      <a:off x="0" y="0"/>
                      <a:ext cx="3091284" cy="1670368"/>
                    </a:xfrm>
                    <a:prstGeom prst="rect">
                      <a:avLst/>
                    </a:prstGeom>
                  </pic:spPr>
                </pic:pic>
              </a:graphicData>
            </a:graphic>
          </wp:inline>
        </w:drawing>
      </w:r>
    </w:p>
    <w:p w14:paraId="5C940FE3" w14:textId="77777777" w:rsidR="008C4934" w:rsidRPr="008C4934" w:rsidRDefault="008C4934" w:rsidP="00366BD7">
      <w:pPr>
        <w:tabs>
          <w:tab w:val="left" w:pos="426"/>
        </w:tabs>
        <w:ind w:left="426" w:hanging="426"/>
        <w:contextualSpacing/>
      </w:pPr>
    </w:p>
    <w:p w14:paraId="2814703C" w14:textId="77777777" w:rsidR="00366BD7" w:rsidRDefault="008C4934" w:rsidP="00366BD7">
      <w:pPr>
        <w:numPr>
          <w:ilvl w:val="0"/>
          <w:numId w:val="26"/>
        </w:numPr>
        <w:tabs>
          <w:tab w:val="left" w:pos="426"/>
        </w:tabs>
        <w:ind w:left="426" w:hanging="426"/>
      </w:pPr>
      <w:r w:rsidRPr="008C4934">
        <w:t>Klicka “Ok” och sedan ”</w:t>
      </w:r>
      <w:proofErr w:type="spellStart"/>
      <w:r w:rsidRPr="008C4934">
        <w:t>Next</w:t>
      </w:r>
      <w:proofErr w:type="spellEnd"/>
      <w:r w:rsidRPr="008C4934">
        <w:t>”.</w:t>
      </w:r>
    </w:p>
    <w:p w14:paraId="243D02C8" w14:textId="53F2E3A7" w:rsidR="008C4934" w:rsidRPr="008C4934" w:rsidRDefault="008C4934" w:rsidP="00366BD7">
      <w:pPr>
        <w:numPr>
          <w:ilvl w:val="0"/>
          <w:numId w:val="26"/>
        </w:numPr>
        <w:tabs>
          <w:tab w:val="left" w:pos="426"/>
        </w:tabs>
        <w:ind w:left="426" w:hanging="426"/>
      </w:pPr>
      <w:r w:rsidRPr="008C4934">
        <w:t xml:space="preserve">Nu fortsätter testet under Del 2. </w:t>
      </w:r>
    </w:p>
    <w:p w14:paraId="74D3252C" w14:textId="21BC819C" w:rsidR="008C4934" w:rsidRPr="008C4934" w:rsidRDefault="00157055" w:rsidP="00157055">
      <w:pPr>
        <w:spacing w:after="0" w:line="240" w:lineRule="auto"/>
        <w:ind w:left="0" w:right="0"/>
      </w:pPr>
      <w:r>
        <w:br w:type="page"/>
      </w:r>
    </w:p>
    <w:p w14:paraId="4CEAE778" w14:textId="77777777" w:rsidR="008C4934" w:rsidRPr="008C4934" w:rsidRDefault="008C4934" w:rsidP="00EA6207">
      <w:pPr>
        <w:numPr>
          <w:ilvl w:val="1"/>
          <w:numId w:val="0"/>
        </w:numPr>
        <w:tabs>
          <w:tab w:val="left" w:pos="284"/>
        </w:tabs>
        <w:spacing w:after="160"/>
        <w:rPr>
          <w:rFonts w:asciiTheme="minorHAnsi" w:eastAsiaTheme="minorEastAsia" w:hAnsiTheme="minorHAnsi" w:cstheme="minorBidi"/>
          <w:color w:val="5A5A5A" w:themeColor="text1" w:themeTint="A5"/>
          <w:spacing w:val="15"/>
          <w:sz w:val="22"/>
          <w:szCs w:val="22"/>
        </w:rPr>
      </w:pPr>
      <w:r w:rsidRPr="008C4934">
        <w:rPr>
          <w:rFonts w:asciiTheme="minorHAnsi" w:eastAsiaTheme="minorEastAsia" w:hAnsiTheme="minorHAnsi" w:cstheme="minorBidi"/>
          <w:color w:val="5A5A5A" w:themeColor="text1" w:themeTint="A5"/>
          <w:spacing w:val="15"/>
          <w:sz w:val="22"/>
          <w:szCs w:val="22"/>
        </w:rPr>
        <w:t xml:space="preserve">Del 2 AEC Test: Kontroll av att stråldosen anpassas till tjockleken. </w:t>
      </w:r>
    </w:p>
    <w:p w14:paraId="6ABEC992" w14:textId="77777777" w:rsidR="008C4934" w:rsidRPr="008C4934" w:rsidRDefault="008C4934" w:rsidP="003B32C2">
      <w:pPr>
        <w:numPr>
          <w:ilvl w:val="0"/>
          <w:numId w:val="27"/>
        </w:numPr>
        <w:ind w:left="426" w:hanging="426"/>
      </w:pPr>
      <w:r w:rsidRPr="008C4934">
        <w:t>Ta bort stålplattan och lägg dit 20 mm plastfantom (PMMA). Fantomen finns på lab. 1</w:t>
      </w:r>
      <w:r w:rsidRPr="008C4934">
        <w:rPr>
          <w:vertAlign w:val="superscript"/>
        </w:rPr>
        <w:footnoteReference w:id="2"/>
      </w:r>
      <w:r w:rsidRPr="008C4934">
        <w:t xml:space="preserve"> och i båda vagnarna. I vagnarna ligger de i en väska som det står ”</w:t>
      </w:r>
      <w:proofErr w:type="spellStart"/>
      <w:r w:rsidRPr="008C4934">
        <w:t>Calibration</w:t>
      </w:r>
      <w:proofErr w:type="spellEnd"/>
      <w:r w:rsidRPr="008C4934">
        <w:t xml:space="preserve"> kit” på. Tänk på att det kan finnas ett tunnare 10 mm-fantom också. Det ska inte användas.</w:t>
      </w:r>
    </w:p>
    <w:p w14:paraId="3447E438" w14:textId="77777777" w:rsidR="008C4934" w:rsidRPr="008C4934" w:rsidRDefault="008C4934" w:rsidP="003B32C2">
      <w:pPr>
        <w:numPr>
          <w:ilvl w:val="0"/>
          <w:numId w:val="27"/>
        </w:numPr>
        <w:ind w:left="426" w:hanging="426"/>
      </w:pPr>
      <w:r w:rsidRPr="008C4934">
        <w:t>Positionera centrerat i ljusfältet mot bröstkorgsdelen av detektorn och komprimera lätt. (Det kommer att stå att den komprimerade tjockleken är något lägre än den verkliga. Det är helt i sin ordning).</w:t>
      </w:r>
    </w:p>
    <w:p w14:paraId="450B0DB0" w14:textId="61597910" w:rsidR="008C4934" w:rsidRPr="008C4934" w:rsidRDefault="008C4934" w:rsidP="003B32C2">
      <w:pPr>
        <w:numPr>
          <w:ilvl w:val="0"/>
          <w:numId w:val="27"/>
        </w:numPr>
        <w:ind w:left="426" w:hanging="426"/>
      </w:pPr>
      <w:r w:rsidRPr="008C4934">
        <w:t>Klicka ”</w:t>
      </w:r>
      <w:proofErr w:type="spellStart"/>
      <w:r w:rsidRPr="008C4934">
        <w:t>Next</w:t>
      </w:r>
      <w:proofErr w:type="spellEnd"/>
      <w:r w:rsidRPr="008C4934">
        <w:t xml:space="preserve">” och ta sedan en bild. </w:t>
      </w:r>
    </w:p>
    <w:p w14:paraId="5418EE81" w14:textId="49289FE7" w:rsidR="008C4934" w:rsidRPr="008C4934" w:rsidRDefault="008C4934" w:rsidP="003B32C2">
      <w:pPr>
        <w:numPr>
          <w:ilvl w:val="0"/>
          <w:numId w:val="27"/>
        </w:numPr>
        <w:ind w:left="426" w:hanging="426"/>
      </w:pPr>
      <w:r w:rsidRPr="008C4934">
        <w:rPr>
          <w:noProof/>
        </w:rPr>
        <w:drawing>
          <wp:anchor distT="0" distB="0" distL="114300" distR="114300" simplePos="0" relativeHeight="251658241" behindDoc="1" locked="0" layoutInCell="1" allowOverlap="1" wp14:anchorId="59CBA071" wp14:editId="36C20FAC">
            <wp:simplePos x="0" y="0"/>
            <wp:positionH relativeFrom="column">
              <wp:posOffset>4923155</wp:posOffset>
            </wp:positionH>
            <wp:positionV relativeFrom="paragraph">
              <wp:posOffset>205105</wp:posOffset>
            </wp:positionV>
            <wp:extent cx="1386205" cy="1456690"/>
            <wp:effectExtent l="0" t="0" r="4445" b="0"/>
            <wp:wrapTight wrapText="bothSides">
              <wp:wrapPolygon edited="0">
                <wp:start x="0" y="0"/>
                <wp:lineTo x="0" y="21186"/>
                <wp:lineTo x="21372" y="21186"/>
                <wp:lineTo x="21372" y="0"/>
                <wp:lineTo x="0" y="0"/>
              </wp:wrapPolygon>
            </wp:wrapTight>
            <wp:docPr id="594051853" name="Bildobjekt 594051853" descr="En bild som visar text, skärmbild, Rektangel, 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4669045" name="Bildobjekt 774669045" descr="En bild som visar text, skärmbild, Rektangel, konst&#10;&#10;AI-genererat innehåll kan vara felaktigt."/>
                    <pic:cNvPicPr/>
                  </pic:nvPicPr>
                  <pic:blipFill>
                    <a:blip r:embed="rId22">
                      <a:extLst>
                        <a:ext uri="{28A0092B-C50C-407E-A947-70E740481C1C}">
                          <a14:useLocalDpi xmlns:a14="http://schemas.microsoft.com/office/drawing/2010/main" val="0"/>
                        </a:ext>
                      </a:extLst>
                    </a:blip>
                    <a:stretch>
                      <a:fillRect/>
                    </a:stretch>
                  </pic:blipFill>
                  <pic:spPr>
                    <a:xfrm>
                      <a:off x="0" y="0"/>
                      <a:ext cx="1386205" cy="1456690"/>
                    </a:xfrm>
                    <a:prstGeom prst="rect">
                      <a:avLst/>
                    </a:prstGeom>
                  </pic:spPr>
                </pic:pic>
              </a:graphicData>
            </a:graphic>
            <wp14:sizeRelH relativeFrom="margin">
              <wp14:pctWidth>0</wp14:pctWidth>
            </wp14:sizeRelH>
            <wp14:sizeRelV relativeFrom="margin">
              <wp14:pctHeight>0</wp14:pctHeight>
            </wp14:sizeRelV>
          </wp:anchor>
        </w:drawing>
      </w:r>
      <w:r w:rsidRPr="008C4934">
        <w:t xml:space="preserve">Kontrollera så att den lilla rutan ligger inom den stora rutan och den stora </w:t>
      </w:r>
      <w:r w:rsidR="00366BD7">
        <w:br/>
      </w:r>
      <w:r w:rsidRPr="008C4934">
        <w:t>rutan ligger inom fantomet (se bild).</w:t>
      </w:r>
    </w:p>
    <w:p w14:paraId="5B82B556" w14:textId="77777777" w:rsidR="008C4934" w:rsidRPr="008C4934" w:rsidRDefault="008C4934" w:rsidP="003B32C2">
      <w:pPr>
        <w:numPr>
          <w:ilvl w:val="0"/>
          <w:numId w:val="27"/>
        </w:numPr>
        <w:ind w:left="426" w:hanging="426"/>
      </w:pPr>
      <w:r w:rsidRPr="008C4934">
        <w:t>Om det är godkänt, klicka i ”</w:t>
      </w:r>
      <w:proofErr w:type="spellStart"/>
      <w:r w:rsidRPr="008C4934">
        <w:t>passed</w:t>
      </w:r>
      <w:proofErr w:type="spellEnd"/>
      <w:r w:rsidRPr="008C4934">
        <w:t>” och sedan ”</w:t>
      </w:r>
      <w:proofErr w:type="spellStart"/>
      <w:r w:rsidRPr="008C4934">
        <w:t>Next</w:t>
      </w:r>
      <w:proofErr w:type="spellEnd"/>
      <w:r w:rsidRPr="008C4934">
        <w:t xml:space="preserve">”. </w:t>
      </w:r>
    </w:p>
    <w:p w14:paraId="4073825A" w14:textId="77777777" w:rsidR="008C4934" w:rsidRPr="008C4934" w:rsidRDefault="008C4934" w:rsidP="003B32C2">
      <w:pPr>
        <w:numPr>
          <w:ilvl w:val="0"/>
          <w:numId w:val="27"/>
        </w:numPr>
        <w:ind w:left="426" w:hanging="426"/>
      </w:pPr>
      <w:r w:rsidRPr="008C4934">
        <w:t>Lägg på en till 20 mm plastfantom (totalt 40 mm) och tryck ”</w:t>
      </w:r>
      <w:proofErr w:type="spellStart"/>
      <w:r w:rsidRPr="008C4934">
        <w:t>Next</w:t>
      </w:r>
      <w:proofErr w:type="spellEnd"/>
      <w:r w:rsidRPr="008C4934">
        <w:t>”.</w:t>
      </w:r>
    </w:p>
    <w:p w14:paraId="2A5C95EE" w14:textId="77777777" w:rsidR="008C4934" w:rsidRPr="008C4934" w:rsidRDefault="008C4934" w:rsidP="003B32C2">
      <w:pPr>
        <w:numPr>
          <w:ilvl w:val="0"/>
          <w:numId w:val="27"/>
        </w:numPr>
        <w:ind w:left="426" w:hanging="426"/>
      </w:pPr>
      <w:r w:rsidRPr="008C4934">
        <w:t xml:space="preserve">Ta en bild och kontrollera återigen rutorna. </w:t>
      </w:r>
    </w:p>
    <w:p w14:paraId="3CF0A021" w14:textId="77777777" w:rsidR="008C4934" w:rsidRPr="008C4934" w:rsidRDefault="008C4934" w:rsidP="003B32C2">
      <w:pPr>
        <w:numPr>
          <w:ilvl w:val="0"/>
          <w:numId w:val="27"/>
        </w:numPr>
        <w:ind w:left="426" w:hanging="426"/>
      </w:pPr>
      <w:r w:rsidRPr="008C4934">
        <w:t>Om det är godkänt, klicka i ”</w:t>
      </w:r>
      <w:proofErr w:type="spellStart"/>
      <w:r w:rsidRPr="008C4934">
        <w:t>passed</w:t>
      </w:r>
      <w:proofErr w:type="spellEnd"/>
      <w:r w:rsidRPr="008C4934">
        <w:t>” och sedan ”</w:t>
      </w:r>
      <w:proofErr w:type="spellStart"/>
      <w:r w:rsidRPr="008C4934">
        <w:t>Next</w:t>
      </w:r>
      <w:proofErr w:type="spellEnd"/>
      <w:r w:rsidRPr="008C4934">
        <w:t xml:space="preserve">”. </w:t>
      </w:r>
    </w:p>
    <w:p w14:paraId="763BF591" w14:textId="77777777" w:rsidR="008C4934" w:rsidRPr="008C4934" w:rsidRDefault="008C4934" w:rsidP="003B32C2">
      <w:pPr>
        <w:numPr>
          <w:ilvl w:val="0"/>
          <w:numId w:val="27"/>
        </w:numPr>
        <w:ind w:left="426" w:hanging="426"/>
      </w:pPr>
      <w:r w:rsidRPr="008C4934">
        <w:t>Lägg på en till 20 mm plastfantom (totalt 60 mm) och tryck ”</w:t>
      </w:r>
      <w:proofErr w:type="spellStart"/>
      <w:r w:rsidRPr="008C4934">
        <w:t>Next</w:t>
      </w:r>
      <w:proofErr w:type="spellEnd"/>
      <w:r w:rsidRPr="008C4934">
        <w:t>”.</w:t>
      </w:r>
    </w:p>
    <w:p w14:paraId="7548A4DF" w14:textId="77777777" w:rsidR="008C4934" w:rsidRPr="008C4934" w:rsidRDefault="008C4934" w:rsidP="003B32C2">
      <w:pPr>
        <w:numPr>
          <w:ilvl w:val="0"/>
          <w:numId w:val="27"/>
        </w:numPr>
        <w:ind w:left="426" w:hanging="426"/>
      </w:pPr>
      <w:r w:rsidRPr="008C4934">
        <w:t xml:space="preserve">Ta en bild och kontrollera återigen rutorna. </w:t>
      </w:r>
    </w:p>
    <w:p w14:paraId="7EEA001C" w14:textId="77777777" w:rsidR="008C4934" w:rsidRPr="008C4934" w:rsidRDefault="008C4934" w:rsidP="003B32C2">
      <w:pPr>
        <w:numPr>
          <w:ilvl w:val="0"/>
          <w:numId w:val="27"/>
        </w:numPr>
        <w:ind w:left="426" w:hanging="426"/>
      </w:pPr>
      <w:r w:rsidRPr="008C4934">
        <w:t>Om det är godkänt, klicka i ”</w:t>
      </w:r>
      <w:proofErr w:type="spellStart"/>
      <w:r w:rsidRPr="008C4934">
        <w:t>passed</w:t>
      </w:r>
      <w:proofErr w:type="spellEnd"/>
      <w:r w:rsidRPr="008C4934">
        <w:t>” och sedan ”</w:t>
      </w:r>
      <w:proofErr w:type="spellStart"/>
      <w:r w:rsidRPr="008C4934">
        <w:t>Next</w:t>
      </w:r>
      <w:proofErr w:type="spellEnd"/>
      <w:r w:rsidRPr="008C4934">
        <w:t xml:space="preserve">”. </w:t>
      </w:r>
    </w:p>
    <w:p w14:paraId="7213312C" w14:textId="77777777" w:rsidR="008C4934" w:rsidRPr="008C4934" w:rsidRDefault="008C4934" w:rsidP="003B32C2">
      <w:pPr>
        <w:numPr>
          <w:ilvl w:val="0"/>
          <w:numId w:val="27"/>
        </w:numPr>
        <w:ind w:left="426" w:hanging="426"/>
      </w:pPr>
      <w:r w:rsidRPr="008C4934">
        <w:t>Det kommer nu upp en ruta med analyser. Kontrollera så att allt är “</w:t>
      </w:r>
      <w:proofErr w:type="spellStart"/>
      <w:r w:rsidRPr="008C4934">
        <w:t>passed</w:t>
      </w:r>
      <w:proofErr w:type="spellEnd"/>
      <w:r w:rsidRPr="008C4934">
        <w:t>”.</w:t>
      </w:r>
    </w:p>
    <w:p w14:paraId="655260B0" w14:textId="77777777" w:rsidR="008C4934" w:rsidRPr="008C4934" w:rsidRDefault="008C4934" w:rsidP="003B32C2">
      <w:pPr>
        <w:numPr>
          <w:ilvl w:val="0"/>
          <w:numId w:val="27"/>
        </w:numPr>
        <w:ind w:left="426" w:hanging="426"/>
      </w:pPr>
      <w:r w:rsidRPr="008C4934">
        <w:t>Om det inte är godkänt, testa att göra om testet. Om det fortfarande inte är godkänt, kontakta sjukhusfysiker i första hand och i andra hand ingenjör eller leverantör.</w:t>
      </w:r>
    </w:p>
    <w:p w14:paraId="24543BF2" w14:textId="77777777" w:rsidR="008C4934" w:rsidRPr="008C4934" w:rsidRDefault="008C4934" w:rsidP="003B32C2">
      <w:pPr>
        <w:numPr>
          <w:ilvl w:val="0"/>
          <w:numId w:val="27"/>
        </w:numPr>
        <w:ind w:left="426" w:hanging="426"/>
      </w:pPr>
      <w:r w:rsidRPr="008C4934">
        <w:t>Klicka “</w:t>
      </w:r>
      <w:proofErr w:type="spellStart"/>
      <w:r w:rsidRPr="008C4934">
        <w:t>Submit</w:t>
      </w:r>
      <w:proofErr w:type="spellEnd"/>
      <w:r w:rsidRPr="008C4934">
        <w:t xml:space="preserve"> Test </w:t>
      </w:r>
      <w:proofErr w:type="spellStart"/>
      <w:r w:rsidRPr="008C4934">
        <w:t>Results</w:t>
      </w:r>
      <w:proofErr w:type="spellEnd"/>
      <w:r w:rsidRPr="008C4934">
        <w:t>”.</w:t>
      </w:r>
    </w:p>
    <w:p w14:paraId="4E8C7DFE" w14:textId="77777777" w:rsidR="008C4934" w:rsidRPr="008C4934" w:rsidRDefault="008C4934" w:rsidP="003B32C2">
      <w:pPr>
        <w:spacing w:after="0" w:line="240" w:lineRule="auto"/>
        <w:ind w:left="426" w:right="0" w:hanging="426"/>
        <w:rPr>
          <w:rFonts w:asciiTheme="majorHAnsi" w:eastAsiaTheme="majorEastAsia" w:hAnsiTheme="majorHAnsi" w:cstheme="majorBidi"/>
          <w:b/>
          <w:i/>
          <w:iCs/>
          <w:color w:val="000000" w:themeColor="text1"/>
          <w:spacing w:val="5"/>
          <w:sz w:val="36"/>
        </w:rPr>
      </w:pPr>
      <w:r w:rsidRPr="008C4934">
        <w:rPr>
          <w:b/>
          <w:bCs/>
          <w:i/>
          <w:iCs/>
          <w:spacing w:val="5"/>
        </w:rPr>
        <w:br w:type="page"/>
      </w:r>
    </w:p>
    <w:p w14:paraId="7ECA5342" w14:textId="77777777" w:rsidR="008C4934" w:rsidRPr="008C4934" w:rsidRDefault="008C4934" w:rsidP="00EA6207">
      <w:pPr>
        <w:keepNext/>
        <w:keepLines/>
        <w:tabs>
          <w:tab w:val="left" w:pos="284"/>
        </w:tabs>
        <w:spacing w:before="240" w:after="40" w:line="240" w:lineRule="auto"/>
        <w:ind w:left="0"/>
        <w:outlineLvl w:val="2"/>
        <w:rPr>
          <w:rFonts w:asciiTheme="majorHAnsi" w:eastAsiaTheme="majorEastAsia" w:hAnsiTheme="majorHAnsi" w:cstheme="majorBidi"/>
          <w:b/>
          <w:i/>
          <w:iCs/>
          <w:color w:val="000000" w:themeColor="text1"/>
          <w:spacing w:val="5"/>
          <w:sz w:val="36"/>
        </w:rPr>
      </w:pPr>
      <w:r w:rsidRPr="008C4934">
        <w:rPr>
          <w:rFonts w:asciiTheme="majorHAnsi" w:eastAsiaTheme="majorEastAsia" w:hAnsiTheme="majorHAnsi" w:cstheme="majorBidi"/>
          <w:b/>
          <w:i/>
          <w:iCs/>
          <w:color w:val="000000" w:themeColor="text1"/>
          <w:spacing w:val="5"/>
          <w:sz w:val="36"/>
        </w:rPr>
        <w:t>Månadskontroll artefakter (QC02)</w:t>
      </w:r>
    </w:p>
    <w:p w14:paraId="32E910F3" w14:textId="77777777" w:rsidR="008C4934" w:rsidRPr="008C4934" w:rsidRDefault="008C4934" w:rsidP="00553637">
      <w:pPr>
        <w:numPr>
          <w:ilvl w:val="1"/>
          <w:numId w:val="0"/>
        </w:numPr>
        <w:tabs>
          <w:tab w:val="left" w:pos="284"/>
        </w:tabs>
        <w:spacing w:after="160"/>
        <w:ind w:left="426" w:hanging="426"/>
        <w:rPr>
          <w:rFonts w:asciiTheme="minorHAnsi" w:eastAsiaTheme="minorEastAsia" w:hAnsiTheme="minorHAnsi" w:cstheme="minorBidi"/>
          <w:color w:val="5A5A5A" w:themeColor="text1" w:themeTint="A5"/>
          <w:spacing w:val="15"/>
          <w:sz w:val="22"/>
          <w:szCs w:val="22"/>
        </w:rPr>
      </w:pPr>
      <w:r w:rsidRPr="008C4934">
        <w:rPr>
          <w:rFonts w:asciiTheme="minorHAnsi" w:eastAsiaTheme="minorEastAsia" w:hAnsiTheme="minorHAnsi" w:cstheme="minorBidi"/>
          <w:color w:val="5A5A5A" w:themeColor="text1" w:themeTint="A5"/>
          <w:spacing w:val="15"/>
          <w:sz w:val="22"/>
          <w:szCs w:val="22"/>
        </w:rPr>
        <w:t xml:space="preserve">Kontroll att detektorn inte är dammig, skadad eller har andra artefakter. </w:t>
      </w:r>
    </w:p>
    <w:p w14:paraId="323C0B6D" w14:textId="77777777" w:rsidR="008C4934" w:rsidRPr="008C4934" w:rsidRDefault="008C4934" w:rsidP="003A5F23">
      <w:pPr>
        <w:numPr>
          <w:ilvl w:val="0"/>
          <w:numId w:val="23"/>
        </w:numPr>
        <w:ind w:left="567" w:hanging="425"/>
      </w:pPr>
      <w:r w:rsidRPr="008C4934">
        <w:t>Inget fantom på detektorn.</w:t>
      </w:r>
    </w:p>
    <w:p w14:paraId="448F2392" w14:textId="77777777" w:rsidR="008C4934" w:rsidRPr="008C4934" w:rsidRDefault="008C4934" w:rsidP="003A5F23">
      <w:pPr>
        <w:numPr>
          <w:ilvl w:val="0"/>
          <w:numId w:val="23"/>
        </w:numPr>
        <w:tabs>
          <w:tab w:val="left" w:pos="284"/>
        </w:tabs>
        <w:ind w:left="567" w:hanging="425"/>
      </w:pPr>
      <w:r w:rsidRPr="008C4934">
        <w:t>Montera fantomet som går att sätta i metallspåren på bländaren. Tryck in fantomet tills kanten tar emot.</w:t>
      </w:r>
    </w:p>
    <w:p w14:paraId="4254831D" w14:textId="77777777" w:rsidR="008C4934" w:rsidRPr="008C4934" w:rsidRDefault="008C4934" w:rsidP="003A5F23">
      <w:pPr>
        <w:numPr>
          <w:ilvl w:val="0"/>
          <w:numId w:val="23"/>
        </w:numPr>
        <w:tabs>
          <w:tab w:val="left" w:pos="284"/>
        </w:tabs>
        <w:ind w:left="567" w:hanging="425"/>
      </w:pPr>
      <w:r w:rsidRPr="008C4934">
        <w:t xml:space="preserve">Sätt i kompressionsplatta på ca 45 mm. </w:t>
      </w:r>
    </w:p>
    <w:p w14:paraId="3F36B8AA" w14:textId="77777777" w:rsidR="008C4934" w:rsidRPr="008C4934" w:rsidRDefault="008C4934" w:rsidP="003A5F23">
      <w:pPr>
        <w:numPr>
          <w:ilvl w:val="0"/>
          <w:numId w:val="23"/>
        </w:numPr>
        <w:tabs>
          <w:tab w:val="left" w:pos="284"/>
        </w:tabs>
        <w:ind w:left="567" w:hanging="425"/>
      </w:pPr>
      <w:r w:rsidRPr="008C4934">
        <w:t>Klicka ”</w:t>
      </w:r>
      <w:proofErr w:type="gramStart"/>
      <w:r w:rsidRPr="008C4934">
        <w:t>start test</w:t>
      </w:r>
      <w:proofErr w:type="gramEnd"/>
      <w:r w:rsidRPr="008C4934">
        <w:t>” (alternativt “</w:t>
      </w:r>
      <w:proofErr w:type="spellStart"/>
      <w:r w:rsidRPr="008C4934">
        <w:t>repeat</w:t>
      </w:r>
      <w:proofErr w:type="spellEnd"/>
      <w:r w:rsidRPr="008C4934">
        <w:t>”) för ”</w:t>
      </w:r>
      <w:proofErr w:type="spellStart"/>
      <w:r w:rsidRPr="008C4934">
        <w:t>Artifact</w:t>
      </w:r>
      <w:proofErr w:type="spellEnd"/>
      <w:r w:rsidRPr="008C4934">
        <w:t xml:space="preserve"> </w:t>
      </w:r>
      <w:proofErr w:type="spellStart"/>
      <w:r w:rsidRPr="008C4934">
        <w:t>Detection</w:t>
      </w:r>
      <w:proofErr w:type="spellEnd"/>
      <w:r w:rsidRPr="008C4934">
        <w:t>”.</w:t>
      </w:r>
    </w:p>
    <w:p w14:paraId="31573663" w14:textId="77777777" w:rsidR="008C4934" w:rsidRPr="008C4934" w:rsidRDefault="008C4934" w:rsidP="003A5F23">
      <w:pPr>
        <w:numPr>
          <w:ilvl w:val="0"/>
          <w:numId w:val="23"/>
        </w:numPr>
        <w:tabs>
          <w:tab w:val="left" w:pos="284"/>
        </w:tabs>
        <w:ind w:left="567" w:hanging="425"/>
      </w:pPr>
      <w:r w:rsidRPr="008C4934">
        <w:t>Klicka ”Start Test” och sedan ”</w:t>
      </w:r>
      <w:proofErr w:type="spellStart"/>
      <w:r w:rsidRPr="008C4934">
        <w:t>Next</w:t>
      </w:r>
      <w:proofErr w:type="spellEnd"/>
      <w:r w:rsidRPr="008C4934">
        <w:t xml:space="preserve">”. </w:t>
      </w:r>
    </w:p>
    <w:p w14:paraId="79CE4BA1" w14:textId="77777777" w:rsidR="008C4934" w:rsidRPr="008C4934" w:rsidRDefault="008C4934" w:rsidP="003A5F23">
      <w:pPr>
        <w:numPr>
          <w:ilvl w:val="0"/>
          <w:numId w:val="23"/>
        </w:numPr>
        <w:tabs>
          <w:tab w:val="left" w:pos="284"/>
        </w:tabs>
        <w:ind w:left="567" w:hanging="425"/>
      </w:pPr>
      <w:r w:rsidRPr="008C4934">
        <w:t xml:space="preserve">Ta en bild. </w:t>
      </w:r>
    </w:p>
    <w:p w14:paraId="7A384D41" w14:textId="77777777" w:rsidR="008C4934" w:rsidRPr="008C4934" w:rsidRDefault="008C4934" w:rsidP="003A5F23">
      <w:pPr>
        <w:numPr>
          <w:ilvl w:val="0"/>
          <w:numId w:val="23"/>
        </w:numPr>
        <w:tabs>
          <w:tab w:val="left" w:pos="284"/>
        </w:tabs>
        <w:ind w:left="567" w:hanging="425"/>
      </w:pPr>
      <w:r w:rsidRPr="008C4934">
        <w:t xml:space="preserve">Flytta instruktionsrutan för att utvärdera bilden. </w:t>
      </w:r>
      <w:proofErr w:type="spellStart"/>
      <w:r w:rsidRPr="008C4934">
        <w:t>Fönstra</w:t>
      </w:r>
      <w:proofErr w:type="spellEnd"/>
      <w:r w:rsidRPr="008C4934">
        <w:t xml:space="preserve">. Zooma vid behov. </w:t>
      </w:r>
    </w:p>
    <w:p w14:paraId="5CF8BADC" w14:textId="77777777" w:rsidR="008C4934" w:rsidRPr="008C4934" w:rsidRDefault="008C4934" w:rsidP="003A5F23">
      <w:pPr>
        <w:numPr>
          <w:ilvl w:val="0"/>
          <w:numId w:val="23"/>
        </w:numPr>
        <w:tabs>
          <w:tab w:val="left" w:pos="284"/>
        </w:tabs>
        <w:ind w:left="567" w:hanging="425"/>
      </w:pPr>
      <w:r w:rsidRPr="008C4934">
        <w:t xml:space="preserve">Titta efter avvikande pixlar, grupper med pixlar eller hela rader/kolumner med pixlar som avviker. </w:t>
      </w:r>
    </w:p>
    <w:p w14:paraId="4D257AB0" w14:textId="0404394A" w:rsidR="008C4934" w:rsidRPr="008C4934" w:rsidRDefault="003A5F23" w:rsidP="003A5F23">
      <w:pPr>
        <w:numPr>
          <w:ilvl w:val="0"/>
          <w:numId w:val="23"/>
        </w:numPr>
        <w:tabs>
          <w:tab w:val="left" w:pos="284"/>
        </w:tabs>
        <w:ind w:left="567" w:hanging="425"/>
      </w:pPr>
      <w:r>
        <w:t xml:space="preserve"> </w:t>
      </w:r>
      <w:r w:rsidR="008C4934" w:rsidRPr="008C4934">
        <w:t>Klicka i ”</w:t>
      </w:r>
      <w:proofErr w:type="spellStart"/>
      <w:r w:rsidR="008C4934" w:rsidRPr="008C4934">
        <w:t>passed</w:t>
      </w:r>
      <w:proofErr w:type="spellEnd"/>
      <w:r w:rsidR="008C4934" w:rsidRPr="008C4934">
        <w:t>” om det inte finns artefakter. Klicka sedan ”</w:t>
      </w:r>
      <w:proofErr w:type="spellStart"/>
      <w:r w:rsidR="008C4934" w:rsidRPr="008C4934">
        <w:t>Next</w:t>
      </w:r>
      <w:proofErr w:type="spellEnd"/>
      <w:r w:rsidR="008C4934" w:rsidRPr="008C4934">
        <w:t xml:space="preserve">”. </w:t>
      </w:r>
    </w:p>
    <w:p w14:paraId="31E099F0" w14:textId="77777777" w:rsidR="008C4934" w:rsidRPr="008C4934" w:rsidRDefault="008C4934" w:rsidP="003A5F23">
      <w:pPr>
        <w:numPr>
          <w:ilvl w:val="0"/>
          <w:numId w:val="23"/>
        </w:numPr>
        <w:tabs>
          <w:tab w:val="left" w:pos="284"/>
        </w:tabs>
        <w:ind w:left="567" w:hanging="425"/>
      </w:pPr>
      <w:r w:rsidRPr="008C4934">
        <w:t>Se till att ”</w:t>
      </w:r>
      <w:proofErr w:type="spellStart"/>
      <w:r w:rsidRPr="008C4934">
        <w:t>passed</w:t>
      </w:r>
      <w:proofErr w:type="spellEnd"/>
      <w:r w:rsidRPr="008C4934">
        <w:t>” är valt och klicka sedan på ”</w:t>
      </w:r>
      <w:proofErr w:type="spellStart"/>
      <w:r w:rsidRPr="008C4934">
        <w:t>Submit</w:t>
      </w:r>
      <w:proofErr w:type="spellEnd"/>
      <w:r w:rsidRPr="008C4934">
        <w:t xml:space="preserve"> Test </w:t>
      </w:r>
      <w:proofErr w:type="spellStart"/>
      <w:r w:rsidRPr="008C4934">
        <w:t>Results</w:t>
      </w:r>
      <w:proofErr w:type="spellEnd"/>
      <w:r w:rsidRPr="008C4934">
        <w:t>”.</w:t>
      </w:r>
    </w:p>
    <w:p w14:paraId="107E6A87" w14:textId="77777777" w:rsidR="008C4934" w:rsidRPr="008C4934" w:rsidRDefault="008C4934" w:rsidP="003A5F23">
      <w:pPr>
        <w:numPr>
          <w:ilvl w:val="0"/>
          <w:numId w:val="23"/>
        </w:numPr>
        <w:tabs>
          <w:tab w:val="left" w:pos="284"/>
        </w:tabs>
        <w:ind w:left="567" w:hanging="425"/>
      </w:pPr>
      <w:r w:rsidRPr="008C4934">
        <w:t>Om det inte är godkänt, testa att göra om testet. Om det fortfarande inte är godkänt, kontakta sjukhusfysiker i första hand och i andra hand ingenjör eller leverantör.</w:t>
      </w:r>
    </w:p>
    <w:p w14:paraId="5CC96474" w14:textId="77777777" w:rsidR="008C4934" w:rsidRPr="008C4934" w:rsidRDefault="008C4934" w:rsidP="00EA6207">
      <w:pPr>
        <w:tabs>
          <w:tab w:val="left" w:pos="284"/>
        </w:tabs>
        <w:spacing w:after="0" w:line="240" w:lineRule="auto"/>
        <w:ind w:left="0" w:right="0"/>
        <w:rPr>
          <w:rFonts w:asciiTheme="majorHAnsi" w:eastAsiaTheme="majorEastAsia" w:hAnsiTheme="majorHAnsi" w:cstheme="majorBidi"/>
          <w:b/>
          <w:i/>
          <w:iCs/>
          <w:color w:val="000000" w:themeColor="text1"/>
          <w:spacing w:val="5"/>
          <w:sz w:val="36"/>
        </w:rPr>
      </w:pPr>
      <w:r w:rsidRPr="008C4934">
        <w:rPr>
          <w:b/>
          <w:bCs/>
          <w:i/>
          <w:iCs/>
          <w:spacing w:val="5"/>
        </w:rPr>
        <w:br w:type="page"/>
      </w:r>
    </w:p>
    <w:p w14:paraId="351FA4D0" w14:textId="77777777" w:rsidR="008C4934" w:rsidRPr="008C4934" w:rsidRDefault="008C4934" w:rsidP="00EA6207">
      <w:pPr>
        <w:keepNext/>
        <w:keepLines/>
        <w:tabs>
          <w:tab w:val="left" w:pos="284"/>
        </w:tabs>
        <w:spacing w:before="240" w:after="0" w:line="240" w:lineRule="auto"/>
        <w:ind w:left="0" w:right="0"/>
        <w:outlineLvl w:val="2"/>
        <w:rPr>
          <w:rFonts w:asciiTheme="majorHAnsi" w:eastAsiaTheme="majorEastAsia" w:hAnsiTheme="majorHAnsi" w:cstheme="majorBidi"/>
          <w:b/>
          <w:i/>
          <w:iCs/>
          <w:color w:val="000000" w:themeColor="text1"/>
          <w:spacing w:val="5"/>
          <w:sz w:val="36"/>
        </w:rPr>
      </w:pPr>
      <w:r w:rsidRPr="008C4934">
        <w:rPr>
          <w:rFonts w:asciiTheme="majorHAnsi" w:eastAsiaTheme="majorEastAsia" w:hAnsiTheme="majorHAnsi" w:cstheme="majorBidi"/>
          <w:b/>
          <w:i/>
          <w:iCs/>
          <w:color w:val="000000" w:themeColor="text1"/>
          <w:spacing w:val="5"/>
          <w:sz w:val="36"/>
        </w:rPr>
        <w:t>Månadskontroll detektoruniformitet (QC03)</w:t>
      </w:r>
    </w:p>
    <w:p w14:paraId="1A027DE8" w14:textId="77777777" w:rsidR="008C4934" w:rsidRPr="008C4934" w:rsidRDefault="008C4934" w:rsidP="00EA6207">
      <w:pPr>
        <w:numPr>
          <w:ilvl w:val="1"/>
          <w:numId w:val="0"/>
        </w:numPr>
        <w:tabs>
          <w:tab w:val="left" w:pos="284"/>
        </w:tabs>
        <w:spacing w:after="160"/>
        <w:rPr>
          <w:rFonts w:asciiTheme="minorHAnsi" w:eastAsiaTheme="minorEastAsia" w:hAnsiTheme="minorHAnsi" w:cstheme="minorBidi"/>
          <w:color w:val="5A5A5A" w:themeColor="text1" w:themeTint="A5"/>
          <w:spacing w:val="15"/>
          <w:sz w:val="22"/>
          <w:szCs w:val="22"/>
        </w:rPr>
      </w:pPr>
      <w:r w:rsidRPr="008C4934">
        <w:rPr>
          <w:rFonts w:asciiTheme="minorHAnsi" w:eastAsiaTheme="minorEastAsia" w:hAnsiTheme="minorHAnsi" w:cstheme="minorBidi"/>
          <w:color w:val="5A5A5A" w:themeColor="text1" w:themeTint="A5"/>
          <w:spacing w:val="15"/>
          <w:sz w:val="22"/>
          <w:szCs w:val="22"/>
        </w:rPr>
        <w:t xml:space="preserve">Test av homogeniteten över hela detektorytan. </w:t>
      </w:r>
    </w:p>
    <w:p w14:paraId="6CA4E58D" w14:textId="77777777" w:rsidR="008C4934" w:rsidRPr="008C4934" w:rsidRDefault="008C4934" w:rsidP="00EA6207">
      <w:pPr>
        <w:numPr>
          <w:ilvl w:val="0"/>
          <w:numId w:val="28"/>
        </w:numPr>
        <w:tabs>
          <w:tab w:val="left" w:pos="284"/>
        </w:tabs>
        <w:ind w:left="0" w:firstLine="0"/>
      </w:pPr>
      <w:r w:rsidRPr="008C4934">
        <w:t>I vagnarna: se till att det röda transportskyddet är bortplockat från bländaren.</w:t>
      </w:r>
    </w:p>
    <w:p w14:paraId="0D073BE0" w14:textId="77777777" w:rsidR="008C4934" w:rsidRPr="008C4934" w:rsidRDefault="008C4934" w:rsidP="00EA6207">
      <w:pPr>
        <w:numPr>
          <w:ilvl w:val="0"/>
          <w:numId w:val="23"/>
        </w:numPr>
        <w:tabs>
          <w:tab w:val="left" w:pos="284"/>
        </w:tabs>
        <w:ind w:left="0" w:firstLine="0"/>
      </w:pPr>
      <w:r w:rsidRPr="008C4934">
        <w:t>Inget fantom på detektorn.</w:t>
      </w:r>
    </w:p>
    <w:p w14:paraId="6990B858" w14:textId="77777777" w:rsidR="008C4934" w:rsidRPr="008C4934" w:rsidRDefault="008C4934" w:rsidP="00EA6207">
      <w:pPr>
        <w:numPr>
          <w:ilvl w:val="0"/>
          <w:numId w:val="23"/>
        </w:numPr>
        <w:tabs>
          <w:tab w:val="left" w:pos="284"/>
        </w:tabs>
        <w:ind w:left="0" w:firstLine="0"/>
      </w:pPr>
      <w:r w:rsidRPr="008C4934">
        <w:t xml:space="preserve">Montera fantomet som går att sätta i metallspåren på bländaren. </w:t>
      </w:r>
    </w:p>
    <w:p w14:paraId="6FFCFC1B" w14:textId="77777777" w:rsidR="008C4934" w:rsidRPr="008C4934" w:rsidRDefault="008C4934" w:rsidP="00EA6207">
      <w:pPr>
        <w:numPr>
          <w:ilvl w:val="0"/>
          <w:numId w:val="23"/>
        </w:numPr>
        <w:tabs>
          <w:tab w:val="left" w:pos="284"/>
        </w:tabs>
        <w:ind w:left="0" w:firstLine="0"/>
      </w:pPr>
      <w:r w:rsidRPr="008C4934">
        <w:t>Tryck in fantomet tills kanten tar emot.</w:t>
      </w:r>
    </w:p>
    <w:p w14:paraId="5760867A" w14:textId="77777777" w:rsidR="008C4934" w:rsidRPr="008C4934" w:rsidRDefault="008C4934" w:rsidP="00EA6207">
      <w:pPr>
        <w:numPr>
          <w:ilvl w:val="0"/>
          <w:numId w:val="23"/>
        </w:numPr>
        <w:tabs>
          <w:tab w:val="left" w:pos="284"/>
        </w:tabs>
        <w:ind w:left="0" w:firstLine="0"/>
      </w:pPr>
      <w:r w:rsidRPr="008C4934">
        <w:t xml:space="preserve">Sätt i kompressionsplatta på ca 45 mm. </w:t>
      </w:r>
    </w:p>
    <w:p w14:paraId="2D13DB1A" w14:textId="77777777" w:rsidR="008C4934" w:rsidRPr="008C4934" w:rsidRDefault="008C4934" w:rsidP="00EA6207">
      <w:pPr>
        <w:numPr>
          <w:ilvl w:val="0"/>
          <w:numId w:val="23"/>
        </w:numPr>
        <w:tabs>
          <w:tab w:val="left" w:pos="284"/>
        </w:tabs>
        <w:ind w:left="0" w:firstLine="0"/>
        <w:rPr>
          <w:lang w:val="en-US"/>
        </w:rPr>
      </w:pPr>
      <w:proofErr w:type="spellStart"/>
      <w:proofErr w:type="gramStart"/>
      <w:r w:rsidRPr="008C4934">
        <w:rPr>
          <w:lang w:val="en-US"/>
        </w:rPr>
        <w:t>Välj</w:t>
      </w:r>
      <w:proofErr w:type="spellEnd"/>
      <w:r w:rsidRPr="008C4934">
        <w:rPr>
          <w:lang w:val="en-US"/>
        </w:rPr>
        <w:t xml:space="preserve"> ”start</w:t>
      </w:r>
      <w:proofErr w:type="gramEnd"/>
      <w:r w:rsidRPr="008C4934">
        <w:rPr>
          <w:lang w:val="en-US"/>
        </w:rPr>
        <w:t xml:space="preserve"> test” (</w:t>
      </w:r>
      <w:proofErr w:type="spellStart"/>
      <w:r w:rsidRPr="008C4934">
        <w:rPr>
          <w:lang w:val="en-US"/>
        </w:rPr>
        <w:t>alternativt</w:t>
      </w:r>
      <w:proofErr w:type="spellEnd"/>
      <w:r w:rsidRPr="008C4934">
        <w:rPr>
          <w:lang w:val="en-US"/>
        </w:rPr>
        <w:t xml:space="preserve"> “repeat”) för ”Detector Uniformity”. </w:t>
      </w:r>
    </w:p>
    <w:p w14:paraId="6DC933AF" w14:textId="77777777" w:rsidR="008C4934" w:rsidRPr="008C4934" w:rsidRDefault="008C4934" w:rsidP="00EA6207">
      <w:pPr>
        <w:numPr>
          <w:ilvl w:val="0"/>
          <w:numId w:val="23"/>
        </w:numPr>
        <w:tabs>
          <w:tab w:val="left" w:pos="284"/>
        </w:tabs>
        <w:ind w:left="0" w:firstLine="0"/>
      </w:pPr>
      <w:r w:rsidRPr="008C4934">
        <w:t>Klicka ”Start Test” och ta en bild.</w:t>
      </w:r>
    </w:p>
    <w:p w14:paraId="5AD0A61A" w14:textId="77777777" w:rsidR="008C4934" w:rsidRPr="008C4934" w:rsidRDefault="008C4934" w:rsidP="00EA6207">
      <w:pPr>
        <w:numPr>
          <w:ilvl w:val="0"/>
          <w:numId w:val="23"/>
        </w:numPr>
        <w:tabs>
          <w:tab w:val="left" w:pos="284"/>
        </w:tabs>
        <w:ind w:left="0" w:firstLine="0"/>
      </w:pPr>
      <w:r w:rsidRPr="008C4934">
        <w:t>Flytta på instruktionsrutan.</w:t>
      </w:r>
    </w:p>
    <w:p w14:paraId="11811215" w14:textId="481DB2B6" w:rsidR="008C4934" w:rsidRPr="008C4934" w:rsidRDefault="008C4934" w:rsidP="003A5F23">
      <w:pPr>
        <w:numPr>
          <w:ilvl w:val="0"/>
          <w:numId w:val="23"/>
        </w:numPr>
        <w:tabs>
          <w:tab w:val="left" w:pos="284"/>
        </w:tabs>
        <w:ind w:left="284" w:hanging="284"/>
      </w:pPr>
      <w:r w:rsidRPr="008C4934">
        <w:t xml:space="preserve">Kontrollera så att </w:t>
      </w:r>
      <w:proofErr w:type="spellStart"/>
      <w:r w:rsidRPr="008C4934">
        <w:t>ROI:erna</w:t>
      </w:r>
      <w:proofErr w:type="spellEnd"/>
      <w:r w:rsidRPr="008C4934">
        <w:t xml:space="preserve"> ligger ungefär på rätt position. Om de ligger rätt, </w:t>
      </w:r>
      <w:r w:rsidR="003A5F23">
        <w:t xml:space="preserve">  </w:t>
      </w:r>
      <w:r w:rsidRPr="008C4934">
        <w:t>klicka ”</w:t>
      </w:r>
      <w:proofErr w:type="spellStart"/>
      <w:r w:rsidRPr="008C4934">
        <w:t>Next</w:t>
      </w:r>
      <w:proofErr w:type="spellEnd"/>
      <w:r w:rsidRPr="008C4934">
        <w:t xml:space="preserve">”. Om de ligger fel, positionera om dem till korrekta positioner. </w:t>
      </w:r>
    </w:p>
    <w:p w14:paraId="1F9F72EB" w14:textId="77777777" w:rsidR="008C4934" w:rsidRPr="008C4934" w:rsidRDefault="008C4934" w:rsidP="00EA6207">
      <w:pPr>
        <w:tabs>
          <w:tab w:val="left" w:pos="284"/>
        </w:tabs>
        <w:ind w:left="0"/>
        <w:contextualSpacing/>
      </w:pPr>
      <w:r w:rsidRPr="008C4934">
        <w:rPr>
          <w:noProof/>
        </w:rPr>
        <w:drawing>
          <wp:inline distT="0" distB="0" distL="0" distR="0" wp14:anchorId="1A1B1D30" wp14:editId="1EF72C5D">
            <wp:extent cx="1786283" cy="1914310"/>
            <wp:effectExtent l="0" t="0" r="0" b="0"/>
            <wp:docPr id="1283535018" name="Bildobjekt 1283535018" descr="En bild som visar skärmbild, Rektangel, kvadrat, desig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3535018" name="Bildobjekt 1283535018" descr="En bild som visar skärmbild, Rektangel, kvadrat, design&#10;&#10;AI-genererat innehåll kan vara felaktigt."/>
                    <pic:cNvPicPr/>
                  </pic:nvPicPr>
                  <pic:blipFill>
                    <a:blip r:embed="rId23">
                      <a:extLst>
                        <a:ext uri="{28A0092B-C50C-407E-A947-70E740481C1C}">
                          <a14:useLocalDpi xmlns:a14="http://schemas.microsoft.com/office/drawing/2010/main" val="0"/>
                        </a:ext>
                      </a:extLst>
                    </a:blip>
                    <a:stretch>
                      <a:fillRect/>
                    </a:stretch>
                  </pic:blipFill>
                  <pic:spPr>
                    <a:xfrm>
                      <a:off x="0" y="0"/>
                      <a:ext cx="1786283" cy="1914310"/>
                    </a:xfrm>
                    <a:prstGeom prst="rect">
                      <a:avLst/>
                    </a:prstGeom>
                  </pic:spPr>
                </pic:pic>
              </a:graphicData>
            </a:graphic>
          </wp:inline>
        </w:drawing>
      </w:r>
    </w:p>
    <w:p w14:paraId="43085931" w14:textId="77777777" w:rsidR="008C4934" w:rsidRPr="008C4934" w:rsidRDefault="008C4934" w:rsidP="003A5F23">
      <w:pPr>
        <w:numPr>
          <w:ilvl w:val="0"/>
          <w:numId w:val="23"/>
        </w:numPr>
        <w:tabs>
          <w:tab w:val="left" w:pos="284"/>
        </w:tabs>
        <w:ind w:left="426" w:hanging="426"/>
      </w:pPr>
      <w:r w:rsidRPr="008C4934">
        <w:t>Det kommer nu upp en analysruta. Om det står ”</w:t>
      </w:r>
      <w:proofErr w:type="spellStart"/>
      <w:r w:rsidRPr="008C4934">
        <w:t>passed</w:t>
      </w:r>
      <w:proofErr w:type="spellEnd"/>
      <w:r w:rsidRPr="008C4934">
        <w:t>” vid ”</w:t>
      </w:r>
      <w:proofErr w:type="spellStart"/>
      <w:r w:rsidRPr="008C4934">
        <w:t>Criteria</w:t>
      </w:r>
      <w:proofErr w:type="spellEnd"/>
      <w:r w:rsidRPr="008C4934">
        <w:t xml:space="preserve"> </w:t>
      </w:r>
      <w:proofErr w:type="spellStart"/>
      <w:r w:rsidRPr="008C4934">
        <w:t>passed</w:t>
      </w:r>
      <w:proofErr w:type="spellEnd"/>
      <w:r w:rsidRPr="008C4934">
        <w:t>”, se till att ”</w:t>
      </w:r>
      <w:proofErr w:type="spellStart"/>
      <w:r w:rsidRPr="008C4934">
        <w:t>passed</w:t>
      </w:r>
      <w:proofErr w:type="spellEnd"/>
      <w:r w:rsidRPr="008C4934">
        <w:t>” är valt nedanför och klicka sedan på ”</w:t>
      </w:r>
      <w:proofErr w:type="spellStart"/>
      <w:r w:rsidRPr="008C4934">
        <w:t>Submit</w:t>
      </w:r>
      <w:proofErr w:type="spellEnd"/>
      <w:r w:rsidRPr="008C4934">
        <w:t xml:space="preserve"> Test </w:t>
      </w:r>
      <w:proofErr w:type="spellStart"/>
      <w:r w:rsidRPr="008C4934">
        <w:t>Results</w:t>
      </w:r>
      <w:proofErr w:type="spellEnd"/>
      <w:r w:rsidRPr="008C4934">
        <w:t>”.</w:t>
      </w:r>
    </w:p>
    <w:p w14:paraId="32529301" w14:textId="77777777" w:rsidR="008C4934" w:rsidRPr="008C4934" w:rsidRDefault="008C4934" w:rsidP="003A5F23">
      <w:pPr>
        <w:numPr>
          <w:ilvl w:val="0"/>
          <w:numId w:val="23"/>
        </w:numPr>
        <w:tabs>
          <w:tab w:val="left" w:pos="284"/>
        </w:tabs>
        <w:ind w:left="426" w:hanging="426"/>
      </w:pPr>
      <w:r w:rsidRPr="008C4934">
        <w:t>Om det inte är godkänt, testa att göra om testet. Om det fortfarande inte är godkänt, kontakta sjukhusfysiker i första hand och i andra hand ingenjör eller leverantör.</w:t>
      </w:r>
    </w:p>
    <w:p w14:paraId="24DE5DEA" w14:textId="77777777" w:rsidR="008C4934" w:rsidRPr="008C4934" w:rsidRDefault="008C4934" w:rsidP="00EA6207">
      <w:pPr>
        <w:tabs>
          <w:tab w:val="left" w:pos="284"/>
        </w:tabs>
        <w:spacing w:after="0" w:line="240" w:lineRule="auto"/>
        <w:ind w:left="0" w:right="0"/>
        <w:rPr>
          <w:rFonts w:asciiTheme="majorHAnsi" w:eastAsiaTheme="majorEastAsia" w:hAnsiTheme="majorHAnsi" w:cstheme="majorBidi"/>
          <w:b/>
          <w:i/>
          <w:iCs/>
          <w:color w:val="000000" w:themeColor="text1"/>
          <w:spacing w:val="5"/>
          <w:sz w:val="36"/>
        </w:rPr>
      </w:pPr>
      <w:r w:rsidRPr="008C4934">
        <w:rPr>
          <w:b/>
          <w:bCs/>
          <w:i/>
          <w:iCs/>
          <w:spacing w:val="5"/>
        </w:rPr>
        <w:br w:type="page"/>
      </w:r>
    </w:p>
    <w:p w14:paraId="01C5979A" w14:textId="77777777" w:rsidR="008C4934" w:rsidRPr="008C4934" w:rsidRDefault="008C4934" w:rsidP="00EA6207">
      <w:pPr>
        <w:keepNext/>
        <w:keepLines/>
        <w:tabs>
          <w:tab w:val="left" w:pos="284"/>
        </w:tabs>
        <w:spacing w:before="240" w:after="40" w:line="240" w:lineRule="auto"/>
        <w:ind w:left="0"/>
        <w:outlineLvl w:val="2"/>
        <w:rPr>
          <w:rFonts w:asciiTheme="majorHAnsi" w:eastAsiaTheme="majorEastAsia" w:hAnsiTheme="majorHAnsi" w:cstheme="majorBidi"/>
          <w:b/>
          <w:i/>
          <w:iCs/>
          <w:color w:val="000000" w:themeColor="text1"/>
          <w:spacing w:val="5"/>
          <w:sz w:val="36"/>
        </w:rPr>
      </w:pPr>
      <w:r w:rsidRPr="008C4934">
        <w:rPr>
          <w:rFonts w:asciiTheme="majorHAnsi" w:eastAsiaTheme="majorEastAsia" w:hAnsiTheme="majorHAnsi" w:cstheme="majorBidi"/>
          <w:b/>
          <w:i/>
          <w:iCs/>
          <w:color w:val="000000" w:themeColor="text1"/>
          <w:spacing w:val="5"/>
          <w:sz w:val="36"/>
        </w:rPr>
        <w:t>Månadskontroll bildkvalitet (QC05)</w:t>
      </w:r>
    </w:p>
    <w:p w14:paraId="1455AE43" w14:textId="77777777" w:rsidR="008C4934" w:rsidRPr="008C4934" w:rsidRDefault="008C4934" w:rsidP="00EA6207">
      <w:pPr>
        <w:numPr>
          <w:ilvl w:val="1"/>
          <w:numId w:val="0"/>
        </w:numPr>
        <w:tabs>
          <w:tab w:val="left" w:pos="284"/>
        </w:tabs>
        <w:spacing w:after="160"/>
        <w:rPr>
          <w:rFonts w:asciiTheme="minorHAnsi" w:eastAsiaTheme="minorEastAsia" w:hAnsiTheme="minorHAnsi" w:cstheme="minorBidi"/>
          <w:color w:val="5A5A5A" w:themeColor="text1" w:themeTint="A5"/>
          <w:spacing w:val="15"/>
          <w:sz w:val="22"/>
          <w:szCs w:val="22"/>
        </w:rPr>
      </w:pPr>
      <w:r w:rsidRPr="008C4934">
        <w:rPr>
          <w:rFonts w:asciiTheme="minorHAnsi" w:eastAsiaTheme="minorEastAsia" w:hAnsiTheme="minorHAnsi" w:cstheme="minorBidi"/>
          <w:color w:val="5A5A5A" w:themeColor="text1" w:themeTint="A5"/>
          <w:spacing w:val="15"/>
          <w:sz w:val="22"/>
          <w:szCs w:val="22"/>
        </w:rPr>
        <w:t xml:space="preserve">Test av bildkvalitet. </w:t>
      </w:r>
    </w:p>
    <w:p w14:paraId="360B067A" w14:textId="77777777" w:rsidR="008C4934" w:rsidRPr="008C4934" w:rsidRDefault="008C4934" w:rsidP="00E26DF8">
      <w:pPr>
        <w:numPr>
          <w:ilvl w:val="0"/>
          <w:numId w:val="25"/>
        </w:numPr>
        <w:ind w:left="426" w:hanging="426"/>
      </w:pPr>
      <w:r w:rsidRPr="008C4934">
        <w:t>I vagnarna: se till att det röda transportskyddet är bortplockat från bländaren.</w:t>
      </w:r>
    </w:p>
    <w:p w14:paraId="60044166" w14:textId="77777777" w:rsidR="008C4934" w:rsidRPr="008C4934" w:rsidRDefault="008C4934" w:rsidP="00E26DF8">
      <w:pPr>
        <w:numPr>
          <w:ilvl w:val="0"/>
          <w:numId w:val="25"/>
        </w:numPr>
        <w:ind w:left="426" w:hanging="426"/>
      </w:pPr>
      <w:r w:rsidRPr="008C4934">
        <w:t>Inget ansiktsskydd eller fantom på bländaren.</w:t>
      </w:r>
    </w:p>
    <w:p w14:paraId="1E4DC00C" w14:textId="77777777" w:rsidR="008C4934" w:rsidRPr="008C4934" w:rsidRDefault="008C4934" w:rsidP="00E26DF8">
      <w:pPr>
        <w:numPr>
          <w:ilvl w:val="0"/>
          <w:numId w:val="25"/>
        </w:numPr>
        <w:ind w:left="426" w:hanging="426"/>
      </w:pPr>
      <w:r w:rsidRPr="008C4934">
        <w:t>Placera det rosa ACR-fantomet (finns på Lab. 1 och i båda vagnarna) på detektorn enligt bilden så att det kapade hörnet pekar åt vänster bortre hörn av detektorn. Nedre delen av fantomet på bilden motsvarar kanten på detektorn. Den rosa plattan ska vara uppåt. Komprimera lätt.</w:t>
      </w:r>
    </w:p>
    <w:p w14:paraId="27CD459B" w14:textId="3184159C" w:rsidR="008C4934" w:rsidRPr="008C4934" w:rsidRDefault="007D3D1C" w:rsidP="007D3D1C">
      <w:pPr>
        <w:ind w:left="567" w:hanging="567"/>
      </w:pPr>
      <w:r>
        <w:t xml:space="preserve">      </w:t>
      </w:r>
      <w:r w:rsidR="008C4934" w:rsidRPr="008C4934">
        <w:t xml:space="preserve"> </w:t>
      </w:r>
      <w:r w:rsidR="008C4934" w:rsidRPr="008C4934">
        <w:rPr>
          <w:noProof/>
        </w:rPr>
        <w:drawing>
          <wp:inline distT="0" distB="0" distL="0" distR="0" wp14:anchorId="0DE2E570" wp14:editId="4920BBB3">
            <wp:extent cx="2203335" cy="1010175"/>
            <wp:effectExtent l="0" t="0" r="6985" b="0"/>
            <wp:docPr id="1700617296" name="Bildobjekt 1" descr="En bild som visar skärmbild, Rektangel, rosa, Grafik&#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0617296" name="Bildobjekt 1" descr="En bild som visar skärmbild, Rektangel, rosa, Grafik&#10;&#10;AI-genererat innehåll kan vara felaktigt."/>
                    <pic:cNvPicPr/>
                  </pic:nvPicPr>
                  <pic:blipFill>
                    <a:blip r:embed="rId24"/>
                    <a:stretch>
                      <a:fillRect/>
                    </a:stretch>
                  </pic:blipFill>
                  <pic:spPr>
                    <a:xfrm>
                      <a:off x="0" y="0"/>
                      <a:ext cx="2215202" cy="1015616"/>
                    </a:xfrm>
                    <a:prstGeom prst="rect">
                      <a:avLst/>
                    </a:prstGeom>
                  </pic:spPr>
                </pic:pic>
              </a:graphicData>
            </a:graphic>
          </wp:inline>
        </w:drawing>
      </w:r>
    </w:p>
    <w:p w14:paraId="08F41C76" w14:textId="77777777" w:rsidR="008C4934" w:rsidRPr="008C4934" w:rsidRDefault="008C4934" w:rsidP="00E26DF8">
      <w:pPr>
        <w:numPr>
          <w:ilvl w:val="0"/>
          <w:numId w:val="25"/>
        </w:numPr>
        <w:ind w:left="426" w:hanging="426"/>
        <w:rPr>
          <w:lang w:val="en-US"/>
        </w:rPr>
      </w:pPr>
      <w:proofErr w:type="spellStart"/>
      <w:proofErr w:type="gramStart"/>
      <w:r w:rsidRPr="008C4934">
        <w:rPr>
          <w:lang w:val="en-US"/>
        </w:rPr>
        <w:t>Välj</w:t>
      </w:r>
      <w:proofErr w:type="spellEnd"/>
      <w:r w:rsidRPr="008C4934">
        <w:rPr>
          <w:lang w:val="en-US"/>
        </w:rPr>
        <w:t xml:space="preserve"> ”Start</w:t>
      </w:r>
      <w:proofErr w:type="gramEnd"/>
      <w:r w:rsidRPr="008C4934">
        <w:rPr>
          <w:lang w:val="en-US"/>
        </w:rPr>
        <w:t xml:space="preserve"> test” (</w:t>
      </w:r>
      <w:proofErr w:type="spellStart"/>
      <w:r w:rsidRPr="008C4934">
        <w:rPr>
          <w:lang w:val="en-US"/>
        </w:rPr>
        <w:t>alternativt</w:t>
      </w:r>
      <w:proofErr w:type="spellEnd"/>
      <w:r w:rsidRPr="008C4934">
        <w:rPr>
          <w:lang w:val="en-US"/>
        </w:rPr>
        <w:t xml:space="preserve"> “repeat”) för ”Phantom Image Quality”.  </w:t>
      </w:r>
    </w:p>
    <w:p w14:paraId="17F4837B" w14:textId="77777777" w:rsidR="008C4934" w:rsidRPr="008C4934" w:rsidRDefault="008C4934" w:rsidP="00E26DF8">
      <w:pPr>
        <w:numPr>
          <w:ilvl w:val="0"/>
          <w:numId w:val="25"/>
        </w:numPr>
        <w:ind w:left="426" w:hanging="426"/>
      </w:pPr>
      <w:r w:rsidRPr="008C4934">
        <w:t>Klicka ”Start Test” och sedan ”</w:t>
      </w:r>
      <w:proofErr w:type="spellStart"/>
      <w:r w:rsidRPr="008C4934">
        <w:t>Next</w:t>
      </w:r>
      <w:proofErr w:type="spellEnd"/>
      <w:r w:rsidRPr="008C4934">
        <w:t xml:space="preserve">”. </w:t>
      </w:r>
    </w:p>
    <w:p w14:paraId="1A64CA65" w14:textId="77777777" w:rsidR="008C4934" w:rsidRPr="008C4934" w:rsidRDefault="008C4934" w:rsidP="00E26DF8">
      <w:pPr>
        <w:numPr>
          <w:ilvl w:val="0"/>
          <w:numId w:val="25"/>
        </w:numPr>
        <w:ind w:left="426" w:hanging="426"/>
      </w:pPr>
      <w:r w:rsidRPr="008C4934">
        <w:t>Ta en bild.</w:t>
      </w:r>
    </w:p>
    <w:p w14:paraId="27B54DD3" w14:textId="77777777" w:rsidR="008C4934" w:rsidRPr="008C4934" w:rsidRDefault="008C4934" w:rsidP="00E26DF8">
      <w:pPr>
        <w:numPr>
          <w:ilvl w:val="0"/>
          <w:numId w:val="25"/>
        </w:numPr>
        <w:ind w:left="426" w:hanging="426"/>
      </w:pPr>
      <w:r w:rsidRPr="008C4934">
        <w:t xml:space="preserve">Flytta instruktionsrutan för att se bilden. </w:t>
      </w:r>
    </w:p>
    <w:p w14:paraId="717755EA" w14:textId="77777777" w:rsidR="008C4934" w:rsidRPr="008C4934" w:rsidRDefault="008C4934" w:rsidP="00E26DF8">
      <w:pPr>
        <w:numPr>
          <w:ilvl w:val="0"/>
          <w:numId w:val="25"/>
        </w:numPr>
        <w:ind w:left="426" w:hanging="426"/>
      </w:pPr>
      <w:r w:rsidRPr="008C4934">
        <w:t>Högerklicka i bilden och välj ”</w:t>
      </w:r>
      <w:proofErr w:type="spellStart"/>
      <w:r w:rsidRPr="008C4934">
        <w:t>Invert</w:t>
      </w:r>
      <w:proofErr w:type="spellEnd"/>
      <w:r w:rsidRPr="008C4934">
        <w:t xml:space="preserve">”. </w:t>
      </w:r>
    </w:p>
    <w:p w14:paraId="0A27F00A" w14:textId="77777777" w:rsidR="008C4934" w:rsidRPr="008C4934" w:rsidRDefault="008C4934" w:rsidP="00E26DF8">
      <w:pPr>
        <w:numPr>
          <w:ilvl w:val="0"/>
          <w:numId w:val="25"/>
        </w:numPr>
        <w:ind w:left="426" w:hanging="426"/>
      </w:pPr>
      <w:r w:rsidRPr="008C4934">
        <w:t xml:space="preserve">Högerklicka och välj ”Zoom from </w:t>
      </w:r>
      <w:proofErr w:type="spellStart"/>
      <w:r w:rsidRPr="008C4934">
        <w:t>point</w:t>
      </w:r>
      <w:proofErr w:type="spellEnd"/>
      <w:r w:rsidRPr="008C4934">
        <w:t xml:space="preserve">” och klicka en gång mitt i fantomet. För att få bort förstoringsglaset klicka </w:t>
      </w:r>
      <w:proofErr w:type="spellStart"/>
      <w:r w:rsidRPr="008C4934">
        <w:t>Esc</w:t>
      </w:r>
      <w:proofErr w:type="spellEnd"/>
      <w:r w:rsidRPr="008C4934">
        <w:t>.</w:t>
      </w:r>
    </w:p>
    <w:p w14:paraId="39307731" w14:textId="77777777" w:rsidR="008C4934" w:rsidRPr="008C4934" w:rsidRDefault="008C4934" w:rsidP="00E26DF8">
      <w:pPr>
        <w:numPr>
          <w:ilvl w:val="0"/>
          <w:numId w:val="25"/>
        </w:numPr>
        <w:ind w:left="426" w:hanging="426"/>
      </w:pPr>
      <w:r w:rsidRPr="008C4934">
        <w:t xml:space="preserve">Ändra fönsterinställningar så att du ser så bra som möjligt. W=50–80 och C=270–370 kan vara bra riktvärden. </w:t>
      </w:r>
    </w:p>
    <w:p w14:paraId="13595830" w14:textId="66CD65C0" w:rsidR="008C4934" w:rsidRPr="008C4934" w:rsidRDefault="008C4934" w:rsidP="00E26DF8">
      <w:pPr>
        <w:numPr>
          <w:ilvl w:val="0"/>
          <w:numId w:val="25"/>
        </w:numPr>
        <w:ind w:left="426" w:hanging="426"/>
      </w:pPr>
      <w:r w:rsidRPr="008C4934">
        <w:t>Bestäm antal fibrer (1), grupper med kalk (</w:t>
      </w:r>
      <w:proofErr w:type="spellStart"/>
      <w:r w:rsidRPr="008C4934">
        <w:t>specks</w:t>
      </w:r>
      <w:proofErr w:type="spellEnd"/>
      <w:r w:rsidRPr="008C4934">
        <w:t>) (2) och massor (3) som du kan se. Strukturerna ska alltid ha rätt position och orientering i bilden.</w:t>
      </w:r>
      <w:r w:rsidR="007D3D1C">
        <w:br/>
      </w:r>
      <w:r w:rsidRPr="008C4934">
        <w:t>Använd följande kriterier:</w:t>
      </w:r>
    </w:p>
    <w:p w14:paraId="6598E48E" w14:textId="77777777" w:rsidR="008C4934" w:rsidRPr="008C4934" w:rsidRDefault="008C4934" w:rsidP="003A5F23">
      <w:pPr>
        <w:numPr>
          <w:ilvl w:val="1"/>
          <w:numId w:val="13"/>
        </w:numPr>
        <w:tabs>
          <w:tab w:val="left" w:pos="284"/>
        </w:tabs>
        <w:ind w:left="709" w:hanging="283"/>
      </w:pPr>
      <w:r w:rsidRPr="008C4934">
        <w:t>En fiber anses synlig om halva längden är synlig. </w:t>
      </w:r>
    </w:p>
    <w:p w14:paraId="3585017D" w14:textId="77777777" w:rsidR="008C4934" w:rsidRPr="008C4934" w:rsidRDefault="008C4934" w:rsidP="003A5F23">
      <w:pPr>
        <w:numPr>
          <w:ilvl w:val="1"/>
          <w:numId w:val="13"/>
        </w:numPr>
        <w:tabs>
          <w:tab w:val="left" w:pos="284"/>
        </w:tabs>
        <w:ind w:left="709" w:hanging="283"/>
      </w:pPr>
      <w:r w:rsidRPr="008C4934">
        <w:t>En grupp med kalk anses synlig om minst 4 fläckar är synliga. </w:t>
      </w:r>
    </w:p>
    <w:p w14:paraId="4A96F373" w14:textId="77777777" w:rsidR="008C4934" w:rsidRPr="008C4934" w:rsidRDefault="008C4934" w:rsidP="003A5F23">
      <w:pPr>
        <w:numPr>
          <w:ilvl w:val="1"/>
          <w:numId w:val="13"/>
        </w:numPr>
        <w:tabs>
          <w:tab w:val="left" w:pos="284"/>
        </w:tabs>
        <w:ind w:left="709" w:hanging="283"/>
      </w:pPr>
      <w:r w:rsidRPr="008C4934">
        <w:t>En massa anses synlig om den har cirkulär form. </w:t>
      </w:r>
    </w:p>
    <w:p w14:paraId="1C0650DB" w14:textId="77777777" w:rsidR="008C4934" w:rsidRPr="008C4934" w:rsidRDefault="008C4934" w:rsidP="00EA6207">
      <w:pPr>
        <w:tabs>
          <w:tab w:val="left" w:pos="284"/>
        </w:tabs>
        <w:ind w:left="0"/>
      </w:pPr>
      <w:r w:rsidRPr="008C4934">
        <w:rPr>
          <w:noProof/>
        </w:rPr>
        <w:drawing>
          <wp:inline distT="0" distB="0" distL="0" distR="0" wp14:anchorId="1D59140C" wp14:editId="0A2440C1">
            <wp:extent cx="2856898" cy="2036364"/>
            <wp:effectExtent l="0" t="0" r="635" b="2540"/>
            <wp:docPr id="1428818495" name="Bildobjekt 1" descr="En bild som visar rosa, skärmbild, Magenta, Färggran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818495" name="Bildobjekt 1" descr="En bild som visar rosa, skärmbild, Magenta, Färggrann&#10;&#10;AI-genererat innehåll kan vara felaktigt."/>
                    <pic:cNvPicPr/>
                  </pic:nvPicPr>
                  <pic:blipFill>
                    <a:blip r:embed="rId25"/>
                    <a:stretch>
                      <a:fillRect/>
                    </a:stretch>
                  </pic:blipFill>
                  <pic:spPr>
                    <a:xfrm>
                      <a:off x="0" y="0"/>
                      <a:ext cx="2866276" cy="2043049"/>
                    </a:xfrm>
                    <a:prstGeom prst="rect">
                      <a:avLst/>
                    </a:prstGeom>
                  </pic:spPr>
                </pic:pic>
              </a:graphicData>
            </a:graphic>
          </wp:inline>
        </w:drawing>
      </w:r>
    </w:p>
    <w:p w14:paraId="39589F60" w14:textId="77777777" w:rsidR="008C4934" w:rsidRPr="008C4934" w:rsidRDefault="008C4934" w:rsidP="003A5F23">
      <w:pPr>
        <w:numPr>
          <w:ilvl w:val="0"/>
          <w:numId w:val="25"/>
        </w:numPr>
        <w:tabs>
          <w:tab w:val="left" w:pos="284"/>
        </w:tabs>
        <w:ind w:left="426" w:hanging="426"/>
      </w:pPr>
      <w:r w:rsidRPr="008C4934">
        <w:t>Fyll i antal fibrer, grupper med kalk och massor i instruktionsrutans fält och klicka ”</w:t>
      </w:r>
      <w:proofErr w:type="spellStart"/>
      <w:r w:rsidRPr="008C4934">
        <w:t>Next</w:t>
      </w:r>
      <w:proofErr w:type="spellEnd"/>
      <w:r w:rsidRPr="008C4934">
        <w:t>”.</w:t>
      </w:r>
    </w:p>
    <w:p w14:paraId="17E6FA19" w14:textId="77777777" w:rsidR="008C4934" w:rsidRPr="008C4934" w:rsidRDefault="008C4934" w:rsidP="003A5F23">
      <w:pPr>
        <w:numPr>
          <w:ilvl w:val="0"/>
          <w:numId w:val="25"/>
        </w:numPr>
        <w:tabs>
          <w:tab w:val="left" w:pos="284"/>
        </w:tabs>
        <w:ind w:left="426" w:hanging="426"/>
      </w:pPr>
      <w:r w:rsidRPr="008C4934">
        <w:t>Om det står ”</w:t>
      </w:r>
      <w:proofErr w:type="spellStart"/>
      <w:r w:rsidRPr="008C4934">
        <w:t>passed</w:t>
      </w:r>
      <w:proofErr w:type="spellEnd"/>
      <w:r w:rsidRPr="008C4934">
        <w:t>” för alla tre strukturtyper, se till att det ”</w:t>
      </w:r>
      <w:proofErr w:type="spellStart"/>
      <w:r w:rsidRPr="008C4934">
        <w:t>passed</w:t>
      </w:r>
      <w:proofErr w:type="spellEnd"/>
      <w:r w:rsidRPr="008C4934">
        <w:t>” är valt vid ”Test Status”.</w:t>
      </w:r>
    </w:p>
    <w:p w14:paraId="13154ADB" w14:textId="77777777" w:rsidR="008C4934" w:rsidRPr="008C4934" w:rsidRDefault="008C4934" w:rsidP="003A5F23">
      <w:pPr>
        <w:numPr>
          <w:ilvl w:val="0"/>
          <w:numId w:val="25"/>
        </w:numPr>
        <w:tabs>
          <w:tab w:val="left" w:pos="284"/>
        </w:tabs>
        <w:ind w:left="426" w:hanging="426"/>
      </w:pPr>
      <w:r w:rsidRPr="008C4934">
        <w:t>Välj ”</w:t>
      </w:r>
      <w:proofErr w:type="spellStart"/>
      <w:r w:rsidRPr="008C4934">
        <w:t>Submit</w:t>
      </w:r>
      <w:proofErr w:type="spellEnd"/>
      <w:r w:rsidRPr="008C4934">
        <w:t xml:space="preserve"> Test </w:t>
      </w:r>
      <w:proofErr w:type="spellStart"/>
      <w:r w:rsidRPr="008C4934">
        <w:t>Result</w:t>
      </w:r>
      <w:proofErr w:type="spellEnd"/>
      <w:r w:rsidRPr="008C4934">
        <w:t xml:space="preserve">” om testet är godkänt. </w:t>
      </w:r>
    </w:p>
    <w:p w14:paraId="32E568C2" w14:textId="77777777" w:rsidR="008C4934" w:rsidRPr="008C4934" w:rsidRDefault="008C4934" w:rsidP="003A5F23">
      <w:pPr>
        <w:numPr>
          <w:ilvl w:val="0"/>
          <w:numId w:val="25"/>
        </w:numPr>
        <w:tabs>
          <w:tab w:val="left" w:pos="284"/>
        </w:tabs>
        <w:ind w:left="426" w:hanging="426"/>
      </w:pPr>
      <w:r w:rsidRPr="008C4934">
        <w:t>Om det inte är godkänt, testa att göra om testet. Om det fortfarande inte är godkänt, kontakta sjukhusfysiker i första hand och i andra hand ingenjör eller leverantör.</w:t>
      </w:r>
    </w:p>
    <w:p w14:paraId="25F0B2F8" w14:textId="77777777" w:rsidR="008C4934" w:rsidRPr="008C4934" w:rsidRDefault="008C4934" w:rsidP="003A5F23">
      <w:pPr>
        <w:numPr>
          <w:ilvl w:val="0"/>
          <w:numId w:val="25"/>
        </w:numPr>
        <w:tabs>
          <w:tab w:val="left" w:pos="284"/>
        </w:tabs>
        <w:ind w:left="426" w:hanging="426"/>
      </w:pPr>
      <w:r w:rsidRPr="008C4934">
        <w:t>Klicka i om det är ”</w:t>
      </w:r>
      <w:proofErr w:type="spellStart"/>
      <w:r w:rsidRPr="008C4934">
        <w:t>passed</w:t>
      </w:r>
      <w:proofErr w:type="spellEnd"/>
      <w:r w:rsidRPr="008C4934">
        <w:t>” eller ”</w:t>
      </w:r>
      <w:proofErr w:type="spellStart"/>
      <w:r w:rsidRPr="008C4934">
        <w:t>rejected</w:t>
      </w:r>
      <w:proofErr w:type="spellEnd"/>
      <w:r w:rsidRPr="008C4934">
        <w:t>” och klicka sedan ”</w:t>
      </w:r>
      <w:proofErr w:type="spellStart"/>
      <w:r w:rsidRPr="008C4934">
        <w:t>Submit</w:t>
      </w:r>
      <w:proofErr w:type="spellEnd"/>
      <w:r w:rsidRPr="008C4934">
        <w:t xml:space="preserve"> </w:t>
      </w:r>
      <w:proofErr w:type="spellStart"/>
      <w:r w:rsidRPr="008C4934">
        <w:t>Report</w:t>
      </w:r>
      <w:proofErr w:type="spellEnd"/>
      <w:r w:rsidRPr="008C4934">
        <w:t xml:space="preserve">”. </w:t>
      </w:r>
    </w:p>
    <w:p w14:paraId="1E0E9B6E" w14:textId="77777777" w:rsidR="008C4934" w:rsidRPr="008C4934" w:rsidRDefault="008C4934" w:rsidP="003A5F23">
      <w:pPr>
        <w:numPr>
          <w:ilvl w:val="0"/>
          <w:numId w:val="25"/>
        </w:numPr>
        <w:tabs>
          <w:tab w:val="left" w:pos="284"/>
        </w:tabs>
        <w:ind w:left="426" w:hanging="426"/>
      </w:pPr>
      <w:r w:rsidRPr="008C4934">
        <w:t xml:space="preserve">Anteckna om testerna är godkända i </w:t>
      </w:r>
      <w:proofErr w:type="spellStart"/>
      <w:r w:rsidRPr="008C4934">
        <w:t>exceldokumentet</w:t>
      </w:r>
      <w:proofErr w:type="spellEnd"/>
      <w:r w:rsidRPr="008C4934">
        <w:t xml:space="preserve"> ”Kontroller </w:t>
      </w:r>
      <w:proofErr w:type="spellStart"/>
      <w:r w:rsidRPr="008C4934">
        <w:t>mammomater</w:t>
      </w:r>
      <w:proofErr w:type="spellEnd"/>
      <w:r w:rsidRPr="008C4934">
        <w:t xml:space="preserve">” som ligger i </w:t>
      </w:r>
      <w:proofErr w:type="spellStart"/>
      <w:r w:rsidRPr="008C4934">
        <w:t>Sharepoint</w:t>
      </w:r>
      <w:proofErr w:type="spellEnd"/>
      <w:r w:rsidRPr="008C4934">
        <w:t>.</w:t>
      </w:r>
    </w:p>
    <w:p w14:paraId="316D7B71" w14:textId="77777777" w:rsidR="008C4934" w:rsidRPr="008C4934" w:rsidRDefault="008C4934" w:rsidP="003A5F23">
      <w:pPr>
        <w:numPr>
          <w:ilvl w:val="0"/>
          <w:numId w:val="25"/>
        </w:numPr>
        <w:tabs>
          <w:tab w:val="left" w:pos="284"/>
        </w:tabs>
        <w:ind w:left="426" w:hanging="426"/>
      </w:pPr>
      <w:r w:rsidRPr="008C4934">
        <w:t xml:space="preserve">Klicka bort rutan med automatiska kontroller. </w:t>
      </w:r>
    </w:p>
    <w:p w14:paraId="50256588" w14:textId="77777777" w:rsidR="008C4934" w:rsidRPr="008C4934" w:rsidRDefault="008C4934" w:rsidP="003A5F23">
      <w:pPr>
        <w:numPr>
          <w:ilvl w:val="0"/>
          <w:numId w:val="25"/>
        </w:numPr>
        <w:tabs>
          <w:tab w:val="left" w:pos="284"/>
        </w:tabs>
        <w:ind w:left="426" w:hanging="426"/>
      </w:pPr>
      <w:r w:rsidRPr="008C4934">
        <w:t>Återställ apparaten (ta bort fantom och sätt tillbaka ansiktsskydd). Vinkla röret ± 90° (om inte veckokontrollkontroll ska göras. Följ då i stället instruktionerna för veckokontroll.</w:t>
      </w:r>
    </w:p>
    <w:p w14:paraId="6FADA44A" w14:textId="77777777" w:rsidR="008C4934" w:rsidRDefault="008C4934" w:rsidP="00EA6207">
      <w:pPr>
        <w:pStyle w:val="Rubrik2"/>
        <w:tabs>
          <w:tab w:val="left" w:pos="284"/>
        </w:tabs>
        <w:ind w:left="0"/>
        <w:rPr>
          <w:color w:val="C00000"/>
        </w:rPr>
      </w:pPr>
    </w:p>
    <w:p w14:paraId="414E57A4" w14:textId="77777777" w:rsidR="008C4934" w:rsidRDefault="008C4934" w:rsidP="00EA6207">
      <w:pPr>
        <w:pStyle w:val="Rubrik2"/>
        <w:tabs>
          <w:tab w:val="left" w:pos="284"/>
        </w:tabs>
        <w:ind w:left="0"/>
        <w:rPr>
          <w:color w:val="C00000"/>
        </w:rPr>
      </w:pPr>
    </w:p>
    <w:bookmarkEnd w:id="1"/>
    <w:p w14:paraId="02A9E612" w14:textId="52F975CC" w:rsidR="00536A5A" w:rsidRPr="00536A5A" w:rsidRDefault="00536A5A" w:rsidP="00EA6207">
      <w:pPr>
        <w:tabs>
          <w:tab w:val="left" w:pos="284"/>
        </w:tabs>
        <w:ind w:left="0"/>
      </w:pPr>
    </w:p>
    <w:sectPr w:rsidR="00536A5A" w:rsidRPr="00536A5A" w:rsidSect="00EA6207">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6C54EB" w14:textId="77777777" w:rsidR="00781D65" w:rsidRDefault="00781D65">
      <w:r>
        <w:separator/>
      </w:r>
    </w:p>
  </w:endnote>
  <w:endnote w:type="continuationSeparator" w:id="0">
    <w:p w14:paraId="5B3217AE" w14:textId="77777777" w:rsidR="00781D65" w:rsidRDefault="00781D65">
      <w:r>
        <w:continuationSeparator/>
      </w:r>
    </w:p>
  </w:endnote>
  <w:endnote w:type="continuationNotice" w:id="1">
    <w:p w14:paraId="01AC5E7D" w14:textId="77777777" w:rsidR="00781D65" w:rsidRDefault="00781D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iemensSansGlobal-Regular">
    <w:altName w:val="Yu Gothic"/>
    <w:panose1 w:val="00000000000000000000"/>
    <w:charset w:val="80"/>
    <w:family w:val="auto"/>
    <w:notTrueType/>
    <w:pitch w:val="default"/>
    <w:sig w:usb0="00000001" w:usb1="09070000" w:usb2="00000010" w:usb3="00000000" w:csb0="000A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98408641" name="Bildobjekt 1984086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669F6" w14:textId="77777777" w:rsidR="00781D65" w:rsidRDefault="00781D65"/>
  </w:footnote>
  <w:footnote w:type="continuationSeparator" w:id="0">
    <w:p w14:paraId="23E4D565" w14:textId="77777777" w:rsidR="00781D65" w:rsidRDefault="00781D65">
      <w:r>
        <w:continuationSeparator/>
      </w:r>
    </w:p>
  </w:footnote>
  <w:footnote w:type="continuationNotice" w:id="1">
    <w:p w14:paraId="260D62AD" w14:textId="77777777" w:rsidR="00781D65" w:rsidRDefault="00781D65">
      <w:pPr>
        <w:spacing w:after="0" w:line="240" w:lineRule="auto"/>
      </w:pPr>
    </w:p>
  </w:footnote>
  <w:footnote w:id="2">
    <w:p w14:paraId="55D9828B" w14:textId="77777777" w:rsidR="008C4934" w:rsidRDefault="008C4934" w:rsidP="008C4934">
      <w:pPr>
        <w:pStyle w:val="Fotnotstext"/>
      </w:pPr>
      <w:r>
        <w:rPr>
          <w:rStyle w:val="Fotnotsreferens"/>
        </w:rPr>
        <w:footnoteRef/>
      </w:r>
      <w:r>
        <w:t xml:space="preserve"> Finns även i ”Calibration Kit”-väska på varje lab. Som kan användas om man inte hittar de som ska vara på Lab.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89595439"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1E1BC8"/>
    <w:multiLevelType w:val="hybridMultilevel"/>
    <w:tmpl w:val="E66689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6E40813"/>
    <w:multiLevelType w:val="hybridMultilevel"/>
    <w:tmpl w:val="E666896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FEC0C12"/>
    <w:multiLevelType w:val="hybridMultilevel"/>
    <w:tmpl w:val="9A2C323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181FE6"/>
    <w:multiLevelType w:val="hybridMultilevel"/>
    <w:tmpl w:val="E8A0C9EC"/>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64412703">
    <w:abstractNumId w:val="21"/>
  </w:num>
  <w:num w:numId="2" w16cid:durableId="2124179471">
    <w:abstractNumId w:val="18"/>
  </w:num>
  <w:num w:numId="3" w16cid:durableId="1125931946">
    <w:abstractNumId w:val="0"/>
  </w:num>
  <w:num w:numId="4" w16cid:durableId="2024941638">
    <w:abstractNumId w:val="6"/>
  </w:num>
  <w:num w:numId="5" w16cid:durableId="168175171">
    <w:abstractNumId w:val="19"/>
  </w:num>
  <w:num w:numId="6" w16cid:durableId="1432899393">
    <w:abstractNumId w:val="2"/>
  </w:num>
  <w:num w:numId="7" w16cid:durableId="986200315">
    <w:abstractNumId w:val="14"/>
  </w:num>
  <w:num w:numId="8" w16cid:durableId="602228883">
    <w:abstractNumId w:val="10"/>
  </w:num>
  <w:num w:numId="9" w16cid:durableId="1329333158">
    <w:abstractNumId w:val="1"/>
  </w:num>
  <w:num w:numId="10" w16cid:durableId="870607024">
    <w:abstractNumId w:val="1"/>
  </w:num>
  <w:num w:numId="11" w16cid:durableId="804666938">
    <w:abstractNumId w:val="3"/>
  </w:num>
  <w:num w:numId="12" w16cid:durableId="1114326429">
    <w:abstractNumId w:val="4"/>
  </w:num>
  <w:num w:numId="13" w16cid:durableId="38559598">
    <w:abstractNumId w:val="17"/>
  </w:num>
  <w:num w:numId="14" w16cid:durableId="1058819721">
    <w:abstractNumId w:val="11"/>
  </w:num>
  <w:num w:numId="15" w16cid:durableId="1312755075">
    <w:abstractNumId w:val="7"/>
  </w:num>
  <w:num w:numId="16" w16cid:durableId="849641217">
    <w:abstractNumId w:val="16"/>
  </w:num>
  <w:num w:numId="17" w16cid:durableId="1237011973">
    <w:abstractNumId w:val="5"/>
  </w:num>
  <w:num w:numId="18" w16cid:durableId="1288202240">
    <w:abstractNumId w:val="13"/>
  </w:num>
  <w:num w:numId="19" w16cid:durableId="873271376">
    <w:abstractNumId w:val="20"/>
  </w:num>
  <w:num w:numId="20" w16cid:durableId="1571649545">
    <w:abstractNumId w:val="9"/>
  </w:num>
  <w:num w:numId="21" w16cid:durableId="1468745136">
    <w:abstractNumId w:val="8"/>
  </w:num>
  <w:num w:numId="22" w16cid:durableId="1863009685">
    <w:abstractNumId w:val="15"/>
  </w:num>
  <w:num w:numId="23" w16cid:durableId="1843859354">
    <w:abstractNumId w:val="17"/>
    <w:lvlOverride w:ilvl="0">
      <w:startOverride w:val="1"/>
    </w:lvlOverride>
  </w:num>
  <w:num w:numId="24" w16cid:durableId="1309244709">
    <w:abstractNumId w:val="12"/>
  </w:num>
  <w:num w:numId="25" w16cid:durableId="1760561348">
    <w:abstractNumId w:val="17"/>
    <w:lvlOverride w:ilvl="0">
      <w:startOverride w:val="1"/>
    </w:lvlOverride>
  </w:num>
  <w:num w:numId="26" w16cid:durableId="1268080861">
    <w:abstractNumId w:val="17"/>
    <w:lvlOverride w:ilvl="0">
      <w:startOverride w:val="1"/>
    </w:lvlOverride>
  </w:num>
  <w:num w:numId="27" w16cid:durableId="1541429429">
    <w:abstractNumId w:val="17"/>
    <w:lvlOverride w:ilvl="0">
      <w:startOverride w:val="1"/>
    </w:lvlOverride>
  </w:num>
  <w:num w:numId="28" w16cid:durableId="1477333672">
    <w:abstractNumId w:val="1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DF8"/>
    <w:rsid w:val="0002435C"/>
    <w:rsid w:val="00030DDD"/>
    <w:rsid w:val="000313BB"/>
    <w:rsid w:val="00033ED5"/>
    <w:rsid w:val="00050500"/>
    <w:rsid w:val="0005691C"/>
    <w:rsid w:val="00056ECB"/>
    <w:rsid w:val="00056ED5"/>
    <w:rsid w:val="000655CC"/>
    <w:rsid w:val="000700AE"/>
    <w:rsid w:val="0008378E"/>
    <w:rsid w:val="00084024"/>
    <w:rsid w:val="0009062C"/>
    <w:rsid w:val="00095368"/>
    <w:rsid w:val="000954C4"/>
    <w:rsid w:val="000A01A8"/>
    <w:rsid w:val="000A4C35"/>
    <w:rsid w:val="000A611A"/>
    <w:rsid w:val="000B12D9"/>
    <w:rsid w:val="000B4536"/>
    <w:rsid w:val="000B7715"/>
    <w:rsid w:val="000C57D2"/>
    <w:rsid w:val="000E463B"/>
    <w:rsid w:val="000E5A7E"/>
    <w:rsid w:val="000F43A3"/>
    <w:rsid w:val="000F7681"/>
    <w:rsid w:val="00103031"/>
    <w:rsid w:val="001044FE"/>
    <w:rsid w:val="00110458"/>
    <w:rsid w:val="001139D4"/>
    <w:rsid w:val="00131ABE"/>
    <w:rsid w:val="00131B08"/>
    <w:rsid w:val="00132A59"/>
    <w:rsid w:val="00133337"/>
    <w:rsid w:val="00133A0F"/>
    <w:rsid w:val="0013580F"/>
    <w:rsid w:val="00137B6D"/>
    <w:rsid w:val="0014070B"/>
    <w:rsid w:val="001422C1"/>
    <w:rsid w:val="00146C57"/>
    <w:rsid w:val="001522AE"/>
    <w:rsid w:val="00154F82"/>
    <w:rsid w:val="00156A22"/>
    <w:rsid w:val="00157055"/>
    <w:rsid w:val="00157D5B"/>
    <w:rsid w:val="00160B8C"/>
    <w:rsid w:val="00161FE6"/>
    <w:rsid w:val="001647EA"/>
    <w:rsid w:val="00164C3D"/>
    <w:rsid w:val="00166D3A"/>
    <w:rsid w:val="001675C7"/>
    <w:rsid w:val="00174B92"/>
    <w:rsid w:val="00181FDC"/>
    <w:rsid w:val="001860B9"/>
    <w:rsid w:val="00186F2B"/>
    <w:rsid w:val="001874D6"/>
    <w:rsid w:val="0019632A"/>
    <w:rsid w:val="001A4E7C"/>
    <w:rsid w:val="001A782D"/>
    <w:rsid w:val="001B762C"/>
    <w:rsid w:val="001C4D0A"/>
    <w:rsid w:val="001C5FEF"/>
    <w:rsid w:val="001D1CC0"/>
    <w:rsid w:val="00210A68"/>
    <w:rsid w:val="00211487"/>
    <w:rsid w:val="00211D91"/>
    <w:rsid w:val="00217DEC"/>
    <w:rsid w:val="00217F0E"/>
    <w:rsid w:val="00235B57"/>
    <w:rsid w:val="0023701F"/>
    <w:rsid w:val="00245EA6"/>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6123"/>
    <w:rsid w:val="002B6CAD"/>
    <w:rsid w:val="002C0C02"/>
    <w:rsid w:val="002C1277"/>
    <w:rsid w:val="002C3CDC"/>
    <w:rsid w:val="002C60AD"/>
    <w:rsid w:val="002D0E0E"/>
    <w:rsid w:val="002D6023"/>
    <w:rsid w:val="002E263F"/>
    <w:rsid w:val="002E6F81"/>
    <w:rsid w:val="002F08BA"/>
    <w:rsid w:val="002F2CFF"/>
    <w:rsid w:val="002F568B"/>
    <w:rsid w:val="002F7818"/>
    <w:rsid w:val="003066D0"/>
    <w:rsid w:val="00311401"/>
    <w:rsid w:val="003174F0"/>
    <w:rsid w:val="003203D7"/>
    <w:rsid w:val="00320F86"/>
    <w:rsid w:val="00324171"/>
    <w:rsid w:val="00326C24"/>
    <w:rsid w:val="00337F99"/>
    <w:rsid w:val="0034307B"/>
    <w:rsid w:val="00345EB1"/>
    <w:rsid w:val="00350CC4"/>
    <w:rsid w:val="00360E0D"/>
    <w:rsid w:val="0036357D"/>
    <w:rsid w:val="00363B23"/>
    <w:rsid w:val="0036594C"/>
    <w:rsid w:val="00366BD7"/>
    <w:rsid w:val="00367D19"/>
    <w:rsid w:val="00371BED"/>
    <w:rsid w:val="00384019"/>
    <w:rsid w:val="003854F1"/>
    <w:rsid w:val="003870F7"/>
    <w:rsid w:val="0039118E"/>
    <w:rsid w:val="00397F54"/>
    <w:rsid w:val="003A0D43"/>
    <w:rsid w:val="003A16D3"/>
    <w:rsid w:val="003A5F23"/>
    <w:rsid w:val="003B2A4B"/>
    <w:rsid w:val="003B32C2"/>
    <w:rsid w:val="003B6849"/>
    <w:rsid w:val="003C488A"/>
    <w:rsid w:val="003D099E"/>
    <w:rsid w:val="003D21A2"/>
    <w:rsid w:val="003D29D2"/>
    <w:rsid w:val="003D3EE3"/>
    <w:rsid w:val="003E0705"/>
    <w:rsid w:val="003E109E"/>
    <w:rsid w:val="003E2FF7"/>
    <w:rsid w:val="003F1013"/>
    <w:rsid w:val="003F1ACF"/>
    <w:rsid w:val="003F5FF0"/>
    <w:rsid w:val="00401BC8"/>
    <w:rsid w:val="00404948"/>
    <w:rsid w:val="00406BEA"/>
    <w:rsid w:val="0041318D"/>
    <w:rsid w:val="00413A60"/>
    <w:rsid w:val="00416986"/>
    <w:rsid w:val="004230F7"/>
    <w:rsid w:val="004264BF"/>
    <w:rsid w:val="0043167E"/>
    <w:rsid w:val="0043409A"/>
    <w:rsid w:val="00443C1E"/>
    <w:rsid w:val="00446255"/>
    <w:rsid w:val="00451935"/>
    <w:rsid w:val="00460ED0"/>
    <w:rsid w:val="00465651"/>
    <w:rsid w:val="00470133"/>
    <w:rsid w:val="00470CE7"/>
    <w:rsid w:val="00470F4F"/>
    <w:rsid w:val="00472482"/>
    <w:rsid w:val="00473D80"/>
    <w:rsid w:val="00480DC7"/>
    <w:rsid w:val="004876F6"/>
    <w:rsid w:val="0049236A"/>
    <w:rsid w:val="00492718"/>
    <w:rsid w:val="004A355D"/>
    <w:rsid w:val="004A4970"/>
    <w:rsid w:val="004B2183"/>
    <w:rsid w:val="004B2A01"/>
    <w:rsid w:val="004B5AAA"/>
    <w:rsid w:val="004C2559"/>
    <w:rsid w:val="004D7BA3"/>
    <w:rsid w:val="004E7D45"/>
    <w:rsid w:val="004F4518"/>
    <w:rsid w:val="004F4C62"/>
    <w:rsid w:val="004F7731"/>
    <w:rsid w:val="00501433"/>
    <w:rsid w:val="00501A85"/>
    <w:rsid w:val="00506D48"/>
    <w:rsid w:val="00510DFA"/>
    <w:rsid w:val="00511CC4"/>
    <w:rsid w:val="00531E60"/>
    <w:rsid w:val="005322C1"/>
    <w:rsid w:val="00536A5A"/>
    <w:rsid w:val="00541D07"/>
    <w:rsid w:val="00544BAB"/>
    <w:rsid w:val="00545B0E"/>
    <w:rsid w:val="00545F31"/>
    <w:rsid w:val="00553637"/>
    <w:rsid w:val="005578FA"/>
    <w:rsid w:val="00565129"/>
    <w:rsid w:val="00565CD0"/>
    <w:rsid w:val="00567820"/>
    <w:rsid w:val="005770AD"/>
    <w:rsid w:val="00581414"/>
    <w:rsid w:val="00582490"/>
    <w:rsid w:val="005826FA"/>
    <w:rsid w:val="005931F8"/>
    <w:rsid w:val="00597E28"/>
    <w:rsid w:val="005A2E3B"/>
    <w:rsid w:val="005A526B"/>
    <w:rsid w:val="005A54ED"/>
    <w:rsid w:val="005A5D5B"/>
    <w:rsid w:val="005A6081"/>
    <w:rsid w:val="005A627D"/>
    <w:rsid w:val="005C0045"/>
    <w:rsid w:val="005C084E"/>
    <w:rsid w:val="005C4606"/>
    <w:rsid w:val="005D0782"/>
    <w:rsid w:val="005D0B0C"/>
    <w:rsid w:val="005E02B3"/>
    <w:rsid w:val="005E1E24"/>
    <w:rsid w:val="005E7F52"/>
    <w:rsid w:val="005F27BE"/>
    <w:rsid w:val="0060596B"/>
    <w:rsid w:val="00606D97"/>
    <w:rsid w:val="00614E64"/>
    <w:rsid w:val="00616625"/>
    <w:rsid w:val="00617710"/>
    <w:rsid w:val="00617EE6"/>
    <w:rsid w:val="0062184C"/>
    <w:rsid w:val="00623724"/>
    <w:rsid w:val="00627BEA"/>
    <w:rsid w:val="006319DB"/>
    <w:rsid w:val="00651741"/>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02A5"/>
    <w:rsid w:val="006E450B"/>
    <w:rsid w:val="006F0D7E"/>
    <w:rsid w:val="00707249"/>
    <w:rsid w:val="00710B77"/>
    <w:rsid w:val="007122FB"/>
    <w:rsid w:val="0072075B"/>
    <w:rsid w:val="007221C2"/>
    <w:rsid w:val="00725816"/>
    <w:rsid w:val="00730955"/>
    <w:rsid w:val="007327CC"/>
    <w:rsid w:val="00733A9C"/>
    <w:rsid w:val="00736574"/>
    <w:rsid w:val="007367E0"/>
    <w:rsid w:val="00737215"/>
    <w:rsid w:val="00754905"/>
    <w:rsid w:val="00760038"/>
    <w:rsid w:val="00762EE0"/>
    <w:rsid w:val="00765C41"/>
    <w:rsid w:val="00770C9B"/>
    <w:rsid w:val="00771100"/>
    <w:rsid w:val="007759DD"/>
    <w:rsid w:val="00781D65"/>
    <w:rsid w:val="0078609F"/>
    <w:rsid w:val="007917BA"/>
    <w:rsid w:val="007A5C6F"/>
    <w:rsid w:val="007D3D1C"/>
    <w:rsid w:val="007D4241"/>
    <w:rsid w:val="007D4317"/>
    <w:rsid w:val="007D4EA3"/>
    <w:rsid w:val="007F1CFF"/>
    <w:rsid w:val="007F5DD5"/>
    <w:rsid w:val="007F7158"/>
    <w:rsid w:val="008056B8"/>
    <w:rsid w:val="00821A1B"/>
    <w:rsid w:val="008262E9"/>
    <w:rsid w:val="00827E69"/>
    <w:rsid w:val="00835C4D"/>
    <w:rsid w:val="00843F48"/>
    <w:rsid w:val="00851423"/>
    <w:rsid w:val="00857848"/>
    <w:rsid w:val="00860539"/>
    <w:rsid w:val="008654B6"/>
    <w:rsid w:val="00867E26"/>
    <w:rsid w:val="0087139C"/>
    <w:rsid w:val="00872157"/>
    <w:rsid w:val="00880E83"/>
    <w:rsid w:val="00892F28"/>
    <w:rsid w:val="008A04F4"/>
    <w:rsid w:val="008A0C5F"/>
    <w:rsid w:val="008A3DEA"/>
    <w:rsid w:val="008A4EB9"/>
    <w:rsid w:val="008A74C0"/>
    <w:rsid w:val="008B1694"/>
    <w:rsid w:val="008C4934"/>
    <w:rsid w:val="008C4B27"/>
    <w:rsid w:val="008C531B"/>
    <w:rsid w:val="008C7F2A"/>
    <w:rsid w:val="008E12A7"/>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0D6B"/>
    <w:rsid w:val="00971D93"/>
    <w:rsid w:val="00987584"/>
    <w:rsid w:val="009B1F6B"/>
    <w:rsid w:val="009C0D12"/>
    <w:rsid w:val="009C192E"/>
    <w:rsid w:val="009D1F86"/>
    <w:rsid w:val="009D6819"/>
    <w:rsid w:val="009D6D1C"/>
    <w:rsid w:val="009E0CF9"/>
    <w:rsid w:val="009E531B"/>
    <w:rsid w:val="009E6C56"/>
    <w:rsid w:val="009E7DCF"/>
    <w:rsid w:val="009F4A56"/>
    <w:rsid w:val="009F4E65"/>
    <w:rsid w:val="00A006A5"/>
    <w:rsid w:val="00A05942"/>
    <w:rsid w:val="00A07BEC"/>
    <w:rsid w:val="00A1444F"/>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DD5"/>
    <w:rsid w:val="00AA0B3A"/>
    <w:rsid w:val="00AA6EB4"/>
    <w:rsid w:val="00AA767D"/>
    <w:rsid w:val="00AB0CC9"/>
    <w:rsid w:val="00AC3FF6"/>
    <w:rsid w:val="00AC4F95"/>
    <w:rsid w:val="00AC75D3"/>
    <w:rsid w:val="00AD48A8"/>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389"/>
    <w:rsid w:val="00B64AB1"/>
    <w:rsid w:val="00B65A9D"/>
    <w:rsid w:val="00B66D60"/>
    <w:rsid w:val="00B7365A"/>
    <w:rsid w:val="00B75EDE"/>
    <w:rsid w:val="00B77D88"/>
    <w:rsid w:val="00B77FAF"/>
    <w:rsid w:val="00B84336"/>
    <w:rsid w:val="00B851B9"/>
    <w:rsid w:val="00B86453"/>
    <w:rsid w:val="00B90054"/>
    <w:rsid w:val="00B92C14"/>
    <w:rsid w:val="00B975F5"/>
    <w:rsid w:val="00BA0066"/>
    <w:rsid w:val="00BB69DB"/>
    <w:rsid w:val="00BC322E"/>
    <w:rsid w:val="00BC44CD"/>
    <w:rsid w:val="00BC48A6"/>
    <w:rsid w:val="00BC64E2"/>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86E5F"/>
    <w:rsid w:val="00C9071C"/>
    <w:rsid w:val="00C908FF"/>
    <w:rsid w:val="00C97BD3"/>
    <w:rsid w:val="00CA39EF"/>
    <w:rsid w:val="00CA521F"/>
    <w:rsid w:val="00CB0493"/>
    <w:rsid w:val="00CB17FF"/>
    <w:rsid w:val="00CB1ED7"/>
    <w:rsid w:val="00CC167C"/>
    <w:rsid w:val="00CC52D9"/>
    <w:rsid w:val="00CD6647"/>
    <w:rsid w:val="00CE4B73"/>
    <w:rsid w:val="00CF0E88"/>
    <w:rsid w:val="00CF70BB"/>
    <w:rsid w:val="00D06A19"/>
    <w:rsid w:val="00D074DB"/>
    <w:rsid w:val="00D12DD4"/>
    <w:rsid w:val="00D139CF"/>
    <w:rsid w:val="00D2377E"/>
    <w:rsid w:val="00D307FB"/>
    <w:rsid w:val="00D37E7F"/>
    <w:rsid w:val="00D47AD7"/>
    <w:rsid w:val="00D51529"/>
    <w:rsid w:val="00D85218"/>
    <w:rsid w:val="00D915B1"/>
    <w:rsid w:val="00D94154"/>
    <w:rsid w:val="00DA299D"/>
    <w:rsid w:val="00DA65C4"/>
    <w:rsid w:val="00DB3D13"/>
    <w:rsid w:val="00DD2BE0"/>
    <w:rsid w:val="00DE4447"/>
    <w:rsid w:val="00DE5DA2"/>
    <w:rsid w:val="00DF0033"/>
    <w:rsid w:val="00DF4EFF"/>
    <w:rsid w:val="00E026BF"/>
    <w:rsid w:val="00E07B1B"/>
    <w:rsid w:val="00E11853"/>
    <w:rsid w:val="00E15D4E"/>
    <w:rsid w:val="00E24311"/>
    <w:rsid w:val="00E26DF8"/>
    <w:rsid w:val="00E45062"/>
    <w:rsid w:val="00E52A86"/>
    <w:rsid w:val="00E54B47"/>
    <w:rsid w:val="00E553BF"/>
    <w:rsid w:val="00E55D93"/>
    <w:rsid w:val="00E61294"/>
    <w:rsid w:val="00E62CA4"/>
    <w:rsid w:val="00E7237C"/>
    <w:rsid w:val="00E77C46"/>
    <w:rsid w:val="00E86CE8"/>
    <w:rsid w:val="00E90E82"/>
    <w:rsid w:val="00EA00CB"/>
    <w:rsid w:val="00EA1BAA"/>
    <w:rsid w:val="00EA3FCD"/>
    <w:rsid w:val="00EA42A0"/>
    <w:rsid w:val="00EA6207"/>
    <w:rsid w:val="00EB6714"/>
    <w:rsid w:val="00EB78C7"/>
    <w:rsid w:val="00EC0A68"/>
    <w:rsid w:val="00EC5006"/>
    <w:rsid w:val="00EC7AF7"/>
    <w:rsid w:val="00ED49C3"/>
    <w:rsid w:val="00ED6CE8"/>
    <w:rsid w:val="00ED7AA6"/>
    <w:rsid w:val="00EE2A56"/>
    <w:rsid w:val="00EE3818"/>
    <w:rsid w:val="00F14C1D"/>
    <w:rsid w:val="00F22264"/>
    <w:rsid w:val="00F2564D"/>
    <w:rsid w:val="00F35B05"/>
    <w:rsid w:val="00F413D9"/>
    <w:rsid w:val="00F4265A"/>
    <w:rsid w:val="00F5135F"/>
    <w:rsid w:val="00F51F78"/>
    <w:rsid w:val="00F64D9B"/>
    <w:rsid w:val="00F86F47"/>
    <w:rsid w:val="00F90B64"/>
    <w:rsid w:val="00FB2F0F"/>
    <w:rsid w:val="00FB5086"/>
    <w:rsid w:val="00FB5411"/>
    <w:rsid w:val="00FB6392"/>
    <w:rsid w:val="00FC64D9"/>
    <w:rsid w:val="00FD3C70"/>
    <w:rsid w:val="00FD6820"/>
    <w:rsid w:val="00FE12D8"/>
    <w:rsid w:val="00FF36C8"/>
    <w:rsid w:val="00FF7C02"/>
    <w:rsid w:val="024801E3"/>
    <w:rsid w:val="461FDD3A"/>
    <w:rsid w:val="56B774B1"/>
    <w:rsid w:val="647B2B65"/>
    <w:rsid w:val="6B2CF8ED"/>
    <w:rsid w:val="73E590C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5A04A6C-2A85-456E-9C0C-BCE5A646E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FC64D9"/>
    <w:rPr>
      <w:b/>
      <w:bCs/>
      <w:i/>
      <w:iCs/>
      <w:spacing w:val="5"/>
    </w:rPr>
  </w:style>
  <w:style w:type="character" w:styleId="AnvndHyperlnk">
    <w:name w:val="FollowedHyperlink"/>
    <w:basedOn w:val="Standardstycketeckensnitt"/>
    <w:uiPriority w:val="99"/>
    <w:semiHidden/>
    <w:unhideWhenUsed/>
    <w:rsid w:val="00146C57"/>
    <w:rPr>
      <w:color w:val="9EA2A2" w:themeColor="followedHyperlink"/>
      <w:u w:val="single"/>
    </w:rPr>
  </w:style>
  <w:style w:type="character" w:styleId="Kommentarsreferens">
    <w:name w:val="annotation reference"/>
    <w:basedOn w:val="Standardstycketeckensnitt"/>
    <w:semiHidden/>
    <w:unhideWhenUsed/>
    <w:rsid w:val="00EC7AF7"/>
    <w:rPr>
      <w:sz w:val="16"/>
      <w:szCs w:val="16"/>
    </w:rPr>
  </w:style>
  <w:style w:type="paragraph" w:styleId="Kommentarer">
    <w:name w:val="annotation text"/>
    <w:basedOn w:val="Normal"/>
    <w:link w:val="KommentarerChar"/>
    <w:semiHidden/>
    <w:unhideWhenUsed/>
    <w:rsid w:val="00EC7AF7"/>
    <w:pPr>
      <w:spacing w:line="240" w:lineRule="auto"/>
    </w:pPr>
    <w:rPr>
      <w:sz w:val="20"/>
      <w:szCs w:val="20"/>
    </w:rPr>
  </w:style>
  <w:style w:type="character" w:customStyle="1" w:styleId="KommentarerChar">
    <w:name w:val="Kommentarer Char"/>
    <w:basedOn w:val="Standardstycketeckensnitt"/>
    <w:link w:val="Kommentarer"/>
    <w:uiPriority w:val="99"/>
    <w:semiHidden/>
    <w:rsid w:val="00EC7AF7"/>
  </w:style>
  <w:style w:type="paragraph" w:styleId="Kommentarsmne">
    <w:name w:val="annotation subject"/>
    <w:basedOn w:val="Kommentarer"/>
    <w:next w:val="Kommentarer"/>
    <w:link w:val="KommentarsmneChar"/>
    <w:uiPriority w:val="99"/>
    <w:semiHidden/>
    <w:unhideWhenUsed/>
    <w:rsid w:val="00EC7AF7"/>
    <w:rPr>
      <w:b/>
      <w:bCs/>
    </w:rPr>
  </w:style>
  <w:style w:type="character" w:customStyle="1" w:styleId="KommentarsmneChar">
    <w:name w:val="Kommentarsämne Char"/>
    <w:basedOn w:val="KommentarerChar"/>
    <w:link w:val="Kommentarsmne"/>
    <w:uiPriority w:val="99"/>
    <w:semiHidden/>
    <w:rsid w:val="00EC7AF7"/>
    <w:rPr>
      <w:b/>
      <w:bCs/>
    </w:rPr>
  </w:style>
  <w:style w:type="paragraph" w:styleId="Fotnotstext">
    <w:name w:val="footnote text"/>
    <w:basedOn w:val="Normal"/>
    <w:link w:val="FotnotstextChar"/>
    <w:uiPriority w:val="99"/>
    <w:semiHidden/>
    <w:unhideWhenUsed/>
    <w:rsid w:val="003B6849"/>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3B684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fontTable" Target="fontTable.xml" Id="rId26" /><Relationship Type="http://schemas.openxmlformats.org/officeDocument/2006/relationships/image" Target="media/image7.jp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image" Target="media/image11.png" Id="rId25" /><Relationship Type="http://schemas.openxmlformats.org/officeDocument/2006/relationships/footer" Target="footer3.xml" Id="rId16" /><Relationship Type="http://schemas.openxmlformats.org/officeDocument/2006/relationships/image" Target="media/image6.pn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png" Id="rId24" /><Relationship Type="http://schemas.openxmlformats.org/officeDocument/2006/relationships/header" Target="header2.xml" Id="rId15" /><Relationship Type="http://schemas.openxmlformats.org/officeDocument/2006/relationships/image" Target="media/image9.png" Id="rId23"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png"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TotalTime>
  <Pages>8</Pages>
  <Words>1416</Words>
  <Characters>7180</Characters>
  <Application>Microsoft Office Word</Application>
  <DocSecurity>0</DocSecurity>
  <Lines>59</Lines>
  <Paragraphs>17</Paragraphs>
  <ScaleCrop>false</ScaleCrop>
  <Manager/>
  <Company/>
  <LinksUpToDate>false</LinksUpToDate>
  <CharactersWithSpaces>8579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Vecko- och månadskontroller av mammografiutrutstning</dc:title>
  <dc:subject/>
  <dc:creator>patrik.jens.johansson@vgregion.se</dc:creator>
  <keywords/>
  <lastModifiedBy>Ulrica Sehlberg</lastModifiedBy>
  <revision>71</revision>
  <lastPrinted>2016-03-31T10:56:00.0000000Z</lastPrinted>
  <dcterms:created xsi:type="dcterms:W3CDTF">2022-05-19T07:31:00.0000000Z</dcterms:created>
  <dcterms:modified xsi:type="dcterms:W3CDTF">2025-10-20T08:19:00.0000000Z</dcterms:modified>
</coreProperties>
</file>