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773E7" w14:textId="77777777" w:rsidR="007C414A" w:rsidRDefault="007C414A" w:rsidP="009A32ED">
      <w:pPr>
        <w:pStyle w:val="Rubrik1"/>
      </w:pPr>
      <w:bookmarkStart w:id="0" w:name="_Toc321146591"/>
    </w:p>
    <w:p w14:paraId="740C63F0" w14:textId="77777777" w:rsidR="007C414A" w:rsidRDefault="007C414A" w:rsidP="009A32ED">
      <w:pPr>
        <w:pStyle w:val="Rubrik1"/>
      </w:pPr>
    </w:p>
    <w:p w14:paraId="5F690F32" w14:textId="77777777" w:rsidR="007C414A" w:rsidRDefault="007C414A" w:rsidP="009A32ED">
      <w:pPr>
        <w:pStyle w:val="Rubrik1"/>
      </w:pPr>
    </w:p>
    <w:p w14:paraId="061914D4" w14:textId="1A62E7F3" w:rsidR="00184167" w:rsidRDefault="003B7882" w:rsidP="009A32ED">
      <w:pPr>
        <w:pStyle w:val="Rubrik1"/>
      </w:pPr>
      <w:bookmarkStart w:id="1" w:name="_Toc233968810"/>
      <w:r>
        <w:t>Akut intracerebral blödning</w:t>
      </w:r>
      <w:bookmarkEnd w:id="1"/>
    </w:p>
    <w:p w14:paraId="2B3A234F" w14:textId="77777777" w:rsidR="007C414A" w:rsidRDefault="007C414A" w:rsidP="007C414A"/>
    <w:p w14:paraId="10F81D66" w14:textId="77777777" w:rsidR="007C414A" w:rsidRPr="007C414A" w:rsidRDefault="007C414A" w:rsidP="007C414A"/>
    <w:p w14:paraId="6660DA9D" w14:textId="2A8EC736" w:rsidR="00B405A1" w:rsidRDefault="00B405A1" w:rsidP="00831C35">
      <w:pPr>
        <w:pStyle w:val="Rubrik2"/>
      </w:pPr>
      <w:bookmarkStart w:id="2" w:name="_Toc72840807"/>
      <w:bookmarkStart w:id="3" w:name="_Toc233968811"/>
      <w:bookmarkEnd w:id="0"/>
      <w:r>
        <w:t>Innehållsförteckning</w:t>
      </w:r>
      <w:bookmarkEnd w:id="3"/>
    </w:p>
    <w:p w14:paraId="7A753275" w14:textId="23EE8AEF" w:rsidR="007C414A" w:rsidRPr="00B405A1" w:rsidRDefault="00B405A1" w:rsidP="007C414A">
      <w:r>
        <w:t xml:space="preserve"> </w:t>
      </w:r>
    </w:p>
    <w:p w14:paraId="1C4D81AA" w14:textId="6652C3E2" w:rsidR="001D63D3" w:rsidRDefault="0031798E" w:rsidP="001D63D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"1-4" \h \z \u </w:instrText>
      </w:r>
      <w:r>
        <w:fldChar w:fldCharType="separate"/>
      </w:r>
      <w:hyperlink w:anchor="_Toc233968810" w:history="1">
        <w:r w:rsidR="001D63D3" w:rsidRPr="00153189">
          <w:rPr>
            <w:rStyle w:val="Hyperlnk"/>
            <w:noProof/>
          </w:rPr>
          <w:t>Akut intracerebral blödning</w:t>
        </w:r>
        <w:r w:rsidR="001D63D3">
          <w:rPr>
            <w:noProof/>
            <w:webHidden/>
          </w:rPr>
          <w:tab/>
        </w:r>
        <w:r w:rsidR="001D63D3">
          <w:rPr>
            <w:noProof/>
            <w:webHidden/>
          </w:rPr>
          <w:fldChar w:fldCharType="begin"/>
        </w:r>
        <w:r w:rsidR="001D63D3">
          <w:rPr>
            <w:noProof/>
            <w:webHidden/>
          </w:rPr>
          <w:instrText xml:space="preserve"> PAGEREF _Toc233968810 \h </w:instrText>
        </w:r>
        <w:r w:rsidR="001D63D3">
          <w:rPr>
            <w:noProof/>
            <w:webHidden/>
          </w:rPr>
        </w:r>
        <w:r w:rsidR="001D63D3">
          <w:rPr>
            <w:noProof/>
            <w:webHidden/>
          </w:rPr>
          <w:fldChar w:fldCharType="separate"/>
        </w:r>
        <w:r w:rsidR="001D63D3">
          <w:rPr>
            <w:noProof/>
            <w:webHidden/>
          </w:rPr>
          <w:t>1</w:t>
        </w:r>
        <w:r w:rsidR="001D63D3">
          <w:rPr>
            <w:noProof/>
            <w:webHidden/>
          </w:rPr>
          <w:fldChar w:fldCharType="end"/>
        </w:r>
      </w:hyperlink>
    </w:p>
    <w:p w14:paraId="64740702" w14:textId="5A5F0D0A" w:rsidR="001D63D3" w:rsidRDefault="001D63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1" w:history="1">
        <w:r w:rsidRPr="00153189">
          <w:rPr>
            <w:rStyle w:val="Hyperlnk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3DD707" w14:textId="6432E439" w:rsidR="001D63D3" w:rsidRDefault="001D63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2" w:history="1">
        <w:r w:rsidRPr="00153189">
          <w:rPr>
            <w:rStyle w:val="Hyperlnk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96F18B0" w14:textId="7BB7259E" w:rsidR="001D63D3" w:rsidRDefault="001D63D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3" w:history="1">
        <w:r w:rsidRPr="00153189">
          <w:rPr>
            <w:rStyle w:val="Hyperlnk"/>
            <w:noProof/>
          </w:rPr>
          <w:t>Akut diagnostik intracerebralt hematom (ICH)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612D60E" w14:textId="5F1096CB" w:rsidR="001D63D3" w:rsidRDefault="001D63D3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4" w:history="1">
        <w:r w:rsidRPr="00153189">
          <w:rPr>
            <w:rStyle w:val="Hyperlnk"/>
            <w:noProof/>
          </w:rPr>
          <w:t>Utredning vid intracerebral blödning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BAAA0D1" w14:textId="36D99541" w:rsidR="001D63D3" w:rsidRDefault="001D63D3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5" w:history="1">
        <w:r w:rsidRPr="00153189">
          <w:rPr>
            <w:rStyle w:val="Hyperlnk"/>
            <w:noProof/>
          </w:rPr>
          <w:t>Flödesschema – ICH – Akut diagnostik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BE84194" w14:textId="2ABC7583" w:rsidR="001D63D3" w:rsidRDefault="001D63D3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6" w:history="1">
        <w:r w:rsidRPr="00153189">
          <w:rPr>
            <w:rStyle w:val="Hyperlnk"/>
            <w:noProof/>
          </w:rPr>
          <w:t>Akut omhändertagande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8288177" w14:textId="43C6F6A9" w:rsidR="001D63D3" w:rsidRDefault="001D63D3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7" w:history="1">
        <w:r w:rsidRPr="00153189">
          <w:rPr>
            <w:rStyle w:val="Hyperlnk"/>
            <w:noProof/>
          </w:rPr>
          <w:t>På strokeenheten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4FB7CA3" w14:textId="44B14E6A" w:rsidR="001D63D3" w:rsidRDefault="001D63D3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968818" w:history="1">
        <w:r w:rsidRPr="00153189">
          <w:rPr>
            <w:rStyle w:val="Hyperlnk"/>
            <w:noProof/>
          </w:rPr>
          <w:t>Bilagor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_Toc233968818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FC6584C" w14:textId="3EE93ADA" w:rsidR="00B405A1" w:rsidRDefault="0031798E" w:rsidP="009A32ED">
      <w:pPr>
        <w:ind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233968812"/>
      <w:bookmarkEnd w:id="2"/>
      <w:r>
        <w:lastRenderedPageBreak/>
        <w:t>Bakgrund och syfte</w:t>
      </w:r>
      <w:bookmarkEnd w:id="4"/>
      <w:bookmarkEnd w:id="5"/>
      <w:r>
        <w:t xml:space="preserve"> </w:t>
      </w:r>
    </w:p>
    <w:p w14:paraId="696C096E" w14:textId="53CC4AE9" w:rsidR="009A32ED" w:rsidRPr="00023FF4" w:rsidRDefault="009A32ED" w:rsidP="009A32ED">
      <w:pPr>
        <w:ind w:right="-143"/>
      </w:pPr>
      <w:r>
        <w:br/>
      </w:r>
      <w:r w:rsidR="00542C3D">
        <w:t>Syftet med rutinen är att optimera och stand</w:t>
      </w:r>
      <w:r w:rsidR="002766B5">
        <w:t>ard</w:t>
      </w:r>
      <w:r w:rsidR="00542C3D">
        <w:t>isera</w:t>
      </w:r>
      <w:r w:rsidR="002766B5">
        <w:t xml:space="preserve"> omhändertagande av spontana intracerebrala blödningar.</w:t>
      </w:r>
      <w:r w:rsidR="00542C3D">
        <w:t xml:space="preserve"> </w:t>
      </w:r>
    </w:p>
    <w:p w14:paraId="37C7076C" w14:textId="4F2359E7" w:rsidR="009A32ED" w:rsidRDefault="003B7882" w:rsidP="0031798E">
      <w:pPr>
        <w:pStyle w:val="Rubrik2"/>
        <w:ind w:left="0" w:right="-143" w:firstLine="567"/>
        <w:rPr>
          <w:color w:val="auto"/>
        </w:rPr>
      </w:pPr>
      <w:bookmarkStart w:id="6" w:name="_Toc233968813"/>
      <w:r>
        <w:rPr>
          <w:color w:val="auto"/>
        </w:rPr>
        <w:t xml:space="preserve">Akut diagnostik intracerebralt </w:t>
      </w:r>
      <w:proofErr w:type="spellStart"/>
      <w:r>
        <w:rPr>
          <w:color w:val="auto"/>
        </w:rPr>
        <w:t>hematom</w:t>
      </w:r>
      <w:proofErr w:type="spellEnd"/>
      <w:r>
        <w:rPr>
          <w:color w:val="auto"/>
        </w:rPr>
        <w:t xml:space="preserve"> (ICH)</w:t>
      </w:r>
      <w:bookmarkEnd w:id="6"/>
    </w:p>
    <w:p w14:paraId="1E02F4B6" w14:textId="660226B8" w:rsidR="003B7882" w:rsidRDefault="003B7882" w:rsidP="003B7882">
      <w:pPr>
        <w:pStyle w:val="Rubrik3"/>
      </w:pPr>
      <w:bookmarkStart w:id="7" w:name="_Toc233968814"/>
      <w:r>
        <w:t>Utredning vid intracerebral blödning</w:t>
      </w:r>
      <w:bookmarkEnd w:id="7"/>
    </w:p>
    <w:p w14:paraId="48DE4FAE" w14:textId="77777777" w:rsidR="003B7882" w:rsidRDefault="003B7882" w:rsidP="003B7882">
      <w:r>
        <w:t xml:space="preserve">CT hjärna nativ (oftast i samband med strokelarm) är första hands undersökning för patienter med strokemisstanke. </w:t>
      </w:r>
    </w:p>
    <w:p w14:paraId="7437D264" w14:textId="202BBC2A" w:rsidR="003B7882" w:rsidRPr="00090168" w:rsidRDefault="003B7882" w:rsidP="003B7882">
      <w:r w:rsidRPr="00090168">
        <w:t>Om nativ CT hjärna visar en intracerebral blödning kan ytterligare undersökningar med CT-angiografi (CTA) och därefter MR hjärna vara motiverade för vissa patienter. </w:t>
      </w:r>
    </w:p>
    <w:p w14:paraId="1C8F2BEF" w14:textId="77777777" w:rsidR="003B7882" w:rsidRPr="00090168" w:rsidRDefault="003B7882" w:rsidP="003B7882">
      <w:proofErr w:type="spellStart"/>
      <w:r w:rsidRPr="00090168">
        <w:t>CTa</w:t>
      </w:r>
      <w:proofErr w:type="spellEnd"/>
      <w:r w:rsidRPr="00090168">
        <w:t> eller MR hjärna är i vanliga fall inte indikerat vid djupa intracerebrala blödningar hos äldre patienter. </w:t>
      </w:r>
    </w:p>
    <w:p w14:paraId="3C182DBB" w14:textId="77777777" w:rsidR="003B7882" w:rsidRDefault="003B7882" w:rsidP="003B7882">
      <w:r w:rsidRPr="00090168">
        <w:t>Inför beslut om CTA och/eller MR bör man alltid överväga om den diagnostiska informationen förväntas påverka den kliniska handläggningen och leda till en terapeutisk åtgärd. </w:t>
      </w:r>
    </w:p>
    <w:p w14:paraId="1F9D585B" w14:textId="4881F170" w:rsidR="003B7882" w:rsidRPr="00090168" w:rsidRDefault="003B7882" w:rsidP="003B7882">
      <w:pPr>
        <w:pStyle w:val="UnderrubrikVGR"/>
      </w:pPr>
      <w:r w:rsidRPr="003B7882">
        <w:t>Tidpunkt för undersökningar</w:t>
      </w:r>
      <w:r w:rsidRPr="00090168">
        <w:t> </w:t>
      </w:r>
    </w:p>
    <w:p w14:paraId="61B920E1" w14:textId="77777777" w:rsidR="003B7882" w:rsidRPr="00833A52" w:rsidRDefault="003B7882">
      <w:pPr>
        <w:pStyle w:val="Liststycke"/>
        <w:numPr>
          <w:ilvl w:val="0"/>
          <w:numId w:val="4"/>
        </w:numPr>
        <w:spacing w:after="160" w:line="256" w:lineRule="auto"/>
        <w:ind w:right="0"/>
      </w:pPr>
      <w:proofErr w:type="spellStart"/>
      <w:r w:rsidRPr="00833A52">
        <w:rPr>
          <w:b/>
          <w:bCs/>
        </w:rPr>
        <w:t>CTa</w:t>
      </w:r>
      <w:proofErr w:type="spellEnd"/>
      <w:r w:rsidRPr="00833A52">
        <w:t> bör utföras i samband med strokelarm eller så tidigt som möjligt. </w:t>
      </w:r>
    </w:p>
    <w:p w14:paraId="2CA135F1" w14:textId="77777777" w:rsidR="003B7882" w:rsidRPr="00833A52" w:rsidRDefault="003B7882">
      <w:pPr>
        <w:pStyle w:val="Liststycke"/>
        <w:numPr>
          <w:ilvl w:val="0"/>
          <w:numId w:val="4"/>
        </w:numPr>
        <w:spacing w:after="160" w:line="256" w:lineRule="auto"/>
        <w:ind w:right="0"/>
      </w:pPr>
      <w:r w:rsidRPr="00833A52">
        <w:rPr>
          <w:b/>
          <w:bCs/>
        </w:rPr>
        <w:t>MR hjärna</w:t>
      </w:r>
      <w:r w:rsidRPr="00833A52">
        <w:t> med kontrast kan tidigt i förloppet påvisa </w:t>
      </w:r>
      <w:proofErr w:type="spellStart"/>
      <w:proofErr w:type="gramStart"/>
      <w:r w:rsidRPr="00833A52">
        <w:t>bl</w:t>
      </w:r>
      <w:proofErr w:type="spellEnd"/>
      <w:r w:rsidRPr="00833A52">
        <w:t> a</w:t>
      </w:r>
      <w:proofErr w:type="gramEnd"/>
      <w:r w:rsidRPr="00833A52">
        <w:t> eventuell underliggande tumör eller metastas. Den ska då göras så tidigt som möjligt, </w:t>
      </w:r>
      <w:proofErr w:type="gramStart"/>
      <w:r w:rsidRPr="00833A52">
        <w:t>24-48</w:t>
      </w:r>
      <w:proofErr w:type="gramEnd"/>
      <w:r w:rsidRPr="00833A52">
        <w:t> (-72) h efter insjuknandet. Efter denna tidsram försvåras bedömningen av parenkymet i blödningsområdet och blir i regel först möjlig igen efter cirka 6 månader. </w:t>
      </w:r>
      <w:r w:rsidRPr="00833A52">
        <w:br/>
        <w:t> </w:t>
      </w:r>
      <w:r w:rsidRPr="00833A52">
        <w:br/>
        <w:t>MR ska utföras när resultatet kan påverka den kliniska handläggningen. </w:t>
      </w:r>
      <w:r w:rsidRPr="00833A52">
        <w:br/>
        <w:t>Exempelvis vid behov av antikoagulationsbehandling, där diagnosen en cerebral </w:t>
      </w:r>
      <w:proofErr w:type="spellStart"/>
      <w:r w:rsidRPr="00833A52">
        <w:t>amyloid</w:t>
      </w:r>
      <w:proofErr w:type="spellEnd"/>
      <w:r w:rsidRPr="00833A52">
        <w:t> </w:t>
      </w:r>
      <w:proofErr w:type="spellStart"/>
      <w:r w:rsidRPr="00833A52">
        <w:t>angiopati</w:t>
      </w:r>
      <w:proofErr w:type="spellEnd"/>
      <w:r w:rsidRPr="00833A52">
        <w:t> (CAA) kan förändra behandlingsstrategin. </w:t>
      </w:r>
    </w:p>
    <w:p w14:paraId="3DAE7D83" w14:textId="77777777" w:rsidR="003B7882" w:rsidRPr="00833A52" w:rsidRDefault="003B7882" w:rsidP="003B7882">
      <w:pPr>
        <w:pStyle w:val="Liststycke"/>
        <w:numPr>
          <w:ilvl w:val="0"/>
          <w:numId w:val="0"/>
        </w:numPr>
        <w:spacing w:after="160" w:line="256" w:lineRule="auto"/>
        <w:ind w:left="1440" w:right="0"/>
      </w:pPr>
      <w:r w:rsidRPr="00833A52">
        <w:t>Radiologiska kriterierna för CAA, som är den överlägset vanligaste orsaken till </w:t>
      </w:r>
      <w:proofErr w:type="spellStart"/>
      <w:r w:rsidRPr="00833A52">
        <w:t>lobär</w:t>
      </w:r>
      <w:proofErr w:type="spellEnd"/>
      <w:r w:rsidRPr="00833A52">
        <w:t> intracerebral blödning, ses med ett enkelt MR-protokoll, där en </w:t>
      </w:r>
      <w:proofErr w:type="spellStart"/>
      <w:proofErr w:type="gramStart"/>
      <w:r w:rsidRPr="00833A52">
        <w:t>bl</w:t>
      </w:r>
      <w:proofErr w:type="spellEnd"/>
      <w:r w:rsidRPr="00833A52">
        <w:t> a</w:t>
      </w:r>
      <w:proofErr w:type="gramEnd"/>
      <w:r w:rsidRPr="00833A52">
        <w:t> Flair och SWI-sekvenser ingår. MR utan och med kontrast ger i så fall ingen merinformation. Undersökningen kan således även utföras efter 72 h.  </w:t>
      </w:r>
    </w:p>
    <w:p w14:paraId="4C5277AD" w14:textId="77777777" w:rsidR="003B7882" w:rsidRPr="00833A52" w:rsidRDefault="003B7882" w:rsidP="003B7882">
      <w:pPr>
        <w:pStyle w:val="Liststycke"/>
        <w:numPr>
          <w:ilvl w:val="0"/>
          <w:numId w:val="0"/>
        </w:numPr>
        <w:spacing w:after="160" w:line="256" w:lineRule="auto"/>
        <w:ind w:left="1440" w:right="0"/>
      </w:pPr>
    </w:p>
    <w:p w14:paraId="78E9AB16" w14:textId="59A22D3E" w:rsidR="003B7882" w:rsidRPr="00833A52" w:rsidRDefault="003B7882" w:rsidP="003B7882">
      <w:pPr>
        <w:pStyle w:val="Liststycke"/>
        <w:numPr>
          <w:ilvl w:val="0"/>
          <w:numId w:val="0"/>
        </w:numPr>
        <w:spacing w:after="160" w:line="256" w:lineRule="auto"/>
        <w:ind w:left="1440" w:right="0"/>
      </w:pPr>
      <w:r w:rsidRPr="00833A52">
        <w:t>I tveksamma fall kan en diskussion </w:t>
      </w:r>
      <w:proofErr w:type="spellStart"/>
      <w:r w:rsidRPr="00833A52">
        <w:t>avs</w:t>
      </w:r>
      <w:proofErr w:type="spellEnd"/>
      <w:r w:rsidRPr="00833A52">
        <w:t> undersökningsprotokoll med MR-ansvarig radiolog vara av värde. </w:t>
      </w:r>
    </w:p>
    <w:p w14:paraId="00690174" w14:textId="5A167404" w:rsidR="00833A52" w:rsidRDefault="00833A52" w:rsidP="00833A52">
      <w:pPr>
        <w:pStyle w:val="UnderrubrikVGR"/>
      </w:pPr>
      <w:r>
        <w:lastRenderedPageBreak/>
        <w:t>Diagnostiskt syfte</w:t>
      </w:r>
    </w:p>
    <w:p w14:paraId="7020C893" w14:textId="77777777" w:rsidR="00833A52" w:rsidRPr="00090168" w:rsidRDefault="00833A52" w:rsidP="00833A52">
      <w:pPr>
        <w:spacing w:after="160" w:line="256" w:lineRule="auto"/>
        <w:ind w:right="0"/>
      </w:pPr>
      <w:r w:rsidRPr="00833A52">
        <w:rPr>
          <w:b/>
          <w:bCs/>
        </w:rPr>
        <w:t>CT-angiografi (arteriell fas)</w:t>
      </w:r>
      <w:r w:rsidRPr="00090168">
        <w:t> </w:t>
      </w:r>
    </w:p>
    <w:p w14:paraId="34BB99CD" w14:textId="556F46DD" w:rsidR="00833A52" w:rsidRPr="00090168" w:rsidRDefault="00833A52" w:rsidP="002766B5">
      <w:pPr>
        <w:pStyle w:val="Punktlista"/>
      </w:pPr>
      <w:r w:rsidRPr="00090168">
        <w:t>Påvisa pågående blödning (så kallad </w:t>
      </w:r>
      <w:r w:rsidRPr="00D70BBD">
        <w:rPr>
          <w:i/>
          <w:iCs/>
        </w:rPr>
        <w:t>spot </w:t>
      </w:r>
      <w:proofErr w:type="spellStart"/>
      <w:r w:rsidRPr="00D70BBD">
        <w:rPr>
          <w:i/>
          <w:iCs/>
        </w:rPr>
        <w:t>sign</w:t>
      </w:r>
      <w:proofErr w:type="spellEnd"/>
      <w:r w:rsidRPr="00090168">
        <w:t>) </w:t>
      </w:r>
    </w:p>
    <w:p w14:paraId="1C08249E" w14:textId="77777777" w:rsidR="00833A52" w:rsidRPr="00090168" w:rsidRDefault="00833A52" w:rsidP="002766B5">
      <w:pPr>
        <w:pStyle w:val="Punktlista"/>
      </w:pPr>
      <w:r w:rsidRPr="00090168">
        <w:t>Identifiera patologiska kärl i eller nära blödningsområdet (</w:t>
      </w:r>
      <w:proofErr w:type="gramStart"/>
      <w:r w:rsidRPr="00090168">
        <w:t>t.ex.</w:t>
      </w:r>
      <w:proofErr w:type="gramEnd"/>
      <w:r w:rsidRPr="00090168">
        <w:t> AVM, </w:t>
      </w:r>
      <w:proofErr w:type="spellStart"/>
      <w:r w:rsidRPr="00090168">
        <w:t>dural</w:t>
      </w:r>
      <w:proofErr w:type="spellEnd"/>
      <w:r w:rsidRPr="00090168">
        <w:t> </w:t>
      </w:r>
      <w:proofErr w:type="spellStart"/>
      <w:r w:rsidRPr="00090168">
        <w:t>arteriovenös</w:t>
      </w:r>
      <w:proofErr w:type="spellEnd"/>
      <w:r w:rsidRPr="00090168">
        <w:t> fistel, </w:t>
      </w:r>
      <w:proofErr w:type="spellStart"/>
      <w:r w:rsidRPr="00090168">
        <w:t>aneurysm</w:t>
      </w:r>
      <w:proofErr w:type="spellEnd"/>
      <w:r w:rsidRPr="00090168">
        <w:t>) </w:t>
      </w:r>
    </w:p>
    <w:p w14:paraId="2F7BCC04" w14:textId="77777777" w:rsidR="00833A52" w:rsidRDefault="00833A52" w:rsidP="002766B5">
      <w:pPr>
        <w:pStyle w:val="Punktlista"/>
      </w:pPr>
      <w:r w:rsidRPr="00090168">
        <w:t>Upptäcka </w:t>
      </w:r>
      <w:proofErr w:type="spellStart"/>
      <w:r w:rsidRPr="00090168">
        <w:t>vasokonstriktionssyndrom</w:t>
      </w:r>
      <w:proofErr w:type="spellEnd"/>
      <w:r w:rsidRPr="00090168">
        <w:t> (</w:t>
      </w:r>
      <w:proofErr w:type="gramStart"/>
      <w:r w:rsidRPr="00090168">
        <w:t>t.ex.</w:t>
      </w:r>
      <w:proofErr w:type="gramEnd"/>
      <w:r w:rsidRPr="00090168">
        <w:t> relaterat till droger, vissa läkemedel eller spontant </w:t>
      </w:r>
      <w:proofErr w:type="spellStart"/>
      <w:r w:rsidRPr="00090168">
        <w:t>rCVS</w:t>
      </w:r>
      <w:proofErr w:type="spellEnd"/>
      <w:r w:rsidRPr="00090168">
        <w:t>) </w:t>
      </w:r>
    </w:p>
    <w:p w14:paraId="714138EF" w14:textId="7882080D" w:rsidR="00833A52" w:rsidRPr="00090168" w:rsidRDefault="00833A52" w:rsidP="00833A52">
      <w:pPr>
        <w:spacing w:after="160" w:line="256" w:lineRule="auto"/>
        <w:ind w:right="0"/>
      </w:pPr>
      <w:r w:rsidRPr="00833A52">
        <w:rPr>
          <w:b/>
          <w:bCs/>
        </w:rPr>
        <w:t>CT-angiografi (venös fas)</w:t>
      </w:r>
      <w:r w:rsidRPr="00090168">
        <w:t> </w:t>
      </w:r>
    </w:p>
    <w:p w14:paraId="160C1B54" w14:textId="6E8AD6AA" w:rsidR="00833A52" w:rsidRPr="00090168" w:rsidRDefault="00833A52" w:rsidP="002766B5">
      <w:pPr>
        <w:pStyle w:val="Punktlista"/>
      </w:pPr>
      <w:r w:rsidRPr="00090168">
        <w:t>Påvisa sinusvenstrombos </w:t>
      </w:r>
      <w:r w:rsidRPr="00090168">
        <w:br/>
        <w:t>(I vissa fall kan även arteriell fas räcka för att bedöma venösa strukturer vid eftergranskning.) </w:t>
      </w:r>
    </w:p>
    <w:p w14:paraId="698129C6" w14:textId="77777777" w:rsidR="00833A52" w:rsidRPr="00833A52" w:rsidRDefault="00833A52" w:rsidP="00833A52">
      <w:pPr>
        <w:spacing w:after="160" w:line="256" w:lineRule="auto"/>
        <w:ind w:right="0"/>
        <w:rPr>
          <w:b/>
          <w:bCs/>
        </w:rPr>
      </w:pPr>
      <w:r w:rsidRPr="00833A52">
        <w:rPr>
          <w:b/>
          <w:bCs/>
        </w:rPr>
        <w:t>MR hjärna med diffusion (DWI) och SWI </w:t>
      </w:r>
    </w:p>
    <w:p w14:paraId="1B2C7CFB" w14:textId="77777777" w:rsidR="00833A52" w:rsidRDefault="00833A52" w:rsidP="002766B5">
      <w:pPr>
        <w:pStyle w:val="Punktlista"/>
      </w:pPr>
      <w:r w:rsidRPr="00090168">
        <w:t>Cerebral </w:t>
      </w:r>
      <w:proofErr w:type="spellStart"/>
      <w:r w:rsidRPr="00090168">
        <w:t>amyloid</w:t>
      </w:r>
      <w:proofErr w:type="spellEnd"/>
      <w:r w:rsidRPr="00090168">
        <w:t> </w:t>
      </w:r>
      <w:proofErr w:type="spellStart"/>
      <w:r w:rsidRPr="00090168">
        <w:t>angiopati</w:t>
      </w:r>
      <w:proofErr w:type="spellEnd"/>
      <w:r w:rsidRPr="00090168">
        <w:t> (CAA) </w:t>
      </w:r>
    </w:p>
    <w:p w14:paraId="4D3C7DAF" w14:textId="77777777" w:rsidR="00833A52" w:rsidRPr="00090168" w:rsidRDefault="00833A52" w:rsidP="00833A52">
      <w:pPr>
        <w:pStyle w:val="Liststycke"/>
        <w:numPr>
          <w:ilvl w:val="0"/>
          <w:numId w:val="0"/>
        </w:numPr>
        <w:spacing w:after="160" w:line="256" w:lineRule="auto"/>
        <w:ind w:left="1440" w:right="0"/>
      </w:pPr>
    </w:p>
    <w:p w14:paraId="14C359D1" w14:textId="77777777" w:rsidR="00833A52" w:rsidRPr="00090168" w:rsidRDefault="00833A52" w:rsidP="00833A52">
      <w:pPr>
        <w:spacing w:after="160" w:line="256" w:lineRule="auto"/>
        <w:ind w:right="0"/>
      </w:pPr>
      <w:r w:rsidRPr="00833A52">
        <w:rPr>
          <w:b/>
          <w:bCs/>
        </w:rPr>
        <w:t>MR hjärna med kontrast (</w:t>
      </w:r>
      <w:proofErr w:type="spellStart"/>
      <w:r w:rsidRPr="00833A52">
        <w:rPr>
          <w:b/>
          <w:bCs/>
        </w:rPr>
        <w:t>inkl</w:t>
      </w:r>
      <w:proofErr w:type="spellEnd"/>
      <w:r w:rsidRPr="00833A52">
        <w:rPr>
          <w:b/>
          <w:bCs/>
        </w:rPr>
        <w:t> DWI och SWI)</w:t>
      </w:r>
      <w:r w:rsidRPr="00090168">
        <w:t> </w:t>
      </w:r>
    </w:p>
    <w:p w14:paraId="255955FC" w14:textId="77777777" w:rsidR="00833A52" w:rsidRPr="00090168" w:rsidRDefault="00833A52" w:rsidP="002766B5">
      <w:pPr>
        <w:pStyle w:val="Punktlista"/>
      </w:pPr>
      <w:r w:rsidRPr="00090168">
        <w:t>Underliggande tumör eller metastas, undersökning så tidig som möjlig i förlopp viktig. </w:t>
      </w:r>
    </w:p>
    <w:p w14:paraId="6F445AB8" w14:textId="77777777" w:rsidR="00833A52" w:rsidRPr="00090168" w:rsidRDefault="00833A52" w:rsidP="002766B5">
      <w:pPr>
        <w:pStyle w:val="Punktlista"/>
      </w:pPr>
      <w:r w:rsidRPr="00090168">
        <w:t>Septiska embolier </w:t>
      </w:r>
    </w:p>
    <w:p w14:paraId="2C592B33" w14:textId="77777777" w:rsidR="00833A52" w:rsidRPr="00090168" w:rsidRDefault="00833A52" w:rsidP="002766B5">
      <w:pPr>
        <w:pStyle w:val="Punktlista"/>
      </w:pPr>
      <w:proofErr w:type="spellStart"/>
      <w:r w:rsidRPr="00090168">
        <w:t>Hemorragisk</w:t>
      </w:r>
      <w:proofErr w:type="spellEnd"/>
      <w:r w:rsidRPr="00090168">
        <w:t> infarkt (differentialdiagnos) </w:t>
      </w:r>
    </w:p>
    <w:p w14:paraId="73DAFBCC" w14:textId="77777777" w:rsidR="00833A52" w:rsidRPr="00090168" w:rsidRDefault="00833A52" w:rsidP="002766B5">
      <w:pPr>
        <w:pStyle w:val="Punktlista"/>
      </w:pPr>
      <w:proofErr w:type="spellStart"/>
      <w:r w:rsidRPr="00090168">
        <w:t>Kavernom</w:t>
      </w:r>
      <w:proofErr w:type="spellEnd"/>
      <w:r w:rsidRPr="00090168">
        <w:t> (differentialdiagnos) </w:t>
      </w:r>
    </w:p>
    <w:p w14:paraId="5575B2CF" w14:textId="25348633" w:rsidR="00833A52" w:rsidRDefault="00833A52" w:rsidP="002766B5">
      <w:pPr>
        <w:pStyle w:val="Punktlista"/>
      </w:pPr>
      <w:proofErr w:type="spellStart"/>
      <w:r w:rsidRPr="00090168">
        <w:t>CAAi</w:t>
      </w:r>
      <w:proofErr w:type="spellEnd"/>
      <w:r w:rsidRPr="00090168">
        <w:t>, kontrastuppladdning även utanför blödningsområde, varför en kontrastundersökning kan kompletteras även senare än 72t efter insjuknande </w:t>
      </w:r>
    </w:p>
    <w:p w14:paraId="472C5453" w14:textId="5A7CFDAB" w:rsidR="00D70BBD" w:rsidRDefault="00833A52" w:rsidP="0031798E">
      <w:pPr>
        <w:spacing w:after="0" w:line="240" w:lineRule="auto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t>Radiolog uppskattar hematomvolym i akuta CT hjärna</w:t>
      </w:r>
      <w:r w:rsidR="00D70BBD">
        <w:t xml:space="preserve"> </w:t>
      </w:r>
      <w:r>
        <w:t>undersökningar i ml (</w:t>
      </w:r>
      <w:proofErr w:type="spellStart"/>
      <w:r>
        <w:t>AxBxC</w:t>
      </w:r>
      <w:proofErr w:type="spellEnd"/>
      <w:r>
        <w:t xml:space="preserve">/2) och dokumenterar </w:t>
      </w:r>
      <w:proofErr w:type="spellStart"/>
      <w:r>
        <w:t>enl</w:t>
      </w:r>
      <w:proofErr w:type="spellEnd"/>
      <w:r>
        <w:t xml:space="preserve"> svarsmall ”spontan parenkymblödning” från svensk förening för neuroradiologi.</w:t>
      </w:r>
    </w:p>
    <w:p w14:paraId="0F9E2A05" w14:textId="6BB2D899" w:rsidR="00D70BBD" w:rsidRDefault="00D70BBD" w:rsidP="00D70BBD">
      <w:pPr>
        <w:pStyle w:val="Rubrik3"/>
      </w:pPr>
      <w:bookmarkStart w:id="8" w:name="_Toc233968815"/>
      <w:r>
        <w:t>Flödesschema – ICH – Akut diagnostik</w:t>
      </w:r>
      <w:bookmarkEnd w:id="8"/>
      <w:r>
        <w:t xml:space="preserve"> </w:t>
      </w:r>
    </w:p>
    <w:p w14:paraId="55FA6140" w14:textId="77777777" w:rsidR="00D70BBD" w:rsidRPr="00D70BBD" w:rsidRDefault="00D70BBD" w:rsidP="00D70BBD"/>
    <w:p w14:paraId="33F6F575" w14:textId="0171B835" w:rsidR="003B7882" w:rsidRPr="003B7882" w:rsidRDefault="00D70BBD" w:rsidP="003B7882">
      <w:r>
        <w:rPr>
          <w:noProof/>
          <w14:ligatures w14:val="standardContextual"/>
        </w:rPr>
        <w:lastRenderedPageBreak/>
        <w:drawing>
          <wp:inline distT="0" distB="0" distL="0" distR="0" wp14:anchorId="140DC0E0" wp14:editId="7DDC3F71">
            <wp:extent cx="5669915" cy="3321825"/>
            <wp:effectExtent l="0" t="0" r="6985" b="0"/>
            <wp:docPr id="163" name="Bildobjekt 163" descr="En bild som visar text, diagram, linje, Teckensnit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Bildobjekt 163" descr="En bild som visar text, diagram, linje, Teckensnitt&#10;&#10;Automatiskt genererad beskrivni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32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AF0EB" w14:textId="31D11263" w:rsidR="00D70BBD" w:rsidRPr="00D70BBD" w:rsidRDefault="00D70BBD" w:rsidP="00D70BBD">
      <w:pPr>
        <w:pStyle w:val="Rubrik3"/>
      </w:pPr>
      <w:bookmarkStart w:id="9" w:name="_Toc100327193"/>
      <w:bookmarkStart w:id="10" w:name="_Toc233968816"/>
      <w:r w:rsidRPr="00D70BBD">
        <w:t>Akut omhändertagande</w:t>
      </w:r>
      <w:bookmarkEnd w:id="10"/>
      <w:r w:rsidRPr="00D70BBD">
        <w:t xml:space="preserve"> </w:t>
      </w:r>
    </w:p>
    <w:p w14:paraId="27F2F433" w14:textId="77777777" w:rsidR="00B95C11" w:rsidRDefault="00D70BBD">
      <w:pPr>
        <w:pStyle w:val="Liststycke"/>
        <w:numPr>
          <w:ilvl w:val="1"/>
          <w:numId w:val="5"/>
        </w:numPr>
        <w:rPr>
          <w:b/>
          <w:bCs/>
        </w:rPr>
      </w:pPr>
      <w:r w:rsidRPr="00B95C11">
        <w:rPr>
          <w:b/>
          <w:bCs/>
        </w:rPr>
        <w:t xml:space="preserve">Blodtryck </w:t>
      </w:r>
    </w:p>
    <w:p w14:paraId="6E4CF1D0" w14:textId="77777777" w:rsidR="00B95C11" w:rsidRPr="00B95C11" w:rsidRDefault="00D70BBD">
      <w:pPr>
        <w:pStyle w:val="Liststycke"/>
        <w:numPr>
          <w:ilvl w:val="2"/>
          <w:numId w:val="5"/>
        </w:numPr>
        <w:rPr>
          <w:b/>
          <w:bCs/>
        </w:rPr>
      </w:pPr>
      <w:r w:rsidRPr="00B95C11">
        <w:rPr>
          <w:rFonts w:cs="Arial"/>
          <w:bCs/>
        </w:rPr>
        <w:t>behandling hypertoni redan på CT (se nedan)</w:t>
      </w:r>
    </w:p>
    <w:p w14:paraId="5338C2C7" w14:textId="5A2C3DD5" w:rsidR="00D70BBD" w:rsidRPr="00B95C11" w:rsidRDefault="00D70BBD">
      <w:pPr>
        <w:pStyle w:val="Liststycke"/>
        <w:numPr>
          <w:ilvl w:val="2"/>
          <w:numId w:val="5"/>
        </w:numPr>
        <w:rPr>
          <w:b/>
          <w:bCs/>
        </w:rPr>
      </w:pPr>
      <w:r w:rsidRPr="00B95C11">
        <w:rPr>
          <w:rFonts w:cs="Arial"/>
          <w:bCs/>
        </w:rPr>
        <w:t>tänk på och behandla sekundära anledningar till akut hypertoni (smärta, urinträngningar mm)</w:t>
      </w:r>
    </w:p>
    <w:p w14:paraId="55F00BF7" w14:textId="77777777" w:rsidR="00D70BBD" w:rsidRPr="00B95C11" w:rsidRDefault="00D70BBD">
      <w:pPr>
        <w:pStyle w:val="Liststycke"/>
        <w:numPr>
          <w:ilvl w:val="1"/>
          <w:numId w:val="5"/>
        </w:numPr>
      </w:pPr>
      <w:r w:rsidRPr="00B95C11">
        <w:t xml:space="preserve">puls, POX, RLS, pupiller </w:t>
      </w:r>
    </w:p>
    <w:p w14:paraId="58C6B8C5" w14:textId="2DC4E730" w:rsidR="00D70BBD" w:rsidRPr="00B95C11" w:rsidRDefault="00D70BBD">
      <w:pPr>
        <w:pStyle w:val="Liststycke"/>
        <w:numPr>
          <w:ilvl w:val="1"/>
          <w:numId w:val="5"/>
        </w:numPr>
      </w:pPr>
      <w:r w:rsidRPr="00B95C11">
        <w:rPr>
          <w:b/>
          <w:bCs/>
        </w:rPr>
        <w:t xml:space="preserve">Reversering av </w:t>
      </w:r>
      <w:proofErr w:type="spellStart"/>
      <w:r w:rsidRPr="00B95C11">
        <w:rPr>
          <w:b/>
          <w:bCs/>
        </w:rPr>
        <w:t>antikoagulantia</w:t>
      </w:r>
      <w:proofErr w:type="spellEnd"/>
      <w:r w:rsidRPr="00B95C11">
        <w:t xml:space="preserve"> (NOAK eller </w:t>
      </w:r>
      <w:proofErr w:type="spellStart"/>
      <w:r w:rsidRPr="00B95C11">
        <w:t>Waran</w:t>
      </w:r>
      <w:proofErr w:type="spellEnd"/>
      <w:r w:rsidRPr="00B95C11">
        <w:t>) med</w:t>
      </w:r>
      <w:r w:rsidR="00B95C11">
        <w:t xml:space="preserve"> </w:t>
      </w:r>
      <w:proofErr w:type="spellStart"/>
      <w:r w:rsidRPr="00B95C11">
        <w:t>Confidex</w:t>
      </w:r>
      <w:proofErr w:type="spellEnd"/>
      <w:r w:rsidRPr="00B95C11">
        <w:t xml:space="preserve"> eller </w:t>
      </w:r>
      <w:proofErr w:type="spellStart"/>
      <w:r w:rsidRPr="00B95C11">
        <w:t>Pradaxa</w:t>
      </w:r>
      <w:proofErr w:type="spellEnd"/>
      <w:r w:rsidRPr="00B95C11">
        <w:t>.  Se nedan.</w:t>
      </w:r>
    </w:p>
    <w:p w14:paraId="530CE792" w14:textId="78A7CF40" w:rsidR="00D70BBD" w:rsidRPr="00B95C11" w:rsidRDefault="00D70BBD">
      <w:pPr>
        <w:pStyle w:val="Liststycke"/>
        <w:numPr>
          <w:ilvl w:val="1"/>
          <w:numId w:val="5"/>
        </w:numPr>
      </w:pPr>
      <w:r w:rsidRPr="00B95C11">
        <w:t xml:space="preserve">Akut kontakt med narkosjour, tel. </w:t>
      </w:r>
      <w:proofErr w:type="gramStart"/>
      <w:r w:rsidRPr="00B95C11">
        <w:t>50760</w:t>
      </w:r>
      <w:proofErr w:type="gramEnd"/>
      <w:r w:rsidRPr="00B95C11">
        <w:t xml:space="preserve"> för IVA / IMA-vård och / eller hjälp med blodtryckssänkning vid: </w:t>
      </w:r>
    </w:p>
    <w:p w14:paraId="311CB504" w14:textId="77777777" w:rsidR="00D70BBD" w:rsidRPr="00181E6A" w:rsidRDefault="00D70BBD">
      <w:pPr>
        <w:pStyle w:val="Liststycke"/>
        <w:numPr>
          <w:ilvl w:val="2"/>
          <w:numId w:val="5"/>
        </w:numPr>
      </w:pPr>
      <w:r w:rsidRPr="00181E6A">
        <w:t>Medvetandesänkt patient (RLS&gt;3)</w:t>
      </w:r>
    </w:p>
    <w:p w14:paraId="3559204A" w14:textId="77777777" w:rsidR="00D70BBD" w:rsidRPr="00181E6A" w:rsidRDefault="00D70BBD">
      <w:pPr>
        <w:pStyle w:val="Liststycke"/>
        <w:numPr>
          <w:ilvl w:val="2"/>
          <w:numId w:val="5"/>
        </w:numPr>
      </w:pPr>
      <w:r w:rsidRPr="00181E6A">
        <w:t>Ofri luftväg</w:t>
      </w:r>
    </w:p>
    <w:p w14:paraId="37387573" w14:textId="77777777" w:rsidR="00D70BBD" w:rsidRPr="00181E6A" w:rsidRDefault="00D70BBD">
      <w:pPr>
        <w:pStyle w:val="Liststycke"/>
        <w:numPr>
          <w:ilvl w:val="2"/>
          <w:numId w:val="5"/>
        </w:numPr>
      </w:pPr>
      <w:r w:rsidRPr="00181E6A">
        <w:t>Snabb försämring i medvetandegrad</w:t>
      </w:r>
    </w:p>
    <w:p w14:paraId="3EFF32ED" w14:textId="6F0B40A1" w:rsidR="00D70BBD" w:rsidRPr="00D70BBD" w:rsidRDefault="00D70BBD">
      <w:pPr>
        <w:pStyle w:val="Liststycke"/>
        <w:numPr>
          <w:ilvl w:val="2"/>
          <w:numId w:val="5"/>
        </w:numPr>
      </w:pPr>
      <w:r>
        <w:t>H</w:t>
      </w:r>
      <w:r w:rsidRPr="00181E6A">
        <w:t>ögt blodtryck (&gt;ca 2</w:t>
      </w:r>
      <w:r>
        <w:t>2</w:t>
      </w:r>
      <w:r w:rsidRPr="00181E6A">
        <w:t xml:space="preserve">0 systoliskt) </w:t>
      </w:r>
      <w:r>
        <w:t>som inte svara på första linjens behandling eller vid kraftigt svängande blodtryck. ISF kan kortvarig IMA-vård vara aktuellt.</w:t>
      </w:r>
    </w:p>
    <w:p w14:paraId="56AAAA6B" w14:textId="272AF3CA" w:rsidR="00D70BBD" w:rsidRPr="00B95C11" w:rsidRDefault="00D70BBD">
      <w:pPr>
        <w:pStyle w:val="Liststycke"/>
        <w:numPr>
          <w:ilvl w:val="1"/>
          <w:numId w:val="5"/>
        </w:numPr>
      </w:pPr>
      <w:r w:rsidRPr="00B95C11">
        <w:t xml:space="preserve">Akut kontakt med Neurokirurgjour, SU </w:t>
      </w:r>
      <w:r w:rsidR="002648BA">
        <w:br/>
      </w:r>
      <w:r w:rsidRPr="00B95C11">
        <w:t xml:space="preserve">(ring via växel NÄL 52500, </w:t>
      </w:r>
      <w:proofErr w:type="gramStart"/>
      <w:r w:rsidRPr="00B95C11">
        <w:t>alt växel</w:t>
      </w:r>
      <w:proofErr w:type="gramEnd"/>
      <w:r w:rsidRPr="00B95C11">
        <w:t xml:space="preserve"> SU </w:t>
      </w:r>
      <w:proofErr w:type="gramStart"/>
      <w:r w:rsidRPr="00B95C11">
        <w:t>031-3427000</w:t>
      </w:r>
      <w:proofErr w:type="gramEnd"/>
      <w:r w:rsidRPr="00B95C11">
        <w:t>) vid:</w:t>
      </w:r>
    </w:p>
    <w:p w14:paraId="7CC5E5EE" w14:textId="77777777" w:rsidR="0005266F" w:rsidRDefault="00D70BBD">
      <w:pPr>
        <w:pStyle w:val="Liststycke"/>
        <w:numPr>
          <w:ilvl w:val="2"/>
          <w:numId w:val="5"/>
        </w:numPr>
      </w:pPr>
      <w:proofErr w:type="spellStart"/>
      <w:r w:rsidRPr="0005266F">
        <w:t>Supratentoriella</w:t>
      </w:r>
      <w:proofErr w:type="spellEnd"/>
      <w:r w:rsidRPr="0005266F">
        <w:t xml:space="preserve"> blödningar med större volym än 20ml och /eller klinisk försämring sedan insjuknandet</w:t>
      </w:r>
    </w:p>
    <w:p w14:paraId="50FBAC49" w14:textId="77777777" w:rsidR="0005266F" w:rsidRDefault="00D70BBD">
      <w:pPr>
        <w:pStyle w:val="Liststycke"/>
        <w:numPr>
          <w:ilvl w:val="2"/>
          <w:numId w:val="5"/>
        </w:numPr>
      </w:pPr>
      <w:proofErr w:type="spellStart"/>
      <w:r w:rsidRPr="0005266F">
        <w:t>Intraventrikulär</w:t>
      </w:r>
      <w:proofErr w:type="spellEnd"/>
      <w:r w:rsidRPr="0005266F">
        <w:t xml:space="preserve"> blödning eller ventrikelgenombrott</w:t>
      </w:r>
    </w:p>
    <w:p w14:paraId="01267E5F" w14:textId="77777777" w:rsidR="0005266F" w:rsidRDefault="00D70BBD">
      <w:pPr>
        <w:pStyle w:val="Liststycke"/>
        <w:numPr>
          <w:ilvl w:val="2"/>
          <w:numId w:val="5"/>
        </w:numPr>
      </w:pPr>
      <w:r w:rsidRPr="0005266F">
        <w:lastRenderedPageBreak/>
        <w:t>Bakre skallgropsblödning, oberoende av storlek</w:t>
      </w:r>
    </w:p>
    <w:p w14:paraId="318C9022" w14:textId="77777777" w:rsidR="0005266F" w:rsidRPr="0005266F" w:rsidRDefault="00D70BBD">
      <w:pPr>
        <w:pStyle w:val="Liststycke"/>
        <w:numPr>
          <w:ilvl w:val="2"/>
          <w:numId w:val="5"/>
        </w:numPr>
      </w:pPr>
      <w:r w:rsidRPr="0005266F">
        <w:rPr>
          <w:rFonts w:cs="Arial"/>
        </w:rPr>
        <w:t>Misstanke om kärlmissbildning oberoende av storlek eller blödningsloka</w:t>
      </w:r>
      <w:r w:rsidR="0005266F">
        <w:rPr>
          <w:rFonts w:cs="Arial"/>
        </w:rPr>
        <w:t>l</w:t>
      </w:r>
    </w:p>
    <w:p w14:paraId="44B7F198" w14:textId="77777777" w:rsidR="007C414A" w:rsidRPr="007C414A" w:rsidRDefault="00D70BBD">
      <w:pPr>
        <w:pStyle w:val="Liststycke"/>
        <w:numPr>
          <w:ilvl w:val="2"/>
          <w:numId w:val="5"/>
        </w:numPr>
      </w:pPr>
      <w:r w:rsidRPr="0005266F">
        <w:rPr>
          <w:rFonts w:cs="Arial"/>
        </w:rPr>
        <w:t>Nedsatt vakenhet/medvetande dvs GCS≤ 14, RLS≥2</w:t>
      </w:r>
    </w:p>
    <w:p w14:paraId="77383D6D" w14:textId="77777777" w:rsidR="007C414A" w:rsidRDefault="00D70BBD" w:rsidP="007C414A">
      <w:pPr>
        <w:ind w:firstLine="737"/>
      </w:pPr>
      <w:r w:rsidRPr="00181E6A">
        <w:t>Biologiskt ung - individuellt mer liberalt med NKK kontak</w:t>
      </w:r>
      <w:r w:rsidR="007C414A">
        <w:t>t</w:t>
      </w:r>
    </w:p>
    <w:p w14:paraId="769500D7" w14:textId="70242CED" w:rsidR="00D70BBD" w:rsidRPr="00181E6A" w:rsidRDefault="00D70BBD" w:rsidP="007C414A">
      <w:pPr>
        <w:ind w:left="1304"/>
      </w:pPr>
      <w:r w:rsidRPr="00181E6A">
        <w:t>Äldre multisjuk – individuellt mindre liberalt med NKK</w:t>
      </w:r>
      <w:r w:rsidR="007C414A">
        <w:t xml:space="preserve"> </w:t>
      </w:r>
      <w:r w:rsidRPr="00181E6A">
        <w:t>kontakt</w:t>
      </w:r>
    </w:p>
    <w:p w14:paraId="4D4E305D" w14:textId="77777777" w:rsidR="00D70BBD" w:rsidRDefault="00D70BBD" w:rsidP="0005266F">
      <w:pPr>
        <w:pStyle w:val="Punktlista"/>
      </w:pPr>
      <w:r>
        <w:t xml:space="preserve">Bestäm blodtrycksmål (i vanliga fall blodtryck systolisk 120-140mmHg, </w:t>
      </w:r>
      <w:proofErr w:type="spellStart"/>
      <w:r>
        <w:t>vg</w:t>
      </w:r>
      <w:proofErr w:type="spellEnd"/>
      <w:r>
        <w:t xml:space="preserve"> se nedan)</w:t>
      </w:r>
    </w:p>
    <w:p w14:paraId="4BA24E27" w14:textId="77777777" w:rsidR="00D70BBD" w:rsidRDefault="00D70BBD" w:rsidP="0005266F">
      <w:pPr>
        <w:pStyle w:val="Punktlista"/>
      </w:pPr>
      <w:proofErr w:type="spellStart"/>
      <w:r>
        <w:t>Inj</w:t>
      </w:r>
      <w:proofErr w:type="spellEnd"/>
      <w:r>
        <w:t xml:space="preserve"> </w:t>
      </w:r>
      <w:proofErr w:type="spellStart"/>
      <w:r w:rsidRPr="00DC768C">
        <w:t>Ondansetron</w:t>
      </w:r>
      <w:proofErr w:type="spellEnd"/>
      <w:r w:rsidRPr="00DC768C">
        <w:t xml:space="preserve"> </w:t>
      </w:r>
      <w:proofErr w:type="gramStart"/>
      <w:r w:rsidRPr="00DC768C">
        <w:t>4-8</w:t>
      </w:r>
      <w:proofErr w:type="gramEnd"/>
      <w:r w:rsidRPr="00DC768C">
        <w:t xml:space="preserve"> mg</w:t>
      </w:r>
      <w:r>
        <w:t xml:space="preserve"> iv </w:t>
      </w:r>
      <w:proofErr w:type="spellStart"/>
      <w:r>
        <w:t>vb</w:t>
      </w:r>
      <w:proofErr w:type="spellEnd"/>
      <w:r>
        <w:t xml:space="preserve"> vid illamående</w:t>
      </w:r>
    </w:p>
    <w:p w14:paraId="2C9D1D5D" w14:textId="77777777" w:rsidR="00D70BBD" w:rsidRDefault="00D70BBD" w:rsidP="0005266F">
      <w:pPr>
        <w:pStyle w:val="Punktlista"/>
      </w:pPr>
      <w:r>
        <w:t xml:space="preserve">Insättning av ordinationsmall ”akut intracerebral blödning” i </w:t>
      </w:r>
      <w:proofErr w:type="spellStart"/>
      <w:r>
        <w:t>Melior</w:t>
      </w:r>
      <w:proofErr w:type="spellEnd"/>
      <w:r>
        <w:t xml:space="preserve">. Justera </w:t>
      </w:r>
      <w:proofErr w:type="spellStart"/>
      <w:r>
        <w:t>enl</w:t>
      </w:r>
      <w:proofErr w:type="spellEnd"/>
      <w:r>
        <w:t xml:space="preserve"> individuella behov för patienten</w:t>
      </w:r>
    </w:p>
    <w:p w14:paraId="2AE9C420" w14:textId="77777777" w:rsidR="002766B5" w:rsidRDefault="002766B5" w:rsidP="002766B5">
      <w:pPr>
        <w:pStyle w:val="Punktlista"/>
        <w:numPr>
          <w:ilvl w:val="0"/>
          <w:numId w:val="0"/>
        </w:numPr>
      </w:pPr>
    </w:p>
    <w:p w14:paraId="0AFFF585" w14:textId="3F3C87B7" w:rsidR="002766B5" w:rsidRDefault="002766B5" w:rsidP="00EE1C7D">
      <w:pPr>
        <w:pStyle w:val="Rubrik3"/>
      </w:pPr>
      <w:bookmarkStart w:id="11" w:name="_Toc233968817"/>
      <w:r>
        <w:t>På strokeenheten</w:t>
      </w:r>
      <w:bookmarkEnd w:id="11"/>
    </w:p>
    <w:p w14:paraId="343FB1DC" w14:textId="36B6350F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 w:rsidRPr="002766B5">
        <w:rPr>
          <w:b/>
          <w:bCs/>
        </w:rPr>
        <w:t xml:space="preserve">Provtagning </w:t>
      </w:r>
    </w:p>
    <w:p w14:paraId="0B6980EB" w14:textId="77777777" w:rsidR="002766B5" w:rsidRPr="000C10B4" w:rsidRDefault="002766B5" w:rsidP="002766B5">
      <w:pPr>
        <w:pStyle w:val="Punktlista"/>
        <w:rPr>
          <w:rFonts w:ascii="Arial" w:hAnsi="Arial" w:cs="Arial"/>
          <w:b/>
          <w:bCs/>
        </w:rPr>
      </w:pPr>
      <w:proofErr w:type="spellStart"/>
      <w:r>
        <w:t>Rutinprover</w:t>
      </w:r>
      <w:proofErr w:type="spellEnd"/>
      <w:r>
        <w:t xml:space="preserve"> stroke </w:t>
      </w:r>
    </w:p>
    <w:p w14:paraId="69837615" w14:textId="77777777" w:rsidR="002766B5" w:rsidRPr="008D08B3" w:rsidRDefault="002766B5" w:rsidP="002766B5">
      <w:pPr>
        <w:pStyle w:val="Punktlista"/>
        <w:rPr>
          <w:rFonts w:ascii="Arial" w:hAnsi="Arial" w:cs="Arial"/>
          <w:b/>
          <w:bCs/>
        </w:rPr>
      </w:pPr>
      <w:r>
        <w:t>EKG</w:t>
      </w:r>
    </w:p>
    <w:p w14:paraId="7356051A" w14:textId="77777777" w:rsidR="002766B5" w:rsidRPr="00771B6F" w:rsidRDefault="002766B5" w:rsidP="002766B5">
      <w:pPr>
        <w:pStyle w:val="Punktlista"/>
      </w:pPr>
      <w:r w:rsidRPr="00771B6F">
        <w:t>Urintoxikologi hos alla patienter &lt;</w:t>
      </w:r>
      <w:r>
        <w:t>60</w:t>
      </w:r>
      <w:r w:rsidRPr="00771B6F">
        <w:t>år (</w:t>
      </w:r>
      <w:r>
        <w:t>”</w:t>
      </w:r>
      <w:r w:rsidRPr="00771B6F">
        <w:t>drogsticka</w:t>
      </w:r>
      <w:r>
        <w:t>”</w:t>
      </w:r>
      <w:r w:rsidRPr="00771B6F">
        <w:t>)</w:t>
      </w:r>
      <w:r>
        <w:t xml:space="preserve"> och hos personer &lt;75år vid </w:t>
      </w:r>
      <w:proofErr w:type="spellStart"/>
      <w:r>
        <w:t>vasokonstriktion</w:t>
      </w:r>
      <w:proofErr w:type="spellEnd"/>
      <w:r>
        <w:t xml:space="preserve"> i </w:t>
      </w:r>
      <w:proofErr w:type="spellStart"/>
      <w:r>
        <w:t>CTa</w:t>
      </w:r>
      <w:proofErr w:type="spellEnd"/>
      <w:r>
        <w:t xml:space="preserve"> i arteriell fas</w:t>
      </w:r>
    </w:p>
    <w:p w14:paraId="460EB1DA" w14:textId="77777777" w:rsidR="002766B5" w:rsidRDefault="002766B5" w:rsidP="002766B5">
      <w:pPr>
        <w:pStyle w:val="Punktlista"/>
      </w:pPr>
      <w:r>
        <w:t>Temp &gt;37,5: blododling akut och efter 2t</w:t>
      </w:r>
    </w:p>
    <w:p w14:paraId="3CC9D854" w14:textId="77777777" w:rsidR="002766B5" w:rsidRDefault="002766B5" w:rsidP="002766B5">
      <w:pPr>
        <w:pStyle w:val="Punktlista"/>
      </w:pPr>
      <w:r>
        <w:t xml:space="preserve">Labprovtagning snarast även om </w:t>
      </w:r>
      <w:proofErr w:type="spellStart"/>
      <w:r>
        <w:t>pat</w:t>
      </w:r>
      <w:proofErr w:type="spellEnd"/>
      <w:r>
        <w:t xml:space="preserve"> går till IVA eller flyttas till Sahlgrenska</w:t>
      </w:r>
    </w:p>
    <w:p w14:paraId="0F22883D" w14:textId="77777777" w:rsidR="002766B5" w:rsidRDefault="002766B5" w:rsidP="002766B5">
      <w:pPr>
        <w:pStyle w:val="Punktlista"/>
        <w:numPr>
          <w:ilvl w:val="0"/>
          <w:numId w:val="0"/>
        </w:numPr>
        <w:ind w:left="1712" w:hanging="357"/>
        <w:rPr>
          <w:b/>
          <w:bCs/>
        </w:rPr>
      </w:pPr>
    </w:p>
    <w:p w14:paraId="24427174" w14:textId="1847A4D0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Blodtrycksmål</w:t>
      </w:r>
    </w:p>
    <w:p w14:paraId="21D632FF" w14:textId="77777777" w:rsidR="002766B5" w:rsidRDefault="002766B5" w:rsidP="002766B5">
      <w:r>
        <w:t xml:space="preserve">Högt blodtryck är en av de viktigaste riskfaktorer för tidig </w:t>
      </w:r>
      <w:proofErr w:type="spellStart"/>
      <w:r>
        <w:t>reblödning</w:t>
      </w:r>
      <w:proofErr w:type="spellEnd"/>
      <w:r>
        <w:t xml:space="preserve">. Risken för </w:t>
      </w:r>
      <w:proofErr w:type="spellStart"/>
      <w:r>
        <w:t>reblödning</w:t>
      </w:r>
      <w:proofErr w:type="spellEnd"/>
      <w:r>
        <w:t xml:space="preserve"> är högst under första timmarna. Utgående från detta ska högt blodtryck sänkas snarast möjligt.</w:t>
      </w:r>
    </w:p>
    <w:p w14:paraId="2A486713" w14:textId="77777777" w:rsidR="002766B5" w:rsidRDefault="002766B5">
      <w:pPr>
        <w:pStyle w:val="Punktlista"/>
        <w:numPr>
          <w:ilvl w:val="0"/>
          <w:numId w:val="9"/>
        </w:numPr>
      </w:pPr>
      <w:r>
        <w:t xml:space="preserve">Mål systoliskt blodtryck (SBT) </w:t>
      </w:r>
      <w:proofErr w:type="gramStart"/>
      <w:r>
        <w:t>120-140</w:t>
      </w:r>
      <w:proofErr w:type="gramEnd"/>
      <w:r>
        <w:t xml:space="preserve"> </w:t>
      </w:r>
      <w:proofErr w:type="spellStart"/>
      <w:r>
        <w:t>mmHg</w:t>
      </w:r>
      <w:proofErr w:type="spellEnd"/>
      <w:r>
        <w:t xml:space="preserve"> - så snart som möjligt</w:t>
      </w:r>
    </w:p>
    <w:p w14:paraId="36A70218" w14:textId="77777777" w:rsidR="002766B5" w:rsidRDefault="002766B5">
      <w:pPr>
        <w:pStyle w:val="Punktlista"/>
        <w:numPr>
          <w:ilvl w:val="0"/>
          <w:numId w:val="9"/>
        </w:numPr>
      </w:pPr>
      <w:r>
        <w:t>Undantag: utgångsblodtryck &gt;220mmHg, där anpassning av målet bör göras.</w:t>
      </w:r>
    </w:p>
    <w:p w14:paraId="4008236B" w14:textId="77777777" w:rsidR="002766B5" w:rsidRPr="006B03E1" w:rsidRDefault="002766B5">
      <w:pPr>
        <w:pStyle w:val="Punktlista"/>
        <w:numPr>
          <w:ilvl w:val="0"/>
          <w:numId w:val="9"/>
        </w:numPr>
        <w:rPr>
          <w:i/>
          <w:iCs/>
          <w:color w:val="FF0000"/>
        </w:rPr>
      </w:pPr>
      <w:r w:rsidRPr="00181E6A">
        <w:rPr>
          <w:b/>
          <w:bCs/>
        </w:rPr>
        <w:lastRenderedPageBreak/>
        <w:t>Behandla med iv läkemedel om SBT &gt;1</w:t>
      </w:r>
      <w:r>
        <w:rPr>
          <w:b/>
          <w:bCs/>
        </w:rPr>
        <w:t>44</w:t>
      </w:r>
      <w:r w:rsidRPr="00181E6A">
        <w:rPr>
          <w:b/>
          <w:bCs/>
        </w:rPr>
        <w:t xml:space="preserve"> </w:t>
      </w:r>
      <w:proofErr w:type="spellStart"/>
      <w:r w:rsidRPr="00181E6A">
        <w:rPr>
          <w:b/>
          <w:bCs/>
        </w:rPr>
        <w:t>mmHg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vg</w:t>
      </w:r>
      <w:proofErr w:type="spellEnd"/>
      <w:r>
        <w:rPr>
          <w:b/>
          <w:bCs/>
        </w:rPr>
        <w:t xml:space="preserve"> se även behandlingsalgoritm</w:t>
      </w:r>
    </w:p>
    <w:p w14:paraId="13438B67" w14:textId="77777777" w:rsidR="002766B5" w:rsidRDefault="002766B5">
      <w:pPr>
        <w:pStyle w:val="Punktlista"/>
        <w:numPr>
          <w:ilvl w:val="0"/>
          <w:numId w:val="9"/>
        </w:numPr>
      </w:pPr>
      <w:r>
        <w:t xml:space="preserve">Undvik SBT &lt;120 </w:t>
      </w:r>
      <w:proofErr w:type="spellStart"/>
      <w:r>
        <w:t>mmHg</w:t>
      </w:r>
      <w:proofErr w:type="spellEnd"/>
      <w:r>
        <w:t xml:space="preserve"> (risk försämrad </w:t>
      </w:r>
      <w:proofErr w:type="spellStart"/>
      <w:r>
        <w:t>outcome</w:t>
      </w:r>
      <w:proofErr w:type="spellEnd"/>
      <w:r>
        <w:t>)</w:t>
      </w:r>
    </w:p>
    <w:p w14:paraId="2147A57E" w14:textId="77777777" w:rsidR="002766B5" w:rsidRDefault="002766B5">
      <w:pPr>
        <w:pStyle w:val="Punktlista"/>
        <w:numPr>
          <w:ilvl w:val="0"/>
          <w:numId w:val="9"/>
        </w:numPr>
      </w:pPr>
      <w:r>
        <w:t>Undvik svängande blodtryck och blodtryckstoppar</w:t>
      </w:r>
    </w:p>
    <w:p w14:paraId="54A499A8" w14:textId="77777777" w:rsidR="002766B5" w:rsidRDefault="002766B5">
      <w:pPr>
        <w:pStyle w:val="Punktlista"/>
        <w:numPr>
          <w:ilvl w:val="0"/>
          <w:numId w:val="9"/>
        </w:numPr>
      </w:pPr>
      <w:r>
        <w:t>Överväg kortvarig IMA-vård för att uppnå blodtryckmålet / vid problem att få ner blodtryck.</w:t>
      </w:r>
    </w:p>
    <w:p w14:paraId="5C0E43B5" w14:textId="161D9D32" w:rsidR="002766B5" w:rsidRPr="0005532C" w:rsidRDefault="002766B5">
      <w:pPr>
        <w:pStyle w:val="Punktlista"/>
        <w:numPr>
          <w:ilvl w:val="0"/>
          <w:numId w:val="9"/>
        </w:numPr>
        <w:rPr>
          <w:b/>
          <w:bCs/>
        </w:rPr>
      </w:pPr>
      <w:r>
        <w:t>Blodtrycksmål kan behöva individanpassas (exempelvis SBT &lt;</w:t>
      </w:r>
      <w:proofErr w:type="gramStart"/>
      <w:r>
        <w:t>160-180</w:t>
      </w:r>
      <w:proofErr w:type="gramEnd"/>
      <w:r>
        <w:t xml:space="preserve"> </w:t>
      </w:r>
      <w:proofErr w:type="spellStart"/>
      <w:r>
        <w:t>mmHg</w:t>
      </w:r>
      <w:proofErr w:type="spellEnd"/>
      <w:r>
        <w:t>). I så fall skall motiveringen dokumenteras.</w:t>
      </w:r>
    </w:p>
    <w:p w14:paraId="4743D188" w14:textId="77777777" w:rsidR="002766B5" w:rsidRDefault="002766B5" w:rsidP="002766B5">
      <w:pPr>
        <w:pStyle w:val="Punktlista"/>
        <w:numPr>
          <w:ilvl w:val="0"/>
          <w:numId w:val="0"/>
        </w:numPr>
        <w:ind w:left="717"/>
        <w:rPr>
          <w:b/>
          <w:bCs/>
        </w:rPr>
      </w:pPr>
    </w:p>
    <w:p w14:paraId="4FB0BE2E" w14:textId="166B6201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Akut blodtrycksbehandling</w:t>
      </w:r>
    </w:p>
    <w:p w14:paraId="5F12C11C" w14:textId="665DB826" w:rsidR="0005532C" w:rsidRDefault="0005532C">
      <w:pPr>
        <w:pStyle w:val="Punktlista"/>
        <w:numPr>
          <w:ilvl w:val="0"/>
          <w:numId w:val="8"/>
        </w:numPr>
      </w:pPr>
      <w:r>
        <w:t>Behåll alltid ordinarie oral behandling (</w:t>
      </w:r>
      <w:proofErr w:type="spellStart"/>
      <w:r>
        <w:t>vb</w:t>
      </w:r>
      <w:proofErr w:type="spellEnd"/>
      <w:r>
        <w:t xml:space="preserve"> sätt sond). </w:t>
      </w:r>
    </w:p>
    <w:p w14:paraId="6D872569" w14:textId="77777777" w:rsidR="0005532C" w:rsidRDefault="0005532C">
      <w:pPr>
        <w:pStyle w:val="Punktlista"/>
        <w:numPr>
          <w:ilvl w:val="0"/>
          <w:numId w:val="8"/>
        </w:numPr>
      </w:pPr>
      <w:r>
        <w:t xml:space="preserve">Behandla i vanliga fall med </w:t>
      </w:r>
      <w:proofErr w:type="spellStart"/>
      <w:r>
        <w:t>labetalol</w:t>
      </w:r>
      <w:proofErr w:type="spellEnd"/>
      <w:r>
        <w:t xml:space="preserve"> </w:t>
      </w:r>
      <w:proofErr w:type="spellStart"/>
      <w:r>
        <w:t>i.v</w:t>
      </w:r>
      <w:proofErr w:type="spellEnd"/>
      <w:r>
        <w:t xml:space="preserve">. i första hand, </w:t>
      </w:r>
      <w:proofErr w:type="spellStart"/>
      <w:r>
        <w:t>clonidin</w:t>
      </w:r>
      <w:proofErr w:type="spellEnd"/>
      <w:r>
        <w:t xml:space="preserve"> eller </w:t>
      </w:r>
      <w:proofErr w:type="spellStart"/>
      <w:r>
        <w:t>nepresol</w:t>
      </w:r>
      <w:proofErr w:type="spellEnd"/>
      <w:r>
        <w:t xml:space="preserve"> vid otillräcklig effekt. Efter given dos ska nytt blodtryck tas efter </w:t>
      </w:r>
      <w:proofErr w:type="gramStart"/>
      <w:r>
        <w:t>10-15</w:t>
      </w:r>
      <w:proofErr w:type="gramEnd"/>
      <w:r>
        <w:t xml:space="preserve"> minuter och om blodtrycksmålet ej uppnåtts ska ytterligare blodtryckssänkande behandling ges. Detta upprepas tills patienten nått sitt blodtrycksmål.</w:t>
      </w:r>
    </w:p>
    <w:p w14:paraId="74B32FF7" w14:textId="77777777" w:rsidR="0005532C" w:rsidRDefault="0005532C">
      <w:pPr>
        <w:pStyle w:val="Punktlista"/>
        <w:numPr>
          <w:ilvl w:val="0"/>
          <w:numId w:val="8"/>
        </w:numPr>
      </w:pPr>
      <w:r>
        <w:t>Använd ordinationsmall och beakta ”Blodtrycksbehandlingsschema spontan intracerebral blödning”. Individuell anpassning kan göras</w:t>
      </w:r>
    </w:p>
    <w:p w14:paraId="19441CA1" w14:textId="77777777" w:rsidR="0005532C" w:rsidRDefault="0005532C">
      <w:pPr>
        <w:pStyle w:val="Punktlista"/>
        <w:numPr>
          <w:ilvl w:val="0"/>
          <w:numId w:val="8"/>
        </w:numPr>
      </w:pPr>
      <w:r>
        <w:t>Behandla illamående (</w:t>
      </w:r>
      <w:proofErr w:type="spellStart"/>
      <w:r>
        <w:t>inj</w:t>
      </w:r>
      <w:proofErr w:type="spellEnd"/>
      <w:r>
        <w:t xml:space="preserve"> </w:t>
      </w:r>
      <w:proofErr w:type="spellStart"/>
      <w:r>
        <w:t>Ondansetron</w:t>
      </w:r>
      <w:proofErr w:type="spellEnd"/>
      <w:r>
        <w:t xml:space="preserve"> </w:t>
      </w:r>
      <w:proofErr w:type="gramStart"/>
      <w:r>
        <w:t>4-8</w:t>
      </w:r>
      <w:proofErr w:type="gramEnd"/>
      <w:r>
        <w:t xml:space="preserve"> mg iv) och smärta (</w:t>
      </w:r>
      <w:proofErr w:type="spellStart"/>
      <w:r>
        <w:t>inj</w:t>
      </w:r>
      <w:proofErr w:type="spellEnd"/>
      <w:r>
        <w:t xml:space="preserve"> Morfin </w:t>
      </w:r>
      <w:proofErr w:type="gramStart"/>
      <w:r>
        <w:t>2-3</w:t>
      </w:r>
      <w:proofErr w:type="gramEnd"/>
      <w:r>
        <w:t xml:space="preserve"> mg iv (undvik sedering)). Att tömma blåsan bidrar ofta också till </w:t>
      </w:r>
      <w:proofErr w:type="spellStart"/>
      <w:r>
        <w:t>blodtrycksänkning</w:t>
      </w:r>
      <w:proofErr w:type="spellEnd"/>
      <w:r>
        <w:t>.</w:t>
      </w:r>
    </w:p>
    <w:p w14:paraId="12A55D97" w14:textId="77777777" w:rsidR="0005532C" w:rsidRDefault="0005532C" w:rsidP="0005532C">
      <w:pPr>
        <w:pStyle w:val="Punktlista"/>
        <w:numPr>
          <w:ilvl w:val="0"/>
          <w:numId w:val="0"/>
        </w:numPr>
        <w:ind w:left="717"/>
      </w:pPr>
    </w:p>
    <w:p w14:paraId="203C6B21" w14:textId="77777777" w:rsidR="0005532C" w:rsidRPr="0005532C" w:rsidRDefault="0005532C">
      <w:pPr>
        <w:pStyle w:val="Punktlista"/>
        <w:numPr>
          <w:ilvl w:val="0"/>
          <w:numId w:val="10"/>
        </w:numPr>
      </w:pPr>
      <w:proofErr w:type="spellStart"/>
      <w:r w:rsidRPr="0005532C">
        <w:rPr>
          <w:i/>
          <w:iCs/>
        </w:rPr>
        <w:t>Labetalol</w:t>
      </w:r>
      <w:proofErr w:type="spellEnd"/>
      <w:r w:rsidRPr="0005532C">
        <w:rPr>
          <w:i/>
          <w:iCs/>
        </w:rPr>
        <w:t xml:space="preserve"> (Trandate):</w:t>
      </w:r>
    </w:p>
    <w:p w14:paraId="0BC8A9D0" w14:textId="77777777" w:rsidR="0005532C" w:rsidRDefault="0005532C">
      <w:pPr>
        <w:pStyle w:val="Liststycke"/>
        <w:numPr>
          <w:ilvl w:val="2"/>
          <w:numId w:val="11"/>
        </w:numPr>
        <w:spacing w:after="160" w:line="259" w:lineRule="auto"/>
        <w:ind w:right="0"/>
      </w:pPr>
      <w:r>
        <w:t>(5-)</w:t>
      </w:r>
      <w:r w:rsidRPr="008A53F7">
        <w:t>10-20</w:t>
      </w:r>
      <w:r>
        <w:t>mg (-40)</w:t>
      </w:r>
      <w:r w:rsidRPr="008A53F7">
        <w:t xml:space="preserve"> mg </w:t>
      </w:r>
      <w:r>
        <w:t xml:space="preserve">/dos </w:t>
      </w:r>
    </w:p>
    <w:p w14:paraId="2C2752CD" w14:textId="77777777" w:rsidR="0005532C" w:rsidRDefault="0005532C">
      <w:pPr>
        <w:pStyle w:val="Liststycke"/>
        <w:numPr>
          <w:ilvl w:val="2"/>
          <w:numId w:val="11"/>
        </w:numPr>
        <w:spacing w:after="160" w:line="259" w:lineRule="auto"/>
        <w:ind w:right="0"/>
      </w:pPr>
      <w:r>
        <w:t>Max 200 mg per dygn</w:t>
      </w:r>
    </w:p>
    <w:p w14:paraId="7BA04BD3" w14:textId="77777777" w:rsidR="0005532C" w:rsidRPr="008A53F7" w:rsidRDefault="0005532C">
      <w:pPr>
        <w:pStyle w:val="Liststycke"/>
        <w:numPr>
          <w:ilvl w:val="1"/>
          <w:numId w:val="13"/>
        </w:numPr>
        <w:spacing w:after="160" w:line="259" w:lineRule="auto"/>
        <w:ind w:right="0"/>
      </w:pPr>
      <w:r>
        <w:t xml:space="preserve">Undvik om </w:t>
      </w:r>
      <w:proofErr w:type="spellStart"/>
      <w:r>
        <w:t>AV-block</w:t>
      </w:r>
      <w:proofErr w:type="spellEnd"/>
      <w:r>
        <w:t xml:space="preserve">, </w:t>
      </w:r>
      <w:r w:rsidRPr="008A53F7">
        <w:t>puls</w:t>
      </w:r>
      <w:r>
        <w:t xml:space="preserve"> &lt;</w:t>
      </w:r>
      <w:r w:rsidRPr="008A53F7">
        <w:t>50</w:t>
      </w:r>
      <w:r>
        <w:t>/min eller pågående astma</w:t>
      </w:r>
    </w:p>
    <w:p w14:paraId="4F89D72F" w14:textId="77777777" w:rsidR="0005532C" w:rsidRDefault="0005532C">
      <w:pPr>
        <w:pStyle w:val="Liststycke"/>
        <w:numPr>
          <w:ilvl w:val="1"/>
          <w:numId w:val="13"/>
        </w:numPr>
        <w:spacing w:after="160" w:line="259" w:lineRule="auto"/>
        <w:ind w:right="0"/>
      </w:pPr>
      <w:r>
        <w:t xml:space="preserve">Biverkning bradykardi (ge Atropin </w:t>
      </w:r>
      <w:proofErr w:type="gramStart"/>
      <w:r>
        <w:t>1-2</w:t>
      </w:r>
      <w:proofErr w:type="gramEnd"/>
      <w:r>
        <w:t xml:space="preserve"> mg iv)</w:t>
      </w:r>
    </w:p>
    <w:p w14:paraId="761117E3" w14:textId="77777777" w:rsidR="0005532C" w:rsidRDefault="0005532C">
      <w:pPr>
        <w:pStyle w:val="Liststycke"/>
        <w:numPr>
          <w:ilvl w:val="1"/>
          <w:numId w:val="13"/>
        </w:numPr>
        <w:spacing w:after="160" w:line="259" w:lineRule="auto"/>
        <w:ind w:right="0"/>
      </w:pPr>
      <w:r>
        <w:t>Ofta behövs betydligt högre doser för blodtryckssänkning vid ICH än vid ischemisk stroke, att behöva ge 20 mg eller mer upprepat är inte ovanligt</w:t>
      </w:r>
    </w:p>
    <w:p w14:paraId="08CE5C4D" w14:textId="77777777" w:rsidR="0005532C" w:rsidRPr="008A53F7" w:rsidRDefault="0005532C">
      <w:pPr>
        <w:pStyle w:val="Liststycke"/>
        <w:numPr>
          <w:ilvl w:val="1"/>
          <w:numId w:val="13"/>
        </w:numPr>
        <w:spacing w:after="160" w:line="259" w:lineRule="auto"/>
        <w:ind w:right="0"/>
      </w:pPr>
      <w:r>
        <w:t xml:space="preserve">Max effekt inom </w:t>
      </w:r>
      <w:proofErr w:type="gramStart"/>
      <w:r>
        <w:t>10-15</w:t>
      </w:r>
      <w:proofErr w:type="gramEnd"/>
      <w:r>
        <w:t xml:space="preserve"> min, farmakodynamik: </w:t>
      </w:r>
      <w:r w:rsidRPr="008A53F7">
        <w:t>t½ &lt;4</w:t>
      </w:r>
      <w:r>
        <w:t>h</w:t>
      </w:r>
      <w:r w:rsidRPr="008A53F7">
        <w:t>,</w:t>
      </w:r>
      <w:r>
        <w:t xml:space="preserve"> dock räcker</w:t>
      </w:r>
      <w:r w:rsidRPr="008A53F7">
        <w:t xml:space="preserve"> effekt</w:t>
      </w:r>
      <w:r>
        <w:t>en ibland bara 60 min</w:t>
      </w:r>
    </w:p>
    <w:p w14:paraId="6FB79AC3" w14:textId="77777777" w:rsidR="0005532C" w:rsidRDefault="0005532C">
      <w:pPr>
        <w:pStyle w:val="Liststycke"/>
        <w:numPr>
          <w:ilvl w:val="1"/>
          <w:numId w:val="13"/>
        </w:numPr>
        <w:spacing w:after="160" w:line="259" w:lineRule="auto"/>
        <w:ind w:right="0"/>
      </w:pPr>
      <w:r>
        <w:t xml:space="preserve">Verkningsmekanism: </w:t>
      </w:r>
    </w:p>
    <w:p w14:paraId="71B90BCB" w14:textId="77777777" w:rsidR="0005532C" w:rsidRDefault="0005532C">
      <w:pPr>
        <w:pStyle w:val="Liststycke"/>
        <w:numPr>
          <w:ilvl w:val="2"/>
          <w:numId w:val="12"/>
        </w:numPr>
        <w:spacing w:after="160" w:line="259" w:lineRule="auto"/>
        <w:ind w:right="0"/>
      </w:pPr>
      <w:r>
        <w:t>B</w:t>
      </w:r>
      <w:r w:rsidRPr="008A53F7">
        <w:t>lockera</w:t>
      </w:r>
      <w:r>
        <w:t>r</w:t>
      </w:r>
      <w:r w:rsidRPr="008A53F7">
        <w:t xml:space="preserve"> perifera alfa-</w:t>
      </w:r>
      <w:proofErr w:type="spellStart"/>
      <w:r w:rsidRPr="008A53F7">
        <w:t>adrenoceptorer</w:t>
      </w:r>
      <w:proofErr w:type="spellEnd"/>
      <w:r>
        <w:t xml:space="preserve"> i </w:t>
      </w:r>
      <w:proofErr w:type="spellStart"/>
      <w:r>
        <w:t>arterioler</w:t>
      </w:r>
      <w:proofErr w:type="spellEnd"/>
    </w:p>
    <w:p w14:paraId="6853C96B" w14:textId="0ECAF75F" w:rsidR="0005532C" w:rsidRDefault="0005532C">
      <w:pPr>
        <w:pStyle w:val="Liststycke"/>
        <w:numPr>
          <w:ilvl w:val="2"/>
          <w:numId w:val="12"/>
        </w:numPr>
        <w:spacing w:after="160" w:line="259" w:lineRule="auto"/>
        <w:ind w:right="0"/>
      </w:pPr>
      <w:proofErr w:type="spellStart"/>
      <w:r w:rsidRPr="008A53F7">
        <w:t>Kardi</w:t>
      </w:r>
      <w:r>
        <w:t>el</w:t>
      </w:r>
      <w:r w:rsidRPr="008A53F7">
        <w:t>l</w:t>
      </w:r>
      <w:proofErr w:type="spellEnd"/>
      <w:r w:rsidRPr="008A53F7">
        <w:t xml:space="preserve"> betablockad reducerar reflexsympatisk återkoppling </w:t>
      </w:r>
    </w:p>
    <w:p w14:paraId="5547509F" w14:textId="6C40FD60" w:rsidR="0005532C" w:rsidRPr="0005532C" w:rsidRDefault="0005532C">
      <w:pPr>
        <w:pStyle w:val="Punktlista"/>
        <w:numPr>
          <w:ilvl w:val="0"/>
          <w:numId w:val="10"/>
        </w:numPr>
        <w:rPr>
          <w:i/>
          <w:iCs/>
        </w:rPr>
      </w:pPr>
      <w:proofErr w:type="spellStart"/>
      <w:r w:rsidRPr="0005532C">
        <w:rPr>
          <w:i/>
          <w:iCs/>
        </w:rPr>
        <w:t>Clondin</w:t>
      </w:r>
      <w:proofErr w:type="spellEnd"/>
      <w:r w:rsidRPr="0005532C">
        <w:rPr>
          <w:i/>
          <w:iCs/>
        </w:rPr>
        <w:t xml:space="preserve"> (</w:t>
      </w:r>
      <w:proofErr w:type="spellStart"/>
      <w:r w:rsidRPr="0005532C">
        <w:rPr>
          <w:i/>
          <w:iCs/>
        </w:rPr>
        <w:t>Catapresan</w:t>
      </w:r>
      <w:proofErr w:type="spellEnd"/>
      <w:r w:rsidRPr="0005532C">
        <w:rPr>
          <w:i/>
          <w:iCs/>
        </w:rPr>
        <w:t>):</w:t>
      </w:r>
    </w:p>
    <w:p w14:paraId="31AC8053" w14:textId="77777777" w:rsidR="0005532C" w:rsidRDefault="0005532C">
      <w:pPr>
        <w:pStyle w:val="Liststycke"/>
        <w:numPr>
          <w:ilvl w:val="0"/>
          <w:numId w:val="14"/>
        </w:numPr>
        <w:spacing w:after="160" w:line="259" w:lineRule="auto"/>
        <w:ind w:right="0"/>
      </w:pPr>
      <w:r>
        <w:lastRenderedPageBreak/>
        <w:t>75-150µg /dos iv</w:t>
      </w:r>
    </w:p>
    <w:p w14:paraId="41C3BC34" w14:textId="77777777" w:rsidR="0005532C" w:rsidRDefault="0005532C">
      <w:pPr>
        <w:pStyle w:val="Liststycke"/>
        <w:numPr>
          <w:ilvl w:val="0"/>
          <w:numId w:val="14"/>
        </w:numPr>
        <w:spacing w:after="160" w:line="259" w:lineRule="auto"/>
        <w:ind w:right="0"/>
      </w:pPr>
      <w:r>
        <w:t>Max ca. 600µg/d</w:t>
      </w:r>
    </w:p>
    <w:p w14:paraId="0D17FEBF" w14:textId="77777777" w:rsidR="0005532C" w:rsidRDefault="0005532C">
      <w:pPr>
        <w:pStyle w:val="Liststycke"/>
        <w:numPr>
          <w:ilvl w:val="0"/>
          <w:numId w:val="16"/>
        </w:numPr>
        <w:spacing w:after="160" w:line="259" w:lineRule="auto"/>
        <w:ind w:right="0"/>
      </w:pPr>
      <w:r>
        <w:t>Undvik om grav njursvikt eller puls &lt;50/min</w:t>
      </w:r>
    </w:p>
    <w:p w14:paraId="6C948F6B" w14:textId="77777777" w:rsidR="0005532C" w:rsidRDefault="0005532C">
      <w:pPr>
        <w:pStyle w:val="Liststycke"/>
        <w:numPr>
          <w:ilvl w:val="0"/>
          <w:numId w:val="16"/>
        </w:numPr>
        <w:spacing w:after="160" w:line="259" w:lineRule="auto"/>
        <w:ind w:right="0"/>
      </w:pPr>
      <w:r>
        <w:t>Biverkningar sedering (högre doser)</w:t>
      </w:r>
    </w:p>
    <w:p w14:paraId="1A4EF841" w14:textId="77777777" w:rsidR="0005532C" w:rsidRDefault="0005532C">
      <w:pPr>
        <w:pStyle w:val="Liststycke"/>
        <w:numPr>
          <w:ilvl w:val="0"/>
          <w:numId w:val="16"/>
        </w:numPr>
        <w:spacing w:after="160" w:line="259" w:lineRule="auto"/>
        <w:ind w:right="0"/>
      </w:pPr>
      <w:r>
        <w:t xml:space="preserve">Särskilt effektiv vid motorisk oro, smärta </w:t>
      </w:r>
    </w:p>
    <w:p w14:paraId="62969D2B" w14:textId="77777777" w:rsidR="0005532C" w:rsidRDefault="0005532C">
      <w:pPr>
        <w:pStyle w:val="Liststycke"/>
        <w:numPr>
          <w:ilvl w:val="0"/>
          <w:numId w:val="16"/>
        </w:numPr>
        <w:spacing w:after="160" w:line="259" w:lineRule="auto"/>
        <w:ind w:right="0"/>
      </w:pPr>
      <w:r>
        <w:t xml:space="preserve">Max effekt inom </w:t>
      </w:r>
      <w:proofErr w:type="gramStart"/>
      <w:r>
        <w:t>20-30</w:t>
      </w:r>
      <w:proofErr w:type="gramEnd"/>
      <w:r>
        <w:t xml:space="preserve"> min, effektduration njurfriska patienter ca 5h, </w:t>
      </w:r>
    </w:p>
    <w:p w14:paraId="4718665E" w14:textId="77777777" w:rsidR="0005532C" w:rsidRDefault="0005532C">
      <w:pPr>
        <w:pStyle w:val="Liststycke"/>
        <w:numPr>
          <w:ilvl w:val="2"/>
          <w:numId w:val="16"/>
        </w:numPr>
      </w:pPr>
      <w:r w:rsidRPr="008A53F7">
        <w:t xml:space="preserve">72% </w:t>
      </w:r>
      <w:proofErr w:type="spellStart"/>
      <w:r w:rsidRPr="008A53F7">
        <w:t>renal</w:t>
      </w:r>
      <w:proofErr w:type="spellEnd"/>
      <w:r w:rsidRPr="008A53F7">
        <w:t xml:space="preserve"> utsöndring, vid grav njursvikt t½ upp t</w:t>
      </w:r>
      <w:r>
        <w:t>ill 41h</w:t>
      </w:r>
      <w:r w:rsidRPr="008A53F7">
        <w:t>.</w:t>
      </w:r>
    </w:p>
    <w:p w14:paraId="0E1C05A2" w14:textId="77777777" w:rsidR="0005532C" w:rsidRPr="008A53F7" w:rsidRDefault="0005532C">
      <w:pPr>
        <w:pStyle w:val="Liststycke"/>
        <w:numPr>
          <w:ilvl w:val="0"/>
          <w:numId w:val="16"/>
        </w:numPr>
        <w:spacing w:after="160" w:line="259" w:lineRule="auto"/>
        <w:ind w:right="0"/>
      </w:pPr>
      <w:r>
        <w:t>Verkningsmekanism:</w:t>
      </w:r>
    </w:p>
    <w:p w14:paraId="6410D764" w14:textId="77777777" w:rsidR="0005532C" w:rsidRPr="007F042F" w:rsidRDefault="0005532C">
      <w:pPr>
        <w:pStyle w:val="Liststycke"/>
        <w:numPr>
          <w:ilvl w:val="0"/>
          <w:numId w:val="15"/>
        </w:numPr>
        <w:spacing w:after="160" w:line="259" w:lineRule="auto"/>
        <w:ind w:right="0"/>
        <w:rPr>
          <w:lang w:val="en-US"/>
        </w:rPr>
      </w:pPr>
      <w:r w:rsidRPr="007F042F">
        <w:rPr>
          <w:lang w:val="en-US"/>
        </w:rPr>
        <w:t>Central alfa-adrenoceptor-receptor agonist</w:t>
      </w:r>
    </w:p>
    <w:p w14:paraId="462BE039" w14:textId="51DA5004" w:rsidR="0005532C" w:rsidRDefault="0005532C">
      <w:pPr>
        <w:pStyle w:val="Liststycke"/>
        <w:numPr>
          <w:ilvl w:val="0"/>
          <w:numId w:val="15"/>
        </w:numPr>
        <w:spacing w:after="160" w:line="259" w:lineRule="auto"/>
        <w:ind w:right="0"/>
      </w:pPr>
      <w:r>
        <w:t>E</w:t>
      </w:r>
      <w:r w:rsidRPr="008A53F7">
        <w:t>ffekt på renin-angiotensinsystem</w:t>
      </w:r>
      <w:r>
        <w:t>et</w:t>
      </w:r>
    </w:p>
    <w:p w14:paraId="3FC12164" w14:textId="253F00BB" w:rsidR="0005532C" w:rsidRDefault="0005532C">
      <w:pPr>
        <w:pStyle w:val="Punktlista"/>
        <w:numPr>
          <w:ilvl w:val="0"/>
          <w:numId w:val="10"/>
        </w:numPr>
        <w:rPr>
          <w:i/>
          <w:iCs/>
        </w:rPr>
      </w:pPr>
      <w:proofErr w:type="spellStart"/>
      <w:r w:rsidRPr="0005532C">
        <w:rPr>
          <w:i/>
          <w:iCs/>
        </w:rPr>
        <w:t>Nepresol</w:t>
      </w:r>
      <w:proofErr w:type="spellEnd"/>
      <w:r w:rsidRPr="0005532C">
        <w:rPr>
          <w:i/>
          <w:iCs/>
        </w:rPr>
        <w:t xml:space="preserve"> (</w:t>
      </w:r>
      <w:proofErr w:type="spellStart"/>
      <w:proofErr w:type="gramStart"/>
      <w:r w:rsidRPr="0005532C">
        <w:rPr>
          <w:i/>
          <w:iCs/>
        </w:rPr>
        <w:t>licensprep,dihydralanzin</w:t>
      </w:r>
      <w:proofErr w:type="spellEnd"/>
      <w:proofErr w:type="gramEnd"/>
      <w:r w:rsidRPr="0005532C">
        <w:rPr>
          <w:i/>
          <w:iCs/>
        </w:rPr>
        <w:t>):</w:t>
      </w:r>
    </w:p>
    <w:p w14:paraId="01280D2F" w14:textId="77777777" w:rsidR="0005532C" w:rsidRDefault="0005532C">
      <w:pPr>
        <w:pStyle w:val="Liststycke"/>
        <w:numPr>
          <w:ilvl w:val="0"/>
          <w:numId w:val="17"/>
        </w:numPr>
        <w:spacing w:after="160" w:line="259" w:lineRule="auto"/>
        <w:ind w:right="0"/>
      </w:pPr>
      <w:proofErr w:type="gramStart"/>
      <w:r w:rsidRPr="00673AF6">
        <w:t>3.125</w:t>
      </w:r>
      <w:proofErr w:type="gramEnd"/>
      <w:r w:rsidRPr="00673AF6">
        <w:t xml:space="preserve">-6.25 mg iv </w:t>
      </w:r>
      <w:r>
        <w:t>(0.25-0.5ml iv)</w:t>
      </w:r>
    </w:p>
    <w:p w14:paraId="788E7586" w14:textId="77777777" w:rsidR="0005532C" w:rsidRDefault="0005532C">
      <w:pPr>
        <w:pStyle w:val="Liststycke"/>
        <w:numPr>
          <w:ilvl w:val="0"/>
          <w:numId w:val="17"/>
        </w:numPr>
        <w:spacing w:after="160" w:line="259" w:lineRule="auto"/>
        <w:ind w:right="0"/>
      </w:pPr>
      <w:r>
        <w:t xml:space="preserve">Max ca 75 mg per dygn  </w:t>
      </w:r>
    </w:p>
    <w:p w14:paraId="0C3F9164" w14:textId="77777777" w:rsidR="0005532C" w:rsidRDefault="0005532C">
      <w:pPr>
        <w:pStyle w:val="Liststycke"/>
        <w:numPr>
          <w:ilvl w:val="0"/>
          <w:numId w:val="19"/>
        </w:numPr>
        <w:spacing w:after="160" w:line="259" w:lineRule="auto"/>
        <w:ind w:right="0"/>
      </w:pPr>
      <w:r>
        <w:t>Undvik om grav njursvikt, SLE eller pågående hjärtinfarkt</w:t>
      </w:r>
    </w:p>
    <w:p w14:paraId="7DB96425" w14:textId="77777777" w:rsidR="0005532C" w:rsidRDefault="0005532C">
      <w:pPr>
        <w:pStyle w:val="Liststycke"/>
        <w:numPr>
          <w:ilvl w:val="0"/>
          <w:numId w:val="19"/>
        </w:numPr>
        <w:spacing w:after="160" w:line="259" w:lineRule="auto"/>
        <w:ind w:right="0"/>
      </w:pPr>
      <w:r>
        <w:t>Biverkningar hög hjärtfrekvens, huvudvärk, illamående</w:t>
      </w:r>
    </w:p>
    <w:p w14:paraId="4C43CFD5" w14:textId="77777777" w:rsidR="0005532C" w:rsidRDefault="0005532C">
      <w:pPr>
        <w:pStyle w:val="Liststycke"/>
        <w:numPr>
          <w:ilvl w:val="0"/>
          <w:numId w:val="19"/>
        </w:numPr>
        <w:spacing w:after="160" w:line="259" w:lineRule="auto"/>
        <w:ind w:right="0"/>
      </w:pPr>
      <w:r>
        <w:t xml:space="preserve">Effekt inom </w:t>
      </w:r>
      <w:proofErr w:type="gramStart"/>
      <w:r>
        <w:t>5-10</w:t>
      </w:r>
      <w:proofErr w:type="gramEnd"/>
      <w:r>
        <w:t xml:space="preserve"> min, </w:t>
      </w:r>
      <w:proofErr w:type="gramStart"/>
      <w:r>
        <w:t>max effekt</w:t>
      </w:r>
      <w:proofErr w:type="gramEnd"/>
      <w:r>
        <w:t xml:space="preserve"> inom 30 (60) min, effektduration </w:t>
      </w:r>
      <w:proofErr w:type="gramStart"/>
      <w:r>
        <w:t>1-4</w:t>
      </w:r>
      <w:proofErr w:type="gramEnd"/>
      <w:r>
        <w:t xml:space="preserve"> h</w:t>
      </w:r>
    </w:p>
    <w:p w14:paraId="608909E6" w14:textId="77777777" w:rsidR="0005532C" w:rsidRDefault="0005532C">
      <w:pPr>
        <w:pStyle w:val="Liststycke"/>
        <w:numPr>
          <w:ilvl w:val="0"/>
          <w:numId w:val="19"/>
        </w:numPr>
        <w:spacing w:after="160" w:line="259" w:lineRule="auto"/>
        <w:ind w:right="0"/>
      </w:pPr>
      <w:r>
        <w:t>Verkningsmekanism:</w:t>
      </w:r>
    </w:p>
    <w:p w14:paraId="1E92A153" w14:textId="75A4EA72" w:rsidR="0005532C" w:rsidRPr="00EE1C7D" w:rsidRDefault="0005532C">
      <w:pPr>
        <w:pStyle w:val="Liststycke"/>
        <w:numPr>
          <w:ilvl w:val="1"/>
          <w:numId w:val="18"/>
        </w:numPr>
        <w:spacing w:after="160" w:line="259" w:lineRule="auto"/>
        <w:ind w:right="0"/>
      </w:pPr>
      <w:proofErr w:type="spellStart"/>
      <w:r>
        <w:t>Dilaterar</w:t>
      </w:r>
      <w:proofErr w:type="spellEnd"/>
      <w:r>
        <w:t xml:space="preserve"> perifera resistenskärl (</w:t>
      </w:r>
      <w:proofErr w:type="spellStart"/>
      <w:r>
        <w:t>arterioler</w:t>
      </w:r>
      <w:proofErr w:type="spellEnd"/>
      <w:r>
        <w:t xml:space="preserve">, ej venösa </w:t>
      </w:r>
      <w:proofErr w:type="spellStart"/>
      <w:r>
        <w:t>sytemet</w:t>
      </w:r>
      <w:proofErr w:type="spellEnd"/>
      <w:r>
        <w:t>)</w:t>
      </w:r>
    </w:p>
    <w:p w14:paraId="46A69960" w14:textId="2CE26DAF" w:rsidR="0005532C" w:rsidRDefault="0005532C">
      <w:pPr>
        <w:pStyle w:val="Punktlista"/>
        <w:numPr>
          <w:ilvl w:val="0"/>
          <w:numId w:val="10"/>
        </w:numPr>
        <w:rPr>
          <w:i/>
          <w:iCs/>
        </w:rPr>
      </w:pPr>
      <w:proofErr w:type="spellStart"/>
      <w:r>
        <w:rPr>
          <w:i/>
          <w:iCs/>
        </w:rPr>
        <w:t>Furosemid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Furix</w:t>
      </w:r>
      <w:proofErr w:type="spellEnd"/>
      <w:r>
        <w:rPr>
          <w:i/>
          <w:iCs/>
        </w:rPr>
        <w:t>)</w:t>
      </w:r>
    </w:p>
    <w:p w14:paraId="1E706E4E" w14:textId="77777777" w:rsidR="0005532C" w:rsidRDefault="0005532C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(</w:t>
      </w:r>
      <w:proofErr w:type="gramStart"/>
      <w:r>
        <w:t>40)-</w:t>
      </w:r>
      <w:proofErr w:type="gramEnd"/>
      <w:r>
        <w:t>80mg/dos iv.</w:t>
      </w:r>
    </w:p>
    <w:p w14:paraId="5A447323" w14:textId="77777777" w:rsidR="0005532C" w:rsidRDefault="0005532C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Oftast enbart effektivt vid samtidig hjärtsvikt/övervätskning</w:t>
      </w:r>
    </w:p>
    <w:p w14:paraId="637D8A44" w14:textId="1C979661" w:rsidR="0005532C" w:rsidRPr="00EE1C7D" w:rsidRDefault="0005532C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Snabb men oftast övergående effekt</w:t>
      </w:r>
    </w:p>
    <w:p w14:paraId="0021F307" w14:textId="09D75A1F" w:rsidR="0005532C" w:rsidRDefault="0005532C">
      <w:pPr>
        <w:pStyle w:val="Punktlista"/>
        <w:numPr>
          <w:ilvl w:val="0"/>
          <w:numId w:val="10"/>
        </w:numPr>
      </w:pPr>
      <w:r w:rsidRPr="0005532C">
        <w:t xml:space="preserve">Undvik användning av Nitro då det ger ökad risk för intracerebral shunt och försämrat </w:t>
      </w:r>
      <w:proofErr w:type="spellStart"/>
      <w:r w:rsidRPr="0005532C">
        <w:t>perfusion</w:t>
      </w:r>
      <w:proofErr w:type="spellEnd"/>
      <w:r w:rsidRPr="0005532C">
        <w:t xml:space="preserve"> i blödningsområdet.</w:t>
      </w:r>
    </w:p>
    <w:p w14:paraId="4844DA66" w14:textId="485C475D" w:rsidR="0005532C" w:rsidRDefault="0005532C">
      <w:pPr>
        <w:pStyle w:val="Liststycke"/>
        <w:numPr>
          <w:ilvl w:val="0"/>
          <w:numId w:val="10"/>
        </w:numPr>
        <w:spacing w:after="160" w:line="259" w:lineRule="auto"/>
        <w:ind w:right="0"/>
        <w:rPr>
          <w:i/>
        </w:rPr>
      </w:pPr>
      <w:proofErr w:type="spellStart"/>
      <w:r>
        <w:rPr>
          <w:i/>
        </w:rPr>
        <w:t>Nyinsätt</w:t>
      </w:r>
      <w:r w:rsidRPr="005659FB">
        <w:rPr>
          <w:i/>
        </w:rPr>
        <w:t>ning</w:t>
      </w:r>
      <w:proofErr w:type="spellEnd"/>
      <w:r w:rsidRPr="005659FB">
        <w:rPr>
          <w:i/>
        </w:rPr>
        <w:t xml:space="preserve"> av oral </w:t>
      </w:r>
      <w:proofErr w:type="spellStart"/>
      <w:r w:rsidRPr="005659FB">
        <w:rPr>
          <w:i/>
        </w:rPr>
        <w:t>antihypertensiv</w:t>
      </w:r>
      <w:proofErr w:type="spellEnd"/>
      <w:r w:rsidRPr="005659FB">
        <w:rPr>
          <w:i/>
        </w:rPr>
        <w:t xml:space="preserve"> behandling med snabb effekt (via sond)</w:t>
      </w:r>
      <w:r>
        <w:rPr>
          <w:i/>
        </w:rPr>
        <w:t xml:space="preserve"> ska ske tidigast möjlig vid återkommande behov för intravenös blodtrycksbehandling</w:t>
      </w:r>
      <w:r w:rsidRPr="005659FB">
        <w:rPr>
          <w:i/>
        </w:rPr>
        <w:t>:</w:t>
      </w:r>
    </w:p>
    <w:p w14:paraId="53B7A597" w14:textId="77777777" w:rsidR="0005532C" w:rsidRDefault="0005532C">
      <w:pPr>
        <w:pStyle w:val="Liststycke"/>
        <w:numPr>
          <w:ilvl w:val="1"/>
          <w:numId w:val="22"/>
        </w:numPr>
        <w:spacing w:after="160" w:line="259" w:lineRule="auto"/>
        <w:ind w:right="0"/>
      </w:pPr>
      <w:r>
        <w:t xml:space="preserve">T. </w:t>
      </w:r>
      <w:proofErr w:type="spellStart"/>
      <w:r>
        <w:t>Amlodipin</w:t>
      </w:r>
      <w:proofErr w:type="spellEnd"/>
      <w:r>
        <w:t xml:space="preserve"> </w:t>
      </w:r>
      <w:proofErr w:type="gramStart"/>
      <w:r>
        <w:t>5-10</w:t>
      </w:r>
      <w:proofErr w:type="gramEnd"/>
      <w:r>
        <w:t xml:space="preserve"> mg </w:t>
      </w:r>
    </w:p>
    <w:p w14:paraId="4758834C" w14:textId="77777777" w:rsidR="0005532C" w:rsidRDefault="0005532C">
      <w:pPr>
        <w:pStyle w:val="Liststycke"/>
        <w:numPr>
          <w:ilvl w:val="1"/>
          <w:numId w:val="22"/>
        </w:numPr>
        <w:spacing w:after="160" w:line="259" w:lineRule="auto"/>
        <w:ind w:right="0"/>
      </w:pPr>
      <w:r>
        <w:t xml:space="preserve">T. </w:t>
      </w:r>
      <w:proofErr w:type="spellStart"/>
      <w:r>
        <w:t>Enalapril</w:t>
      </w:r>
      <w:proofErr w:type="spellEnd"/>
      <w:r>
        <w:t xml:space="preserve"> </w:t>
      </w:r>
      <w:proofErr w:type="gramStart"/>
      <w:r>
        <w:t>5-10</w:t>
      </w:r>
      <w:proofErr w:type="gramEnd"/>
      <w:r>
        <w:t xml:space="preserve"> mg</w:t>
      </w:r>
    </w:p>
    <w:p w14:paraId="45C04915" w14:textId="77777777" w:rsidR="0005532C" w:rsidRDefault="0005532C" w:rsidP="0005532C">
      <w:pPr>
        <w:pStyle w:val="Liststycke"/>
        <w:numPr>
          <w:ilvl w:val="0"/>
          <w:numId w:val="0"/>
        </w:numPr>
        <w:spacing w:after="160" w:line="259" w:lineRule="auto"/>
        <w:ind w:left="2024" w:right="0"/>
      </w:pPr>
    </w:p>
    <w:p w14:paraId="38AA76C0" w14:textId="77777777" w:rsidR="0005532C" w:rsidRDefault="0005532C" w:rsidP="0005532C">
      <w:pPr>
        <w:pStyle w:val="Liststycke"/>
        <w:numPr>
          <w:ilvl w:val="0"/>
          <w:numId w:val="0"/>
        </w:numPr>
        <w:spacing w:line="259" w:lineRule="auto"/>
        <w:ind w:left="1077"/>
      </w:pPr>
      <w:r>
        <w:t xml:space="preserve">Vid otillräcklig effekt vid andra linjens akutbehandling ta kontakt till narkosjour, tel. </w:t>
      </w:r>
      <w:proofErr w:type="gramStart"/>
      <w:r>
        <w:t>50760</w:t>
      </w:r>
      <w:proofErr w:type="gramEnd"/>
      <w:r>
        <w:t xml:space="preserve"> med frågan om </w:t>
      </w:r>
      <w:proofErr w:type="spellStart"/>
      <w:r>
        <w:t>exv</w:t>
      </w:r>
      <w:proofErr w:type="spellEnd"/>
      <w:r>
        <w:t xml:space="preserve"> IMA- eller IVA-vård med kontinuerlig intravenös blodtrycksbehandling.</w:t>
      </w:r>
    </w:p>
    <w:p w14:paraId="5C1AE536" w14:textId="77777777" w:rsidR="0005532C" w:rsidRDefault="0005532C" w:rsidP="0005532C">
      <w:pPr>
        <w:spacing w:after="160" w:line="259" w:lineRule="auto"/>
        <w:ind w:right="0"/>
      </w:pPr>
    </w:p>
    <w:p w14:paraId="4BF4B3B6" w14:textId="0EA88979" w:rsidR="0005532C" w:rsidRDefault="0005532C">
      <w:pPr>
        <w:pStyle w:val="Liststycke"/>
        <w:numPr>
          <w:ilvl w:val="0"/>
          <w:numId w:val="10"/>
        </w:numPr>
        <w:spacing w:after="160" w:line="259" w:lineRule="auto"/>
        <w:ind w:right="0"/>
        <w:rPr>
          <w:i/>
        </w:rPr>
      </w:pPr>
      <w:proofErr w:type="spellStart"/>
      <w:r>
        <w:rPr>
          <w:i/>
        </w:rPr>
        <w:t>Behandlingschema</w:t>
      </w:r>
      <w:proofErr w:type="spellEnd"/>
      <w:r>
        <w:rPr>
          <w:i/>
        </w:rPr>
        <w:t>:</w:t>
      </w:r>
    </w:p>
    <w:p w14:paraId="3124F1F4" w14:textId="79108F90" w:rsidR="0005532C" w:rsidRDefault="0005532C" w:rsidP="0005532C">
      <w:pPr>
        <w:spacing w:after="160" w:line="259" w:lineRule="auto"/>
        <w:ind w:left="717" w:right="0"/>
        <w:rPr>
          <w:i/>
        </w:rPr>
      </w:pPr>
      <w:proofErr w:type="spellStart"/>
      <w:r>
        <w:rPr>
          <w:i/>
        </w:rPr>
        <w:t>Vg</w:t>
      </w:r>
      <w:proofErr w:type="spellEnd"/>
      <w:r>
        <w:rPr>
          <w:i/>
        </w:rPr>
        <w:t xml:space="preserve"> se slutet av dokumentet</w:t>
      </w:r>
    </w:p>
    <w:p w14:paraId="31A53BDF" w14:textId="77777777" w:rsidR="0005532C" w:rsidRDefault="0005532C" w:rsidP="0005532C">
      <w:pPr>
        <w:spacing w:line="259" w:lineRule="auto"/>
      </w:pPr>
      <w:hyperlink r:id="rId9" w:history="1">
        <w:r w:rsidRPr="00B640E1">
          <w:rPr>
            <w:rStyle w:val="Hyperlnk"/>
            <w:i/>
          </w:rPr>
          <w:t>Länk till utskriftsvänlig version av behandlingsschema.</w:t>
        </w:r>
      </w:hyperlink>
    </w:p>
    <w:p w14:paraId="3927235E" w14:textId="77777777" w:rsidR="0005532C" w:rsidRDefault="0005532C" w:rsidP="0005532C">
      <w:pPr>
        <w:spacing w:line="259" w:lineRule="auto"/>
      </w:pPr>
    </w:p>
    <w:p w14:paraId="5DF37485" w14:textId="3DAF5E75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t xml:space="preserve">ICH och </w:t>
      </w:r>
      <w:proofErr w:type="spellStart"/>
      <w:r>
        <w:rPr>
          <w:b/>
          <w:bCs/>
        </w:rPr>
        <w:t>antikoagulantiabehandling</w:t>
      </w:r>
      <w:proofErr w:type="spellEnd"/>
    </w:p>
    <w:p w14:paraId="63C8047F" w14:textId="701AFDC5" w:rsidR="0005532C" w:rsidRDefault="0005532C" w:rsidP="00EE1C7D">
      <w:pPr>
        <w:ind w:left="717"/>
      </w:pPr>
      <w:r>
        <w:t xml:space="preserve">ICH patienter som behandlas med </w:t>
      </w:r>
      <w:proofErr w:type="spellStart"/>
      <w:r>
        <w:t>antikoagulantia</w:t>
      </w:r>
      <w:proofErr w:type="spellEnd"/>
      <w:r>
        <w:t xml:space="preserve"> har större </w:t>
      </w:r>
      <w:proofErr w:type="spellStart"/>
      <w:r>
        <w:t>hematom</w:t>
      </w:r>
      <w:proofErr w:type="spellEnd"/>
      <w:r>
        <w:t xml:space="preserve">, ökad risk för hematomexpansion samt för död. </w:t>
      </w:r>
      <w:r w:rsidR="00EE1C7D">
        <w:br/>
      </w:r>
      <w:r>
        <w:t xml:space="preserve">Akut reversering av </w:t>
      </w:r>
      <w:proofErr w:type="spellStart"/>
      <w:r>
        <w:t>antikoagulantiabehandling</w:t>
      </w:r>
      <w:proofErr w:type="spellEnd"/>
      <w:r>
        <w:t xml:space="preserve"> har visats minska hematomexpansion - ”Tid är hjärna”.</w:t>
      </w:r>
      <w:r w:rsidR="00EE1C7D">
        <w:br/>
      </w:r>
      <w:r>
        <w:t xml:space="preserve">Om möjligt starta reversering akut direkt i anslutning till CT hjärna. </w:t>
      </w:r>
      <w:proofErr w:type="spellStart"/>
      <w:r>
        <w:t>Confidex</w:t>
      </w:r>
      <w:proofErr w:type="spellEnd"/>
      <w:r>
        <w:t xml:space="preserve"> (förr: </w:t>
      </w:r>
      <w:proofErr w:type="spellStart"/>
      <w:r>
        <w:t>Ocplex</w:t>
      </w:r>
      <w:proofErr w:type="spellEnd"/>
      <w:r>
        <w:t xml:space="preserve">), ett </w:t>
      </w:r>
      <w:proofErr w:type="spellStart"/>
      <w:r>
        <w:t>protrombinkomplexkoncentrat</w:t>
      </w:r>
      <w:proofErr w:type="spellEnd"/>
      <w:r>
        <w:t xml:space="preserve"> (PKK) finns i </w:t>
      </w:r>
      <w:proofErr w:type="spellStart"/>
      <w:r w:rsidRPr="00EC3727">
        <w:t>trombolysväska</w:t>
      </w:r>
      <w:proofErr w:type="spellEnd"/>
      <w:r>
        <w:t xml:space="preserve">. </w:t>
      </w:r>
      <w:proofErr w:type="spellStart"/>
      <w:r>
        <w:t>Praxbind</w:t>
      </w:r>
      <w:proofErr w:type="spellEnd"/>
      <w:r>
        <w:t xml:space="preserve"> ska tas med till CT-</w:t>
      </w:r>
      <w:proofErr w:type="spellStart"/>
      <w:r>
        <w:t>lab</w:t>
      </w:r>
      <w:proofErr w:type="spellEnd"/>
      <w:r>
        <w:t xml:space="preserve"> vid strokelarm om patienten har pågående </w:t>
      </w:r>
      <w:proofErr w:type="spellStart"/>
      <w:r>
        <w:t>Dabigatranbehandling</w:t>
      </w:r>
      <w:proofErr w:type="spellEnd"/>
    </w:p>
    <w:p w14:paraId="02164FEC" w14:textId="77777777" w:rsidR="00EE1C7D" w:rsidRDefault="00EE1C7D">
      <w:pPr>
        <w:pStyle w:val="Liststycke"/>
        <w:numPr>
          <w:ilvl w:val="0"/>
          <w:numId w:val="23"/>
        </w:numPr>
        <w:spacing w:after="160" w:line="256" w:lineRule="auto"/>
        <w:ind w:right="0"/>
        <w:rPr>
          <w:b/>
        </w:rPr>
      </w:pPr>
      <w:r w:rsidRPr="00EE1C7D">
        <w:rPr>
          <w:b/>
        </w:rPr>
        <w:t xml:space="preserve">Blödning och </w:t>
      </w:r>
      <w:proofErr w:type="spellStart"/>
      <w:r w:rsidRPr="00EE1C7D">
        <w:rPr>
          <w:b/>
        </w:rPr>
        <w:t>Waran</w:t>
      </w:r>
      <w:proofErr w:type="spellEnd"/>
      <w:r w:rsidRPr="00EE1C7D">
        <w:rPr>
          <w:b/>
        </w:rPr>
        <w:t xml:space="preserve"> eller annan Vitamin-K-antagonist:</w:t>
      </w:r>
    </w:p>
    <w:p w14:paraId="42863EC4" w14:textId="77777777" w:rsidR="00EE1C7D" w:rsidRPr="00DD112B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</w:pPr>
      <w:r w:rsidRPr="00DD112B">
        <w:t>Akut PK-INR</w:t>
      </w:r>
    </w:p>
    <w:p w14:paraId="3322CC3B" w14:textId="77777777" w:rsidR="00EE1C7D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  <w:rPr>
          <w:b/>
        </w:rPr>
      </w:pPr>
      <w:r>
        <w:t>PKK (</w:t>
      </w:r>
      <w:proofErr w:type="spellStart"/>
      <w:r>
        <w:t>Confidex</w:t>
      </w:r>
      <w:proofErr w:type="spellEnd"/>
      <w:r>
        <w:t xml:space="preserve">) </w:t>
      </w:r>
      <w:r w:rsidRPr="00DD112B">
        <w:t xml:space="preserve">enligt rutin (vikt/INR), </w:t>
      </w:r>
      <w:r w:rsidRPr="00D807C5">
        <w:rPr>
          <w:b/>
        </w:rPr>
        <w:t xml:space="preserve">målvärde PK-INR </w:t>
      </w:r>
      <w:proofErr w:type="gramStart"/>
      <w:r w:rsidRPr="00D807C5">
        <w:rPr>
          <w:b/>
        </w:rPr>
        <w:t>&lt; 1.</w:t>
      </w:r>
      <w:r>
        <w:rPr>
          <w:b/>
        </w:rPr>
        <w:t>5</w:t>
      </w:r>
      <w:proofErr w:type="gramEnd"/>
      <w:r>
        <w:rPr>
          <w:b/>
        </w:rPr>
        <w:t xml:space="preserve">, snarast möjlig. </w:t>
      </w:r>
    </w:p>
    <w:p w14:paraId="5901C3E8" w14:textId="77777777" w:rsidR="00EE1C7D" w:rsidRPr="00415802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  <w:rPr>
          <w:b/>
        </w:rPr>
      </w:pPr>
      <w:r>
        <w:rPr>
          <w:bCs/>
        </w:rPr>
        <w:t xml:space="preserve">Starta PKK / </w:t>
      </w:r>
      <w:proofErr w:type="spellStart"/>
      <w:r>
        <w:rPr>
          <w:bCs/>
        </w:rPr>
        <w:t>Confidex</w:t>
      </w:r>
      <w:proofErr w:type="spellEnd"/>
      <w:r>
        <w:rPr>
          <w:bCs/>
        </w:rPr>
        <w:t xml:space="preserve">-behandling utan att invänta PK-svaret med reducerad dos. Komplettera sedan till dosen </w:t>
      </w:r>
      <w:proofErr w:type="spellStart"/>
      <w:r>
        <w:rPr>
          <w:bCs/>
        </w:rPr>
        <w:t>enl</w:t>
      </w:r>
      <w:proofErr w:type="spellEnd"/>
      <w:r>
        <w:rPr>
          <w:bCs/>
        </w:rPr>
        <w:t xml:space="preserve"> doseringsförslag PKK (</w:t>
      </w:r>
      <w:proofErr w:type="spellStart"/>
      <w:r>
        <w:rPr>
          <w:bCs/>
        </w:rPr>
        <w:t>enl</w:t>
      </w:r>
      <w:proofErr w:type="spellEnd"/>
      <w:r>
        <w:rPr>
          <w:bCs/>
        </w:rPr>
        <w:t xml:space="preserve"> nedan) så snart som möjligt när PK – INR föreligger.</w:t>
      </w:r>
    </w:p>
    <w:p w14:paraId="33C57845" w14:textId="77777777" w:rsidR="00EE1C7D" w:rsidRPr="00D807C5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  <w:rPr>
          <w:b/>
        </w:rPr>
      </w:pPr>
      <w:r>
        <w:t>PKK (</w:t>
      </w:r>
      <w:proofErr w:type="spellStart"/>
      <w:r>
        <w:t>Confidex</w:t>
      </w:r>
      <w:proofErr w:type="spellEnd"/>
      <w:r>
        <w:t>) ges som långsam injektion, upp till 1000 IE på 5 min, &gt;1500 IE på 10 min</w:t>
      </w:r>
    </w:p>
    <w:p w14:paraId="39A3B281" w14:textId="77777777" w:rsidR="00EE1C7D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</w:pPr>
      <w:r w:rsidRPr="00DD112B">
        <w:t xml:space="preserve">Vitamin K </w:t>
      </w:r>
      <w:r>
        <w:t>(</w:t>
      </w:r>
      <w:proofErr w:type="spellStart"/>
      <w:r>
        <w:t>Konakion</w:t>
      </w:r>
      <w:proofErr w:type="spellEnd"/>
      <w:r>
        <w:t xml:space="preserve">) </w:t>
      </w:r>
      <w:r w:rsidRPr="00DD112B">
        <w:t>10 mg</w:t>
      </w:r>
      <w:r>
        <w:t xml:space="preserve"> iv (effekt inom </w:t>
      </w:r>
      <w:proofErr w:type="gramStart"/>
      <w:r>
        <w:t>4-6</w:t>
      </w:r>
      <w:proofErr w:type="gramEnd"/>
      <w:r>
        <w:t xml:space="preserve"> h), viktig för att undvika ”</w:t>
      </w:r>
      <w:proofErr w:type="spellStart"/>
      <w:r>
        <w:t>rebound</w:t>
      </w:r>
      <w:proofErr w:type="spellEnd"/>
      <w:r>
        <w:t>” efter korrektur med PKK, där några faktorer har kort biologisk halveringstid.</w:t>
      </w:r>
    </w:p>
    <w:p w14:paraId="5803C49F" w14:textId="77777777" w:rsidR="00EE1C7D" w:rsidRDefault="00EE1C7D">
      <w:pPr>
        <w:pStyle w:val="Liststycke"/>
        <w:numPr>
          <w:ilvl w:val="1"/>
          <w:numId w:val="24"/>
        </w:numPr>
        <w:spacing w:after="160" w:line="259" w:lineRule="auto"/>
        <w:ind w:right="0"/>
      </w:pPr>
      <w:r>
        <w:t>Vid PK-</w:t>
      </w:r>
      <w:proofErr w:type="gramStart"/>
      <w:r>
        <w:t>INR &gt;</w:t>
      </w:r>
      <w:proofErr w:type="gramEnd"/>
      <w:r>
        <w:t xml:space="preserve"> 1.5 vid </w:t>
      </w:r>
      <w:proofErr w:type="gramStart"/>
      <w:r>
        <w:t>kontroll mätning</w:t>
      </w:r>
      <w:proofErr w:type="gramEnd"/>
      <w:r>
        <w:t xml:space="preserve"> ge ytterligare PKK (</w:t>
      </w:r>
      <w:proofErr w:type="spellStart"/>
      <w:r>
        <w:t>Confidex</w:t>
      </w:r>
      <w:proofErr w:type="spellEnd"/>
      <w:r>
        <w:t xml:space="preserve"> / </w:t>
      </w:r>
      <w:proofErr w:type="spellStart"/>
      <w:r>
        <w:t>Ocplex</w:t>
      </w:r>
      <w:proofErr w:type="spellEnd"/>
      <w:r>
        <w:t>) enligt dos nedan</w:t>
      </w:r>
    </w:p>
    <w:p w14:paraId="5042D35C" w14:textId="32FD4B15" w:rsidR="00EE1C7D" w:rsidRPr="00DD112B" w:rsidRDefault="00EE1C7D" w:rsidP="00EE1C7D">
      <w:pPr>
        <w:spacing w:after="160" w:line="259" w:lineRule="auto"/>
        <w:ind w:right="0"/>
      </w:pPr>
      <w:r w:rsidRPr="00EE1C7D">
        <w:rPr>
          <w:noProof/>
        </w:rPr>
        <w:drawing>
          <wp:inline distT="0" distB="0" distL="0" distR="0" wp14:anchorId="3A364656" wp14:editId="6E1D387B">
            <wp:extent cx="5669915" cy="3431540"/>
            <wp:effectExtent l="0" t="0" r="6985" b="0"/>
            <wp:docPr id="14257978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57978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43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283C8" w14:textId="77777777" w:rsidR="00EE1C7D" w:rsidRDefault="00EE1C7D">
      <w:pPr>
        <w:pStyle w:val="Liststycke"/>
        <w:numPr>
          <w:ilvl w:val="0"/>
          <w:numId w:val="23"/>
        </w:numPr>
        <w:spacing w:after="160" w:line="256" w:lineRule="auto"/>
        <w:ind w:right="0"/>
        <w:jc w:val="both"/>
        <w:rPr>
          <w:b/>
        </w:rPr>
      </w:pPr>
      <w:r w:rsidRPr="00EE1C7D">
        <w:rPr>
          <w:b/>
        </w:rPr>
        <w:lastRenderedPageBreak/>
        <w:t xml:space="preserve">Blödning och </w:t>
      </w:r>
      <w:proofErr w:type="spellStart"/>
      <w:r w:rsidRPr="00EE1C7D">
        <w:rPr>
          <w:b/>
        </w:rPr>
        <w:t>dabigatran</w:t>
      </w:r>
      <w:proofErr w:type="spellEnd"/>
      <w:r w:rsidRPr="00EE1C7D">
        <w:rPr>
          <w:b/>
        </w:rPr>
        <w:t xml:space="preserve"> (</w:t>
      </w:r>
      <w:proofErr w:type="spellStart"/>
      <w:r w:rsidRPr="00EE1C7D">
        <w:rPr>
          <w:b/>
        </w:rPr>
        <w:t>Pradaxa</w:t>
      </w:r>
      <w:proofErr w:type="spellEnd"/>
      <w:r w:rsidRPr="00EE1C7D">
        <w:rPr>
          <w:b/>
        </w:rPr>
        <w:t xml:space="preserve">): </w:t>
      </w:r>
    </w:p>
    <w:p w14:paraId="1FD48FAB" w14:textId="77777777" w:rsidR="00EE1C7D" w:rsidRDefault="00EE1C7D">
      <w:pPr>
        <w:pStyle w:val="Liststycke"/>
        <w:numPr>
          <w:ilvl w:val="1"/>
          <w:numId w:val="25"/>
        </w:numPr>
        <w:spacing w:after="160" w:line="259" w:lineRule="auto"/>
        <w:ind w:right="0"/>
      </w:pPr>
      <w:proofErr w:type="spellStart"/>
      <w:r>
        <w:t>I</w:t>
      </w:r>
      <w:r w:rsidRPr="00DD112B">
        <w:t>darucizimab</w:t>
      </w:r>
      <w:proofErr w:type="spellEnd"/>
      <w:r w:rsidRPr="00DD112B">
        <w:t xml:space="preserve"> (</w:t>
      </w:r>
      <w:proofErr w:type="spellStart"/>
      <w:r w:rsidRPr="00DD112B">
        <w:t>Praxbind</w:t>
      </w:r>
      <w:proofErr w:type="spellEnd"/>
      <w:r w:rsidRPr="00DD112B">
        <w:t xml:space="preserve">) 5 g </w:t>
      </w:r>
      <w:proofErr w:type="gramStart"/>
      <w:r w:rsidRPr="00DD112B">
        <w:t>i</w:t>
      </w:r>
      <w:r>
        <w:t>v  =</w:t>
      </w:r>
      <w:proofErr w:type="gramEnd"/>
      <w:r>
        <w:t xml:space="preserve"> 2 flaskor </w:t>
      </w:r>
      <w:r w:rsidRPr="00DD112B">
        <w:t>50ml/flaska á 50mg/ml</w:t>
      </w:r>
    </w:p>
    <w:p w14:paraId="3898489F" w14:textId="77777777" w:rsidR="00EE1C7D" w:rsidRDefault="00EE1C7D">
      <w:pPr>
        <w:pStyle w:val="Liststycke"/>
        <w:numPr>
          <w:ilvl w:val="1"/>
          <w:numId w:val="25"/>
        </w:numPr>
        <w:spacing w:after="160" w:line="259" w:lineRule="auto"/>
        <w:ind w:right="0"/>
      </w:pPr>
      <w:r>
        <w:t xml:space="preserve">Ge flaskorna totalt under </w:t>
      </w:r>
      <w:proofErr w:type="gramStart"/>
      <w:r>
        <w:t>5-10</w:t>
      </w:r>
      <w:proofErr w:type="gramEnd"/>
      <w:r>
        <w:t xml:space="preserve"> min</w:t>
      </w:r>
    </w:p>
    <w:p w14:paraId="4526C9C3" w14:textId="77777777" w:rsidR="00EE1C7D" w:rsidRDefault="00EE1C7D">
      <w:pPr>
        <w:pStyle w:val="Liststycke"/>
        <w:numPr>
          <w:ilvl w:val="1"/>
          <w:numId w:val="25"/>
        </w:numPr>
        <w:spacing w:after="160" w:line="259" w:lineRule="auto"/>
        <w:ind w:right="0"/>
      </w:pPr>
      <w:r>
        <w:t>Omedelbar effekt</w:t>
      </w:r>
    </w:p>
    <w:p w14:paraId="1CA767E4" w14:textId="4DAED306" w:rsidR="00EE1C7D" w:rsidRDefault="00EE1C7D">
      <w:pPr>
        <w:pStyle w:val="Liststycke"/>
        <w:numPr>
          <w:ilvl w:val="1"/>
          <w:numId w:val="25"/>
        </w:numPr>
        <w:spacing w:after="160" w:line="259" w:lineRule="auto"/>
        <w:ind w:right="0"/>
      </w:pPr>
      <w:r>
        <w:t xml:space="preserve">Finns på </w:t>
      </w:r>
      <w:proofErr w:type="spellStart"/>
      <w:r w:rsidRPr="0059153F">
        <w:t>avd</w:t>
      </w:r>
      <w:proofErr w:type="spellEnd"/>
      <w:r w:rsidRPr="0059153F">
        <w:t xml:space="preserve"> 53 </w:t>
      </w:r>
      <w:r>
        <w:t>och på IVA</w:t>
      </w:r>
    </w:p>
    <w:p w14:paraId="7518ADB0" w14:textId="77777777" w:rsidR="00EE1C7D" w:rsidRPr="00EE1C7D" w:rsidRDefault="00EE1C7D" w:rsidP="00EE1C7D">
      <w:pPr>
        <w:pStyle w:val="Liststycke"/>
        <w:numPr>
          <w:ilvl w:val="0"/>
          <w:numId w:val="0"/>
        </w:numPr>
        <w:spacing w:after="160" w:line="259" w:lineRule="auto"/>
        <w:ind w:left="1440" w:right="0"/>
      </w:pPr>
    </w:p>
    <w:p w14:paraId="095B1D39" w14:textId="77777777" w:rsidR="00EE1C7D" w:rsidRDefault="00EE1C7D">
      <w:pPr>
        <w:pStyle w:val="Liststycke"/>
        <w:numPr>
          <w:ilvl w:val="0"/>
          <w:numId w:val="23"/>
        </w:numPr>
        <w:spacing w:after="160" w:line="256" w:lineRule="auto"/>
        <w:ind w:right="0"/>
        <w:rPr>
          <w:b/>
        </w:rPr>
      </w:pPr>
      <w:r w:rsidRPr="00A64E92">
        <w:rPr>
          <w:b/>
        </w:rPr>
        <w:t xml:space="preserve">Blödning och </w:t>
      </w:r>
      <w:proofErr w:type="spellStart"/>
      <w:r w:rsidRPr="00A64E92">
        <w:rPr>
          <w:b/>
        </w:rPr>
        <w:t>apixaban</w:t>
      </w:r>
      <w:proofErr w:type="spellEnd"/>
      <w:r w:rsidRPr="00A64E92">
        <w:rPr>
          <w:b/>
        </w:rPr>
        <w:t xml:space="preserve"> (</w:t>
      </w:r>
      <w:proofErr w:type="spellStart"/>
      <w:r w:rsidRPr="00A64E92">
        <w:rPr>
          <w:b/>
        </w:rPr>
        <w:t>Eliquis</w:t>
      </w:r>
      <w:proofErr w:type="spellEnd"/>
      <w:r w:rsidRPr="00A64E92">
        <w:rPr>
          <w:b/>
        </w:rPr>
        <w:t xml:space="preserve">), </w:t>
      </w:r>
      <w:proofErr w:type="spellStart"/>
      <w:r w:rsidRPr="00A64E92">
        <w:rPr>
          <w:b/>
        </w:rPr>
        <w:t>rivaroxaban</w:t>
      </w:r>
      <w:proofErr w:type="spellEnd"/>
      <w:r w:rsidRPr="00A64E92">
        <w:rPr>
          <w:b/>
        </w:rPr>
        <w:t xml:space="preserve"> (</w:t>
      </w:r>
      <w:proofErr w:type="spellStart"/>
      <w:r w:rsidRPr="00A64E92">
        <w:rPr>
          <w:b/>
        </w:rPr>
        <w:t>Xarelto</w:t>
      </w:r>
      <w:proofErr w:type="spellEnd"/>
      <w:r w:rsidRPr="00A64E92">
        <w:rPr>
          <w:b/>
        </w:rPr>
        <w:t xml:space="preserve">) och </w:t>
      </w:r>
      <w:proofErr w:type="spellStart"/>
      <w:r w:rsidRPr="00A64E92">
        <w:rPr>
          <w:b/>
        </w:rPr>
        <w:t>edoxaban</w:t>
      </w:r>
      <w:proofErr w:type="spellEnd"/>
      <w:r w:rsidRPr="00A64E92">
        <w:rPr>
          <w:b/>
        </w:rPr>
        <w:t xml:space="preserve"> (</w:t>
      </w:r>
      <w:proofErr w:type="spellStart"/>
      <w:r w:rsidRPr="00A64E92">
        <w:rPr>
          <w:b/>
        </w:rPr>
        <w:t>Lixiana</w:t>
      </w:r>
      <w:proofErr w:type="spellEnd"/>
      <w:r w:rsidRPr="00A64E92">
        <w:rPr>
          <w:b/>
        </w:rPr>
        <w:t>)</w:t>
      </w:r>
    </w:p>
    <w:p w14:paraId="3DDC8F63" w14:textId="77777777" w:rsidR="00EE1C7D" w:rsidRPr="00B40D86" w:rsidRDefault="00EE1C7D">
      <w:pPr>
        <w:pStyle w:val="Liststycke"/>
        <w:numPr>
          <w:ilvl w:val="1"/>
          <w:numId w:val="21"/>
        </w:numPr>
        <w:spacing w:after="160" w:line="259" w:lineRule="auto"/>
        <w:ind w:right="0"/>
      </w:pPr>
      <w:proofErr w:type="spellStart"/>
      <w:r>
        <w:t>Confidex</w:t>
      </w:r>
      <w:proofErr w:type="spellEnd"/>
      <w:r>
        <w:t xml:space="preserve">-dosering: </w:t>
      </w:r>
    </w:p>
    <w:p w14:paraId="51759AF0" w14:textId="77777777" w:rsidR="00EE1C7D" w:rsidRPr="00B40D86" w:rsidRDefault="00EE1C7D">
      <w:pPr>
        <w:pStyle w:val="Liststycke"/>
        <w:numPr>
          <w:ilvl w:val="2"/>
          <w:numId w:val="21"/>
        </w:numPr>
        <w:spacing w:after="160" w:line="259" w:lineRule="auto"/>
        <w:ind w:right="0"/>
      </w:pPr>
      <w:proofErr w:type="gramStart"/>
      <w:r>
        <w:t>&lt; 15</w:t>
      </w:r>
      <w:proofErr w:type="gramEnd"/>
      <w:r>
        <w:t xml:space="preserve"> h </w:t>
      </w:r>
      <w:r w:rsidRPr="00B40D86">
        <w:t xml:space="preserve">sedan dos </w:t>
      </w:r>
      <w:r>
        <w:t xml:space="preserve">ge </w:t>
      </w:r>
      <w:r w:rsidRPr="00B40D86">
        <w:t>2000 IE</w:t>
      </w:r>
      <w:r>
        <w:t xml:space="preserve"> (om kroppsvikt &lt;60kg ges 30E/kg)</w:t>
      </w:r>
    </w:p>
    <w:p w14:paraId="67340818" w14:textId="23E01D15" w:rsidR="00EE1C7D" w:rsidRDefault="00EE1C7D">
      <w:pPr>
        <w:pStyle w:val="Liststycke"/>
        <w:numPr>
          <w:ilvl w:val="2"/>
          <w:numId w:val="21"/>
        </w:numPr>
        <w:spacing w:after="160" w:line="259" w:lineRule="auto"/>
        <w:ind w:right="0"/>
      </w:pPr>
      <w:r>
        <w:t>&gt;15 h</w:t>
      </w:r>
      <w:r w:rsidRPr="00B40D86">
        <w:t xml:space="preserve"> sedan dos 1500 IE</w:t>
      </w:r>
      <w:r>
        <w:t xml:space="preserve"> (om kroppsvikt &lt;60kg ges 20E/kg)</w:t>
      </w:r>
    </w:p>
    <w:p w14:paraId="52277455" w14:textId="77777777" w:rsidR="00EE1C7D" w:rsidRDefault="00EE1C7D">
      <w:pPr>
        <w:pStyle w:val="Liststycke"/>
        <w:numPr>
          <w:ilvl w:val="1"/>
          <w:numId w:val="21"/>
        </w:numPr>
        <w:spacing w:after="160" w:line="259" w:lineRule="auto"/>
        <w:ind w:right="0"/>
      </w:pPr>
      <w:proofErr w:type="spellStart"/>
      <w:r w:rsidRPr="00B40D86">
        <w:t>Andexanet</w:t>
      </w:r>
      <w:proofErr w:type="spellEnd"/>
      <w:r w:rsidRPr="00B40D86">
        <w:t xml:space="preserve"> </w:t>
      </w:r>
      <w:r>
        <w:t xml:space="preserve">/ </w:t>
      </w:r>
      <w:proofErr w:type="spellStart"/>
      <w:r>
        <w:t>Ondexxya</w:t>
      </w:r>
      <w:proofErr w:type="spellEnd"/>
      <w:r>
        <w:t xml:space="preserve"> (specifik antidot ej tillgänglig i Sverige)</w:t>
      </w:r>
    </w:p>
    <w:p w14:paraId="21365EB8" w14:textId="77777777" w:rsidR="00EE1C7D" w:rsidRPr="00A64E92" w:rsidRDefault="00EE1C7D" w:rsidP="00EE1C7D">
      <w:pPr>
        <w:pStyle w:val="Liststycke"/>
        <w:numPr>
          <w:ilvl w:val="0"/>
          <w:numId w:val="0"/>
        </w:numPr>
        <w:spacing w:after="160" w:line="256" w:lineRule="auto"/>
        <w:ind w:left="1077" w:right="0"/>
        <w:rPr>
          <w:b/>
        </w:rPr>
      </w:pPr>
    </w:p>
    <w:p w14:paraId="53BB53EB" w14:textId="77777777" w:rsidR="00EE1C7D" w:rsidRPr="00BF0A60" w:rsidRDefault="00EE1C7D">
      <w:pPr>
        <w:pStyle w:val="Liststycke"/>
        <w:numPr>
          <w:ilvl w:val="0"/>
          <w:numId w:val="23"/>
        </w:numPr>
        <w:spacing w:after="160" w:line="256" w:lineRule="auto"/>
        <w:ind w:right="0"/>
        <w:rPr>
          <w:b/>
        </w:rPr>
      </w:pPr>
      <w:r w:rsidRPr="00BF0A60">
        <w:rPr>
          <w:b/>
        </w:rPr>
        <w:t xml:space="preserve">Blödning under </w:t>
      </w:r>
      <w:proofErr w:type="spellStart"/>
      <w:r w:rsidRPr="00BF0A60">
        <w:rPr>
          <w:b/>
        </w:rPr>
        <w:t>trombocytaggregationshämmarebehandling</w:t>
      </w:r>
      <w:proofErr w:type="spellEnd"/>
      <w:r w:rsidRPr="00BF0A60">
        <w:rPr>
          <w:b/>
        </w:rPr>
        <w:t xml:space="preserve"> </w:t>
      </w:r>
    </w:p>
    <w:p w14:paraId="7A213DAE" w14:textId="72DC4CC3" w:rsidR="00EE1C7D" w:rsidRPr="00EE1C7D" w:rsidRDefault="00EE1C7D">
      <w:pPr>
        <w:pStyle w:val="Liststycke"/>
        <w:numPr>
          <w:ilvl w:val="0"/>
          <w:numId w:val="26"/>
        </w:numPr>
        <w:spacing w:after="160" w:line="256" w:lineRule="auto"/>
        <w:ind w:right="0"/>
        <w:rPr>
          <w:bCs/>
        </w:rPr>
      </w:pPr>
      <w:r w:rsidRPr="00EE1C7D">
        <w:rPr>
          <w:bCs/>
        </w:rPr>
        <w:t>Ingen specifik terapi</w:t>
      </w:r>
    </w:p>
    <w:p w14:paraId="2E474136" w14:textId="77777777" w:rsidR="0005532C" w:rsidRDefault="0005532C" w:rsidP="00EE1C7D">
      <w:pPr>
        <w:pStyle w:val="Punktlista"/>
        <w:numPr>
          <w:ilvl w:val="0"/>
          <w:numId w:val="0"/>
        </w:numPr>
        <w:ind w:left="1077"/>
        <w:rPr>
          <w:b/>
          <w:bCs/>
        </w:rPr>
      </w:pPr>
    </w:p>
    <w:p w14:paraId="0178A1A0" w14:textId="7A4EC237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proofErr w:type="spellStart"/>
      <w:r>
        <w:rPr>
          <w:b/>
          <w:bCs/>
        </w:rPr>
        <w:t>Trombolysblödning</w:t>
      </w:r>
      <w:proofErr w:type="spellEnd"/>
    </w:p>
    <w:p w14:paraId="26D83A27" w14:textId="77777777" w:rsidR="00EE1C7D" w:rsidRDefault="00EE1C7D" w:rsidP="00EE1C7D">
      <w:pPr>
        <w:pStyle w:val="Liststycke"/>
        <w:numPr>
          <w:ilvl w:val="0"/>
          <w:numId w:val="0"/>
        </w:numPr>
        <w:ind w:left="1080"/>
        <w:rPr>
          <w:bCs/>
        </w:rPr>
      </w:pPr>
      <w:proofErr w:type="spellStart"/>
      <w:r w:rsidRPr="00F466C1">
        <w:rPr>
          <w:bCs/>
        </w:rPr>
        <w:t>symtomgivande</w:t>
      </w:r>
      <w:proofErr w:type="spellEnd"/>
      <w:r w:rsidRPr="00F466C1">
        <w:rPr>
          <w:bCs/>
        </w:rPr>
        <w:t xml:space="preserve"> </w:t>
      </w:r>
      <w:proofErr w:type="spellStart"/>
      <w:r w:rsidRPr="00F466C1">
        <w:rPr>
          <w:bCs/>
        </w:rPr>
        <w:t>intrakraniell</w:t>
      </w:r>
      <w:proofErr w:type="spellEnd"/>
      <w:r w:rsidRPr="00F466C1">
        <w:rPr>
          <w:bCs/>
        </w:rPr>
        <w:t xml:space="preserve"> blödning som är verifierat i CT hjärna eller </w:t>
      </w:r>
      <w:r w:rsidRPr="00D04497">
        <w:rPr>
          <w:bCs/>
        </w:rPr>
        <w:t xml:space="preserve">livshotande </w:t>
      </w:r>
      <w:proofErr w:type="spellStart"/>
      <w:r w:rsidRPr="00D04497">
        <w:rPr>
          <w:bCs/>
        </w:rPr>
        <w:t>extrakraniell</w:t>
      </w:r>
      <w:proofErr w:type="spellEnd"/>
      <w:r w:rsidRPr="00D04497">
        <w:rPr>
          <w:bCs/>
        </w:rPr>
        <w:t xml:space="preserve"> blödning:</w:t>
      </w:r>
    </w:p>
    <w:p w14:paraId="503B9F11" w14:textId="77777777" w:rsidR="00EE1C7D" w:rsidRDefault="00EE1C7D" w:rsidP="00EE1C7D">
      <w:pPr>
        <w:pStyle w:val="Liststycke"/>
        <w:numPr>
          <w:ilvl w:val="0"/>
          <w:numId w:val="0"/>
        </w:numPr>
        <w:ind w:left="1080"/>
        <w:rPr>
          <w:bCs/>
        </w:rPr>
      </w:pPr>
    </w:p>
    <w:p w14:paraId="5E5B0058" w14:textId="7D023FEC" w:rsidR="00EE1C7D" w:rsidRPr="00EE1C7D" w:rsidRDefault="00EE1C7D" w:rsidP="00EE1C7D">
      <w:pPr>
        <w:pStyle w:val="Liststycke"/>
        <w:ind w:left="1080"/>
        <w:rPr>
          <w:bCs/>
        </w:rPr>
      </w:pPr>
      <w:r w:rsidRPr="00451975">
        <w:rPr>
          <w:bCs/>
        </w:rPr>
        <w:t xml:space="preserve">Ta omedelbart Hb, LPK, TPK, PK (INR), APTT, </w:t>
      </w:r>
      <w:proofErr w:type="spellStart"/>
      <w:r w:rsidRPr="00451975">
        <w:rPr>
          <w:bCs/>
        </w:rPr>
        <w:t>fibrinogen</w:t>
      </w:r>
      <w:proofErr w:type="spellEnd"/>
      <w:r w:rsidRPr="00451975">
        <w:rPr>
          <w:bCs/>
        </w:rPr>
        <w:t xml:space="preserve"> (akutsvar, ett blått och ett lila provrör, invänta inte provsvar före åtgärd punkt </w:t>
      </w:r>
      <w:proofErr w:type="gramStart"/>
      <w:r w:rsidRPr="00451975">
        <w:rPr>
          <w:bCs/>
        </w:rPr>
        <w:t>2-7</w:t>
      </w:r>
      <w:proofErr w:type="gramEnd"/>
      <w:r w:rsidRPr="00451975">
        <w:rPr>
          <w:bCs/>
        </w:rPr>
        <w:t xml:space="preserve">) </w:t>
      </w:r>
      <w:r>
        <w:rPr>
          <w:bCs/>
        </w:rPr>
        <w:t xml:space="preserve">och </w:t>
      </w:r>
      <w:proofErr w:type="spellStart"/>
      <w:r>
        <w:rPr>
          <w:bCs/>
        </w:rPr>
        <w:t>bastest</w:t>
      </w:r>
      <w:proofErr w:type="spellEnd"/>
      <w:r>
        <w:rPr>
          <w:bCs/>
        </w:rPr>
        <w:t>.</w:t>
      </w:r>
    </w:p>
    <w:p w14:paraId="64292BAC" w14:textId="407E98C9" w:rsidR="00EE1C7D" w:rsidRDefault="00EE1C7D" w:rsidP="00EE1C7D">
      <w:pPr>
        <w:pStyle w:val="Liststycke"/>
        <w:ind w:left="1080"/>
        <w:rPr>
          <w:bCs/>
        </w:rPr>
      </w:pPr>
      <w:r w:rsidRPr="00451975">
        <w:rPr>
          <w:bCs/>
        </w:rPr>
        <w:t xml:space="preserve">Ge </w:t>
      </w:r>
      <w:proofErr w:type="spellStart"/>
      <w:r w:rsidRPr="00451975">
        <w:rPr>
          <w:bCs/>
        </w:rPr>
        <w:t>fibrinogenkoncentrat</w:t>
      </w:r>
      <w:proofErr w:type="spellEnd"/>
      <w:r w:rsidRPr="00451975">
        <w:rPr>
          <w:bCs/>
        </w:rPr>
        <w:t xml:space="preserve"> (</w:t>
      </w:r>
      <w:proofErr w:type="spellStart"/>
      <w:r w:rsidRPr="00451975">
        <w:rPr>
          <w:bCs/>
        </w:rPr>
        <w:t>Fibryga</w:t>
      </w:r>
      <w:proofErr w:type="spellEnd"/>
      <w:r w:rsidRPr="00451975">
        <w:rPr>
          <w:bCs/>
        </w:rPr>
        <w:t xml:space="preserve">®, </w:t>
      </w:r>
      <w:proofErr w:type="spellStart"/>
      <w:r w:rsidRPr="00451975">
        <w:rPr>
          <w:bCs/>
        </w:rPr>
        <w:t>Riastap</w:t>
      </w:r>
      <w:proofErr w:type="spellEnd"/>
      <w:r w:rsidRPr="00451975">
        <w:rPr>
          <w:bCs/>
        </w:rPr>
        <w:t xml:space="preserve">®) 4 g iv. (Se instruktion nedan. Sjuksköterska noterar </w:t>
      </w:r>
      <w:proofErr w:type="spellStart"/>
      <w:r w:rsidRPr="00451975">
        <w:rPr>
          <w:bCs/>
        </w:rPr>
        <w:t>lotnummer</w:t>
      </w:r>
      <w:proofErr w:type="spellEnd"/>
      <w:r w:rsidRPr="00451975">
        <w:rPr>
          <w:bCs/>
        </w:rPr>
        <w:t xml:space="preserve"> från </w:t>
      </w:r>
      <w:proofErr w:type="spellStart"/>
      <w:r w:rsidRPr="00451975">
        <w:rPr>
          <w:bCs/>
        </w:rPr>
        <w:t>Fibryga</w:t>
      </w:r>
      <w:proofErr w:type="spellEnd"/>
      <w:r w:rsidRPr="00451975">
        <w:rPr>
          <w:bCs/>
        </w:rPr>
        <w:t xml:space="preserve">® i patientens journal, samt i läkemedelsmodulen under utdelningskommentar) </w:t>
      </w:r>
    </w:p>
    <w:p w14:paraId="570F09FB" w14:textId="5D650C03" w:rsidR="00EE1C7D" w:rsidRPr="00EE1C7D" w:rsidRDefault="00EE1C7D" w:rsidP="00EE1C7D">
      <w:pPr>
        <w:pStyle w:val="Liststycke"/>
        <w:ind w:left="1080"/>
        <w:rPr>
          <w:bCs/>
        </w:rPr>
      </w:pPr>
      <w:r w:rsidRPr="00EE1C7D">
        <w:rPr>
          <w:bCs/>
        </w:rPr>
        <w:t xml:space="preserve"> </w:t>
      </w:r>
      <w:proofErr w:type="spellStart"/>
      <w:r w:rsidRPr="00EE1C7D">
        <w:rPr>
          <w:bCs/>
        </w:rPr>
        <w:t>Tranexamsyra</w:t>
      </w:r>
      <w:proofErr w:type="spellEnd"/>
      <w:r w:rsidRPr="00EE1C7D">
        <w:rPr>
          <w:bCs/>
        </w:rPr>
        <w:t xml:space="preserve"> (</w:t>
      </w:r>
      <w:proofErr w:type="spellStart"/>
      <w:r w:rsidRPr="00EE1C7D">
        <w:rPr>
          <w:bCs/>
        </w:rPr>
        <w:t>Statraxen</w:t>
      </w:r>
      <w:proofErr w:type="spellEnd"/>
      <w:r w:rsidRPr="00EE1C7D">
        <w:rPr>
          <w:bCs/>
        </w:rPr>
        <w:t xml:space="preserve">®, </w:t>
      </w:r>
      <w:proofErr w:type="spellStart"/>
      <w:r w:rsidRPr="00EE1C7D">
        <w:rPr>
          <w:bCs/>
        </w:rPr>
        <w:t>Cyklokapron</w:t>
      </w:r>
      <w:proofErr w:type="spellEnd"/>
      <w:r w:rsidRPr="00EE1C7D">
        <w:rPr>
          <w:bCs/>
        </w:rPr>
        <w:t>® 100 mg/</w:t>
      </w:r>
      <w:proofErr w:type="spellStart"/>
      <w:r w:rsidRPr="00EE1C7D">
        <w:rPr>
          <w:bCs/>
        </w:rPr>
        <w:t>mL</w:t>
      </w:r>
      <w:proofErr w:type="spellEnd"/>
      <w:r w:rsidRPr="00EE1C7D">
        <w:rPr>
          <w:bCs/>
        </w:rPr>
        <w:t xml:space="preserve">) kan övervägas. </w:t>
      </w:r>
    </w:p>
    <w:p w14:paraId="2623DC7B" w14:textId="27934C85" w:rsidR="00EE1C7D" w:rsidRPr="00EE1C7D" w:rsidRDefault="00EE1C7D" w:rsidP="00EE1C7D">
      <w:pPr>
        <w:pStyle w:val="Liststycke"/>
        <w:numPr>
          <w:ilvl w:val="0"/>
          <w:numId w:val="0"/>
        </w:numPr>
        <w:ind w:left="1080"/>
        <w:rPr>
          <w:bCs/>
        </w:rPr>
      </w:pPr>
      <w:r>
        <w:rPr>
          <w:bCs/>
        </w:rPr>
        <w:t xml:space="preserve">Ge </w:t>
      </w:r>
      <w:proofErr w:type="spellStart"/>
      <w:r>
        <w:rPr>
          <w:bCs/>
        </w:rPr>
        <w:t>isf</w:t>
      </w:r>
      <w:proofErr w:type="spellEnd"/>
      <w:r>
        <w:rPr>
          <w:bCs/>
        </w:rPr>
        <w:t xml:space="preserve"> </w:t>
      </w:r>
      <w:r w:rsidRPr="00451975">
        <w:rPr>
          <w:bCs/>
        </w:rPr>
        <w:t xml:space="preserve">1 g iv. 10 ml ges som iv injektion under </w:t>
      </w:r>
      <w:proofErr w:type="gramStart"/>
      <w:r w:rsidRPr="00451975">
        <w:rPr>
          <w:bCs/>
        </w:rPr>
        <w:t>2-5</w:t>
      </w:r>
      <w:proofErr w:type="gramEnd"/>
      <w:r w:rsidRPr="00451975">
        <w:rPr>
          <w:bCs/>
        </w:rPr>
        <w:t xml:space="preserve"> minuter, (kan ge blodtrycksfall). </w:t>
      </w:r>
      <w:r>
        <w:rPr>
          <w:bCs/>
        </w:rPr>
        <w:t>Kan u</w:t>
      </w:r>
      <w:r w:rsidRPr="00451975">
        <w:rPr>
          <w:bCs/>
        </w:rPr>
        <w:t>pprepas efter 4 h.</w:t>
      </w:r>
      <w:r>
        <w:rPr>
          <w:bCs/>
        </w:rPr>
        <w:t xml:space="preserve"> Beakta risken för </w:t>
      </w:r>
      <w:proofErr w:type="spellStart"/>
      <w:r>
        <w:rPr>
          <w:bCs/>
        </w:rPr>
        <w:t>trombotisering</w:t>
      </w:r>
      <w:proofErr w:type="spellEnd"/>
      <w:r>
        <w:rPr>
          <w:bCs/>
        </w:rPr>
        <w:t xml:space="preserve"> under behandling med </w:t>
      </w:r>
      <w:proofErr w:type="spellStart"/>
      <w:r>
        <w:rPr>
          <w:bCs/>
        </w:rPr>
        <w:t>Tranexamsyra</w:t>
      </w:r>
      <w:proofErr w:type="spellEnd"/>
      <w:r>
        <w:rPr>
          <w:bCs/>
        </w:rPr>
        <w:t>.</w:t>
      </w:r>
    </w:p>
    <w:p w14:paraId="28FE5326" w14:textId="0EA7B888" w:rsidR="00EE1C7D" w:rsidRPr="00EE1C7D" w:rsidRDefault="00EE1C7D" w:rsidP="00EE1C7D">
      <w:pPr>
        <w:pStyle w:val="Liststycke"/>
        <w:ind w:left="1080"/>
        <w:rPr>
          <w:bCs/>
        </w:rPr>
      </w:pPr>
      <w:r>
        <w:rPr>
          <w:bCs/>
        </w:rPr>
        <w:t xml:space="preserve">behandla </w:t>
      </w:r>
      <w:r w:rsidRPr="00451975">
        <w:rPr>
          <w:bCs/>
        </w:rPr>
        <w:t xml:space="preserve">blodtryck </w:t>
      </w:r>
      <w:r>
        <w:rPr>
          <w:bCs/>
        </w:rPr>
        <w:t>systolisk &gt;140mmHg, målblodtryck:</w:t>
      </w:r>
      <w:r w:rsidRPr="00451975">
        <w:rPr>
          <w:bCs/>
        </w:rPr>
        <w:t xml:space="preserve"> </w:t>
      </w:r>
      <w:r>
        <w:rPr>
          <w:bCs/>
        </w:rPr>
        <w:t xml:space="preserve">120-140mmHg </w:t>
      </w:r>
      <w:proofErr w:type="spellStart"/>
      <w:r>
        <w:rPr>
          <w:bCs/>
        </w:rPr>
        <w:t>enl</w:t>
      </w:r>
      <w:proofErr w:type="spellEnd"/>
      <w:r>
        <w:rPr>
          <w:bCs/>
        </w:rPr>
        <w:t xml:space="preserve"> ovan.</w:t>
      </w:r>
    </w:p>
    <w:p w14:paraId="0D69A46F" w14:textId="36980A56" w:rsidR="00EE1C7D" w:rsidRPr="00EE1C7D" w:rsidRDefault="00EE1C7D" w:rsidP="00EE1C7D">
      <w:pPr>
        <w:pStyle w:val="Liststycke"/>
        <w:ind w:left="1080"/>
        <w:rPr>
          <w:bCs/>
        </w:rPr>
      </w:pPr>
      <w:r>
        <w:rPr>
          <w:bCs/>
        </w:rPr>
        <w:t xml:space="preserve"> Transfusion vid (</w:t>
      </w:r>
      <w:proofErr w:type="spellStart"/>
      <w:r>
        <w:rPr>
          <w:bCs/>
        </w:rPr>
        <w:t>systemtisk</w:t>
      </w:r>
      <w:proofErr w:type="spellEnd"/>
      <w:r>
        <w:rPr>
          <w:bCs/>
        </w:rPr>
        <w:t xml:space="preserve">) blödning till </w:t>
      </w:r>
      <w:proofErr w:type="gramStart"/>
      <w:r>
        <w:rPr>
          <w:bCs/>
        </w:rPr>
        <w:t>Hb &gt;</w:t>
      </w:r>
      <w:proofErr w:type="gramEnd"/>
      <w:r>
        <w:rPr>
          <w:bCs/>
        </w:rPr>
        <w:t>100. Konsult till kirurg mm vid möjlig åtgärdbara blödningskällor</w:t>
      </w:r>
    </w:p>
    <w:p w14:paraId="28D5E502" w14:textId="4963CC40" w:rsidR="00EE1C7D" w:rsidRDefault="00EE1C7D" w:rsidP="00EE1C7D">
      <w:pPr>
        <w:pStyle w:val="Liststycke"/>
        <w:ind w:left="1080"/>
        <w:rPr>
          <w:bCs/>
        </w:rPr>
      </w:pPr>
      <w:r>
        <w:rPr>
          <w:bCs/>
        </w:rPr>
        <w:t>Vid Trombocytopeni &lt;80 ge trombocytkoncentrat.</w:t>
      </w:r>
    </w:p>
    <w:p w14:paraId="32BDFED4" w14:textId="77777777" w:rsidR="00EE1C7D" w:rsidRPr="00EE1C7D" w:rsidRDefault="00EE1C7D" w:rsidP="00EE1C7D">
      <w:pPr>
        <w:ind w:left="720"/>
        <w:rPr>
          <w:bCs/>
        </w:rPr>
      </w:pPr>
    </w:p>
    <w:p w14:paraId="3DE5E7A1" w14:textId="77777777" w:rsidR="00EE1C7D" w:rsidRPr="003F5627" w:rsidRDefault="00EE1C7D">
      <w:pPr>
        <w:pStyle w:val="Liststycke"/>
        <w:numPr>
          <w:ilvl w:val="0"/>
          <w:numId w:val="27"/>
        </w:numPr>
        <w:spacing w:after="160" w:line="256" w:lineRule="auto"/>
        <w:ind w:right="0"/>
        <w:rPr>
          <w:bCs/>
        </w:rPr>
      </w:pPr>
      <w:proofErr w:type="spellStart"/>
      <w:r>
        <w:rPr>
          <w:bCs/>
        </w:rPr>
        <w:t>Extrakraniell</w:t>
      </w:r>
      <w:proofErr w:type="spellEnd"/>
      <w:r>
        <w:rPr>
          <w:bCs/>
        </w:rPr>
        <w:t xml:space="preserve"> INTE livshotande blödning:</w:t>
      </w:r>
    </w:p>
    <w:p w14:paraId="37F3D272" w14:textId="77777777" w:rsidR="00EE1C7D" w:rsidRDefault="00EE1C7D" w:rsidP="00EE1C7D">
      <w:pPr>
        <w:pStyle w:val="Liststycke"/>
        <w:numPr>
          <w:ilvl w:val="0"/>
          <w:numId w:val="0"/>
        </w:numPr>
        <w:ind w:left="1080"/>
        <w:rPr>
          <w:bCs/>
        </w:rPr>
      </w:pPr>
    </w:p>
    <w:p w14:paraId="1FDD39C8" w14:textId="77777777" w:rsidR="00EE1C7D" w:rsidRDefault="00EE1C7D">
      <w:pPr>
        <w:pStyle w:val="Punktlista"/>
        <w:numPr>
          <w:ilvl w:val="0"/>
          <w:numId w:val="28"/>
        </w:numPr>
      </w:pPr>
      <w:r>
        <w:t xml:space="preserve">Provtagning </w:t>
      </w:r>
      <w:proofErr w:type="spellStart"/>
      <w:r>
        <w:t>enl</w:t>
      </w:r>
      <w:proofErr w:type="spellEnd"/>
      <w:r>
        <w:t xml:space="preserve"> 1)</w:t>
      </w:r>
    </w:p>
    <w:p w14:paraId="04FE6362" w14:textId="77777777" w:rsidR="00EE1C7D" w:rsidRDefault="00EE1C7D">
      <w:pPr>
        <w:pStyle w:val="Punktlista"/>
        <w:numPr>
          <w:ilvl w:val="0"/>
          <w:numId w:val="28"/>
        </w:numPr>
      </w:pPr>
      <w:r>
        <w:t xml:space="preserve">Tät </w:t>
      </w:r>
      <w:proofErr w:type="spellStart"/>
      <w:r>
        <w:t>cirkulatorisk</w:t>
      </w:r>
      <w:proofErr w:type="spellEnd"/>
      <w:r>
        <w:t xml:space="preserve"> övervakning (överväg kontakt med IVA).</w:t>
      </w:r>
    </w:p>
    <w:p w14:paraId="2E376325" w14:textId="77777777" w:rsidR="00EE1C7D" w:rsidRDefault="00EE1C7D">
      <w:pPr>
        <w:pStyle w:val="Punktlista"/>
        <w:numPr>
          <w:ilvl w:val="0"/>
          <w:numId w:val="28"/>
        </w:numPr>
      </w:pPr>
      <w:r>
        <w:t xml:space="preserve">Transfusion om Hb </w:t>
      </w:r>
      <w:proofErr w:type="gramStart"/>
      <w:r>
        <w:t>&lt; 80</w:t>
      </w:r>
      <w:proofErr w:type="gramEnd"/>
      <w:r>
        <w:t>-100.</w:t>
      </w:r>
    </w:p>
    <w:p w14:paraId="1DE3534B" w14:textId="77777777" w:rsidR="00EE1C7D" w:rsidRPr="00D04497" w:rsidRDefault="00EE1C7D">
      <w:pPr>
        <w:pStyle w:val="Punktlista"/>
        <w:numPr>
          <w:ilvl w:val="0"/>
          <w:numId w:val="28"/>
        </w:numPr>
      </w:pPr>
      <w:r>
        <w:t xml:space="preserve">INGEN användning av </w:t>
      </w:r>
      <w:proofErr w:type="spellStart"/>
      <w:r>
        <w:t>fibrinogenkoncentrat</w:t>
      </w:r>
      <w:proofErr w:type="spellEnd"/>
      <w:r>
        <w:t xml:space="preserve"> eller </w:t>
      </w:r>
      <w:proofErr w:type="spellStart"/>
      <w:r>
        <w:t>Tranexamsyra</w:t>
      </w:r>
      <w:proofErr w:type="spellEnd"/>
      <w:r>
        <w:t xml:space="preserve"> med hänsyn till risk för (cerebral) </w:t>
      </w:r>
      <w:proofErr w:type="spellStart"/>
      <w:r>
        <w:t>trombotisering</w:t>
      </w:r>
      <w:proofErr w:type="spellEnd"/>
      <w:r>
        <w:t>.</w:t>
      </w:r>
    </w:p>
    <w:p w14:paraId="332ED619" w14:textId="77777777" w:rsidR="00EE1C7D" w:rsidRDefault="00EE1C7D" w:rsidP="00EE1C7D">
      <w:pPr>
        <w:pStyle w:val="Punktlista"/>
        <w:numPr>
          <w:ilvl w:val="0"/>
          <w:numId w:val="0"/>
        </w:numPr>
        <w:ind w:left="1077"/>
        <w:rPr>
          <w:b/>
          <w:bCs/>
        </w:rPr>
      </w:pPr>
    </w:p>
    <w:p w14:paraId="05AAC268" w14:textId="1D40D314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Blodtrycksövervakning och övriga kontroller på strokeenhet</w:t>
      </w:r>
    </w:p>
    <w:p w14:paraId="705228CA" w14:textId="06B0A374" w:rsidR="00FB2689" w:rsidRDefault="00FB2689" w:rsidP="00FB2689">
      <w:r>
        <w:t>Blodtrycksmål ska ordineras för varje patient av inläggande läkare.</w:t>
      </w:r>
    </w:p>
    <w:p w14:paraId="13F509E5" w14:textId="4AD5C9EF" w:rsidR="00FB2689" w:rsidRPr="00FB2689" w:rsidRDefault="00FB2689" w:rsidP="00FB2689">
      <w:pPr>
        <w:rPr>
          <w:b/>
          <w:bCs/>
        </w:rPr>
      </w:pPr>
      <w:r w:rsidRPr="00FB2689">
        <w:rPr>
          <w:b/>
          <w:bCs/>
        </w:rPr>
        <w:t>Standardblodtrycksmål är 120-140mmHg systolisk (</w:t>
      </w:r>
      <w:proofErr w:type="spellStart"/>
      <w:r>
        <w:fldChar w:fldCharType="begin"/>
      </w:r>
      <w:r>
        <w:instrText>HYPERLINK \l "Blodtryck"</w:instrText>
      </w:r>
      <w:r>
        <w:fldChar w:fldCharType="separate"/>
      </w:r>
      <w:r w:rsidRPr="00FB2689">
        <w:rPr>
          <w:rStyle w:val="Hyperlnk"/>
          <w:b/>
          <w:bCs/>
        </w:rPr>
        <w:t>vg</w:t>
      </w:r>
      <w:proofErr w:type="spellEnd"/>
      <w:r w:rsidRPr="00FB2689">
        <w:rPr>
          <w:rStyle w:val="Hyperlnk"/>
          <w:b/>
          <w:bCs/>
        </w:rPr>
        <w:t xml:space="preserve"> se ovan</w:t>
      </w:r>
      <w:r>
        <w:fldChar w:fldCharType="end"/>
      </w:r>
      <w:r w:rsidRPr="00FB2689">
        <w:rPr>
          <w:b/>
          <w:bCs/>
        </w:rPr>
        <w:t>). SBT&gt;= 145mmHg ska behandlas akut.</w:t>
      </w:r>
    </w:p>
    <w:p w14:paraId="3A89514F" w14:textId="77777777" w:rsidR="00FB2689" w:rsidRDefault="00FB2689" w:rsidP="00FB2689">
      <w:r>
        <w:t xml:space="preserve">Inläggande läkare ordinerar blodtrycksbehandling som </w:t>
      </w:r>
      <w:proofErr w:type="spellStart"/>
      <w:r>
        <w:t>vb</w:t>
      </w:r>
      <w:proofErr w:type="spellEnd"/>
      <w:r>
        <w:t>-medicin i MELIOR (</w:t>
      </w:r>
      <w:proofErr w:type="spellStart"/>
      <w:r>
        <w:t>exv</w:t>
      </w:r>
      <w:proofErr w:type="spellEnd"/>
      <w:r>
        <w:t xml:space="preserve"> genom användning av ordinationsmall ”akut intracerebral blödning” i läkemedelsmodul). Blodtrycksgränser ska stå i anvisning för varje </w:t>
      </w:r>
      <w:proofErr w:type="spellStart"/>
      <w:r>
        <w:t>vb</w:t>
      </w:r>
      <w:proofErr w:type="spellEnd"/>
      <w:r>
        <w:t xml:space="preserve"> iv blodtrycksmedicin. Exempel: ”Behandla om </w:t>
      </w:r>
      <w:proofErr w:type="spellStart"/>
      <w:proofErr w:type="gramStart"/>
      <w:r>
        <w:t>blp</w:t>
      </w:r>
      <w:proofErr w:type="spellEnd"/>
      <w:r>
        <w:t xml:space="preserve"> &gt;</w:t>
      </w:r>
      <w:proofErr w:type="gramEnd"/>
      <w:r>
        <w:t>=145 systoliskt. Systoliskt blodtrycksmål 120-140mmHg”.</w:t>
      </w:r>
    </w:p>
    <w:p w14:paraId="50C32BB9" w14:textId="3E8F1D10" w:rsidR="00FB2689" w:rsidRPr="00FB2689" w:rsidRDefault="00FB2689">
      <w:pPr>
        <w:pStyle w:val="Punktlista"/>
        <w:numPr>
          <w:ilvl w:val="0"/>
          <w:numId w:val="29"/>
        </w:numPr>
        <w:rPr>
          <w:b/>
          <w:bCs/>
        </w:rPr>
      </w:pPr>
      <w:r w:rsidRPr="00FB2689">
        <w:rPr>
          <w:b/>
          <w:bCs/>
          <w:i/>
          <w:iCs/>
          <w:color w:val="000000" w:themeColor="text1"/>
        </w:rPr>
        <w:t>Om patient försämras vid kontroll avseende något av följande</w:t>
      </w:r>
      <w:r>
        <w:rPr>
          <w:b/>
          <w:bCs/>
          <w:i/>
          <w:iCs/>
          <w:color w:val="000000" w:themeColor="text1"/>
        </w:rPr>
        <w:t>:</w:t>
      </w:r>
    </w:p>
    <w:p w14:paraId="3C0CCF24" w14:textId="77777777" w:rsidR="00FB2689" w:rsidRPr="00995904" w:rsidRDefault="00FB2689">
      <w:pPr>
        <w:pStyle w:val="Liststycke"/>
        <w:numPr>
          <w:ilvl w:val="1"/>
          <w:numId w:val="30"/>
        </w:numPr>
        <w:spacing w:after="160" w:line="259" w:lineRule="auto"/>
        <w:ind w:right="0"/>
        <w:rPr>
          <w:i/>
          <w:iCs/>
          <w:color w:val="000000" w:themeColor="text1"/>
        </w:rPr>
      </w:pPr>
      <w:r w:rsidRPr="00995904">
        <w:rPr>
          <w:i/>
          <w:iCs/>
          <w:color w:val="000000" w:themeColor="text1"/>
        </w:rPr>
        <w:t>vakenhet (RLS ökas med minst 1p)</w:t>
      </w:r>
    </w:p>
    <w:p w14:paraId="52737942" w14:textId="77777777" w:rsidR="00FB2689" w:rsidRDefault="00FB2689">
      <w:pPr>
        <w:pStyle w:val="Liststycke"/>
        <w:numPr>
          <w:ilvl w:val="1"/>
          <w:numId w:val="30"/>
        </w:numPr>
        <w:spacing w:after="160" w:line="259" w:lineRule="auto"/>
        <w:ind w:right="0"/>
        <w:rPr>
          <w:i/>
          <w:iCs/>
          <w:color w:val="000000" w:themeColor="text1"/>
        </w:rPr>
      </w:pPr>
      <w:r w:rsidRPr="00995904">
        <w:rPr>
          <w:i/>
          <w:iCs/>
          <w:color w:val="000000" w:themeColor="text1"/>
        </w:rPr>
        <w:t xml:space="preserve">NIHSS uppgång med minst 2p </w:t>
      </w:r>
    </w:p>
    <w:p w14:paraId="061B593A" w14:textId="7A5BA66B" w:rsidR="00FB2689" w:rsidRPr="00FB2689" w:rsidRDefault="00FB2689" w:rsidP="00FB2689">
      <w:pPr>
        <w:rPr>
          <w:color w:val="000000" w:themeColor="text1"/>
        </w:rPr>
      </w:pPr>
      <w:r w:rsidRPr="00FB2689">
        <w:rPr>
          <w:b/>
          <w:bCs/>
          <w:i/>
          <w:iCs/>
          <w:color w:val="000000" w:themeColor="text1"/>
        </w:rPr>
        <w:t xml:space="preserve">ska ansvarig läkare (ansvarig läkare på avdelning dagtid, </w:t>
      </w:r>
      <w:proofErr w:type="spellStart"/>
      <w:r w:rsidRPr="00FB2689">
        <w:rPr>
          <w:b/>
          <w:bCs/>
          <w:i/>
          <w:iCs/>
          <w:color w:val="000000" w:themeColor="text1"/>
        </w:rPr>
        <w:t>husjour</w:t>
      </w:r>
      <w:proofErr w:type="spellEnd"/>
      <w:r w:rsidRPr="00FB2689">
        <w:rPr>
          <w:b/>
          <w:bCs/>
          <w:i/>
          <w:iCs/>
          <w:color w:val="000000" w:themeColor="text1"/>
        </w:rPr>
        <w:t xml:space="preserve"> </w:t>
      </w:r>
      <w:proofErr w:type="gramStart"/>
      <w:r w:rsidRPr="00FB2689">
        <w:rPr>
          <w:b/>
          <w:bCs/>
          <w:i/>
          <w:iCs/>
          <w:color w:val="000000" w:themeColor="text1"/>
        </w:rPr>
        <w:t>medicin jourtid</w:t>
      </w:r>
      <w:proofErr w:type="gramEnd"/>
      <w:r w:rsidRPr="00FB2689">
        <w:rPr>
          <w:b/>
          <w:bCs/>
          <w:i/>
          <w:iCs/>
          <w:color w:val="000000" w:themeColor="text1"/>
        </w:rPr>
        <w:t>) kontaktas akut</w:t>
      </w:r>
      <w:r w:rsidRPr="00FB2689">
        <w:rPr>
          <w:color w:val="000000" w:themeColor="text1"/>
        </w:rPr>
        <w:t xml:space="preserve"> (om inte annan ordination har dokumenterats).</w:t>
      </w:r>
      <w:r w:rsidRPr="00FB2689">
        <w:rPr>
          <w:b/>
          <w:bCs/>
          <w:color w:val="000000" w:themeColor="text1"/>
        </w:rPr>
        <w:t xml:space="preserve">  </w:t>
      </w:r>
      <w:r w:rsidRPr="00FB2689">
        <w:rPr>
          <w:color w:val="000000" w:themeColor="text1"/>
        </w:rPr>
        <w:t>Ansvarig läkare tar då ställning till indikation för akut CT hjärna.</w:t>
      </w:r>
    </w:p>
    <w:p w14:paraId="1E462F88" w14:textId="74144203" w:rsidR="00FB2689" w:rsidRPr="003230D5" w:rsidRDefault="00FB2689">
      <w:pPr>
        <w:pStyle w:val="Punktlista"/>
        <w:numPr>
          <w:ilvl w:val="0"/>
          <w:numId w:val="29"/>
        </w:numPr>
        <w:rPr>
          <w:b/>
          <w:bCs/>
        </w:rPr>
      </w:pPr>
      <w:r>
        <w:rPr>
          <w:b/>
          <w:bCs/>
        </w:rPr>
        <w:t xml:space="preserve">Patient som inkommer inom 6t från insjuknande </w:t>
      </w:r>
      <w:r>
        <w:t>eller inom 6t från senaste försämringen (tid från insjuknande till CT). Om patienten insjuknar nattetid så gäller 6t från ”</w:t>
      </w:r>
      <w:proofErr w:type="spellStart"/>
      <w:r>
        <w:t>midpoint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lastRenderedPageBreak/>
        <w:t>sleep</w:t>
      </w:r>
      <w:proofErr w:type="spellEnd"/>
      <w:r>
        <w:t>” (vid sänggående</w:t>
      </w:r>
      <w:r w:rsidR="003230D5">
        <w:t xml:space="preserve"> </w:t>
      </w:r>
      <w:proofErr w:type="spellStart"/>
      <w:r w:rsidR="003230D5">
        <w:t>kl</w:t>
      </w:r>
      <w:proofErr w:type="spellEnd"/>
      <w:r w:rsidR="003230D5">
        <w:t xml:space="preserve"> 0000 och uppvaknande </w:t>
      </w:r>
      <w:proofErr w:type="spellStart"/>
      <w:r w:rsidR="003230D5">
        <w:t>kl</w:t>
      </w:r>
      <w:proofErr w:type="spellEnd"/>
      <w:r w:rsidR="003230D5">
        <w:t xml:space="preserve"> 0600 räknas insjuknande som 0300).</w:t>
      </w:r>
    </w:p>
    <w:p w14:paraId="29789A60" w14:textId="77777777" w:rsidR="003230D5" w:rsidRDefault="003230D5">
      <w:pPr>
        <w:pStyle w:val="Liststycke"/>
        <w:numPr>
          <w:ilvl w:val="1"/>
          <w:numId w:val="31"/>
        </w:numPr>
        <w:spacing w:after="0" w:line="240" w:lineRule="auto"/>
        <w:ind w:right="0"/>
      </w:pPr>
      <w:r>
        <w:t xml:space="preserve">Under första 2t efter ankomst på avdelning: </w:t>
      </w:r>
    </w:p>
    <w:p w14:paraId="12C71B29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 w:rsidRPr="008A47FC">
        <w:t>Patienten kopplas till blodtrycks</w:t>
      </w:r>
      <w:r>
        <w:t>skåp</w:t>
      </w:r>
      <w:r w:rsidRPr="008A47FC">
        <w:t xml:space="preserve"> med blodtrycksmätningar var </w:t>
      </w:r>
      <w:r>
        <w:t xml:space="preserve">15:e </w:t>
      </w:r>
      <w:r w:rsidRPr="008A47FC">
        <w:t xml:space="preserve">min under första 2t efter ankomst till avdelningen. </w:t>
      </w:r>
    </w:p>
    <w:p w14:paraId="7B69B5E7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880"/>
      </w:pPr>
      <w:r w:rsidRPr="008A47FC">
        <w:t>Larmgräns</w:t>
      </w:r>
    </w:p>
    <w:p w14:paraId="21746019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880"/>
      </w:pPr>
      <w:r>
        <w:t>- Ö</w:t>
      </w:r>
      <w:r w:rsidRPr="008A47FC">
        <w:t>vre systolisk blodtrycksgräns</w:t>
      </w:r>
      <w:r>
        <w:t xml:space="preserve"> bestäms av inskrivande läkare</w:t>
      </w:r>
    </w:p>
    <w:p w14:paraId="08975842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880"/>
      </w:pPr>
      <w:r w:rsidRPr="008A47FC">
        <w:t xml:space="preserve"> </w:t>
      </w:r>
      <w:r>
        <w:t>- L</w:t>
      </w:r>
      <w:r w:rsidRPr="008A47FC">
        <w:t xml:space="preserve">ägre systolisk </w:t>
      </w:r>
      <w:r>
        <w:t>blodtrycksgräns =125</w:t>
      </w:r>
      <w:r w:rsidRPr="008A47FC">
        <w:t xml:space="preserve">. </w:t>
      </w:r>
    </w:p>
    <w:p w14:paraId="31217FCB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880"/>
      </w:pPr>
      <w:r w:rsidRPr="008A47FC">
        <w:t>Larmgränsen kan ändras efter samråd med ansvarig läkare (</w:t>
      </w:r>
      <w:proofErr w:type="gramStart"/>
      <w:r w:rsidRPr="008A47FC">
        <w:t>dagtid läkare</w:t>
      </w:r>
      <w:proofErr w:type="gramEnd"/>
      <w:r w:rsidRPr="008A47FC">
        <w:t xml:space="preserve"> </w:t>
      </w:r>
      <w:r>
        <w:t xml:space="preserve">blå </w:t>
      </w:r>
      <w:r w:rsidRPr="008A47FC">
        <w:t xml:space="preserve">modul, jourtid </w:t>
      </w:r>
      <w:proofErr w:type="spellStart"/>
      <w:r>
        <w:t>husjour</w:t>
      </w:r>
      <w:proofErr w:type="spellEnd"/>
      <w:r>
        <w:t xml:space="preserve"> medicin</w:t>
      </w:r>
      <w:r w:rsidRPr="008A47FC">
        <w:t>).</w:t>
      </w:r>
    </w:p>
    <w:p w14:paraId="6D3061D7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880"/>
      </w:pPr>
      <w:r>
        <w:t xml:space="preserve">- </w:t>
      </w:r>
      <w:proofErr w:type="spellStart"/>
      <w:r>
        <w:t>Usk</w:t>
      </w:r>
      <w:proofErr w:type="spellEnd"/>
      <w:r>
        <w:t>/</w:t>
      </w:r>
      <w:proofErr w:type="spellStart"/>
      <w:r>
        <w:t>ssk</w:t>
      </w:r>
      <w:proofErr w:type="spellEnd"/>
      <w:r>
        <w:t xml:space="preserve"> dokumenterar i mätvärden blodtryck varje timme, samt om ett blodtryck lett till en intravenös behovsmedicin. Efter given (intravenös) behovsmedicin dokumenteras även nästa uppföljande blodtrycksmätvärde.</w:t>
      </w:r>
    </w:p>
    <w:p w14:paraId="74265FCD" w14:textId="77777777" w:rsidR="003230D5" w:rsidRDefault="003230D5" w:rsidP="003230D5">
      <w:pPr>
        <w:spacing w:after="0" w:line="240" w:lineRule="auto"/>
      </w:pPr>
    </w:p>
    <w:p w14:paraId="7F362E7C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>
        <w:t>RLS kontrolleras var 30:e minut</w:t>
      </w:r>
    </w:p>
    <w:p w14:paraId="5CA2445B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>
        <w:t>NIHSS, puls, pupiller kontrolleras varje timme (om tillämpligt).</w:t>
      </w:r>
    </w:p>
    <w:p w14:paraId="34A39497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157" w:right="0"/>
      </w:pPr>
    </w:p>
    <w:p w14:paraId="2004CEFC" w14:textId="77777777" w:rsidR="003230D5" w:rsidRDefault="003230D5">
      <w:pPr>
        <w:pStyle w:val="Liststycke"/>
        <w:numPr>
          <w:ilvl w:val="1"/>
          <w:numId w:val="31"/>
        </w:numPr>
        <w:spacing w:after="0" w:line="240" w:lineRule="auto"/>
        <w:ind w:right="0"/>
      </w:pPr>
      <w:r>
        <w:t>2t till 9t efter inkomst till avdelning:</w:t>
      </w:r>
    </w:p>
    <w:p w14:paraId="73855304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>
        <w:t>Blodtryckskontroll varje timme</w:t>
      </w:r>
    </w:p>
    <w:p w14:paraId="5CCEA681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>
        <w:t>RLS, pupiller varje timme</w:t>
      </w:r>
    </w:p>
    <w:p w14:paraId="7ED68BFC" w14:textId="77777777" w:rsidR="003230D5" w:rsidRDefault="003230D5">
      <w:pPr>
        <w:pStyle w:val="Liststycke"/>
        <w:numPr>
          <w:ilvl w:val="2"/>
          <w:numId w:val="31"/>
        </w:numPr>
        <w:spacing w:after="0" w:line="240" w:lineRule="auto"/>
        <w:ind w:right="0"/>
      </w:pPr>
      <w:r>
        <w:t xml:space="preserve">Puls och </w:t>
      </w:r>
      <w:proofErr w:type="spellStart"/>
      <w:r>
        <w:t>ev</w:t>
      </w:r>
      <w:proofErr w:type="spellEnd"/>
      <w:r>
        <w:t xml:space="preserve"> NIHSS var tredje timme</w:t>
      </w:r>
    </w:p>
    <w:p w14:paraId="095904F6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2157" w:right="0"/>
      </w:pPr>
    </w:p>
    <w:p w14:paraId="5FECE706" w14:textId="414D4D8B" w:rsidR="003230D5" w:rsidRDefault="003230D5">
      <w:pPr>
        <w:pStyle w:val="Liststycke"/>
        <w:numPr>
          <w:ilvl w:val="1"/>
          <w:numId w:val="31"/>
        </w:numPr>
        <w:spacing w:after="0" w:line="240" w:lineRule="auto"/>
        <w:ind w:right="0"/>
      </w:pPr>
      <w:r>
        <w:t xml:space="preserve">Efter 9t ”dag1-kontroller” fram till 24t efter inkomst (dvs NIHSS, blodtryck, puls, </w:t>
      </w:r>
      <w:proofErr w:type="spellStart"/>
      <w:r>
        <w:t>pOx</w:t>
      </w:r>
      <w:proofErr w:type="spellEnd"/>
      <w:r>
        <w:t xml:space="preserve"> var 3.timme).</w:t>
      </w:r>
    </w:p>
    <w:p w14:paraId="6FD7B525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1437" w:right="0"/>
      </w:pPr>
    </w:p>
    <w:p w14:paraId="6C66EF9C" w14:textId="77777777" w:rsidR="003230D5" w:rsidRDefault="003230D5">
      <w:pPr>
        <w:pStyle w:val="Liststycke"/>
        <w:numPr>
          <w:ilvl w:val="1"/>
          <w:numId w:val="31"/>
        </w:numPr>
        <w:spacing w:after="0" w:line="240" w:lineRule="auto"/>
        <w:ind w:right="0"/>
      </w:pPr>
      <w:r>
        <w:t>Temp x 4 dag 1</w:t>
      </w:r>
    </w:p>
    <w:p w14:paraId="06FC7599" w14:textId="77777777" w:rsidR="003230D5" w:rsidRDefault="003230D5" w:rsidP="003230D5">
      <w:pPr>
        <w:pStyle w:val="Liststycke"/>
        <w:numPr>
          <w:ilvl w:val="0"/>
          <w:numId w:val="0"/>
        </w:numPr>
        <w:ind w:left="2520"/>
      </w:pPr>
    </w:p>
    <w:p w14:paraId="657619CA" w14:textId="432ECC47" w:rsidR="003230D5" w:rsidRDefault="003230D5">
      <w:pPr>
        <w:pStyle w:val="Liststycke"/>
        <w:numPr>
          <w:ilvl w:val="0"/>
          <w:numId w:val="29"/>
        </w:numPr>
        <w:spacing w:after="0" w:line="240" w:lineRule="auto"/>
        <w:ind w:right="0"/>
        <w:rPr>
          <w:b/>
          <w:bCs/>
        </w:rPr>
      </w:pPr>
      <w:r>
        <w:rPr>
          <w:b/>
          <w:bCs/>
        </w:rPr>
        <w:t>Pa</w:t>
      </w:r>
      <w:r w:rsidRPr="00694BF9">
        <w:rPr>
          <w:b/>
          <w:bCs/>
        </w:rPr>
        <w:t xml:space="preserve">tient som inkommer 6-24t från insjuknande / försämring: </w:t>
      </w:r>
    </w:p>
    <w:p w14:paraId="470E9D43" w14:textId="77777777" w:rsidR="003230D5" w:rsidRPr="00771B6F" w:rsidRDefault="003230D5">
      <w:pPr>
        <w:pStyle w:val="Liststycke"/>
        <w:numPr>
          <w:ilvl w:val="1"/>
          <w:numId w:val="32"/>
        </w:numPr>
        <w:spacing w:after="0" w:line="240" w:lineRule="auto"/>
        <w:ind w:right="0"/>
      </w:pPr>
      <w:r w:rsidRPr="00771B6F">
        <w:t>Ofta blodtrycksmål 120-140mmHg systoliskt</w:t>
      </w:r>
    </w:p>
    <w:p w14:paraId="16B3E012" w14:textId="77777777" w:rsidR="003230D5" w:rsidRPr="00771B6F" w:rsidRDefault="003230D5">
      <w:pPr>
        <w:pStyle w:val="Liststycke"/>
        <w:numPr>
          <w:ilvl w:val="1"/>
          <w:numId w:val="32"/>
        </w:numPr>
        <w:spacing w:after="0" w:line="240" w:lineRule="auto"/>
        <w:ind w:right="0"/>
      </w:pPr>
      <w:r w:rsidRPr="00771B6F">
        <w:t xml:space="preserve">Blodtryckskontroll varje timme under första 3t, sedan kontroller </w:t>
      </w:r>
      <w:proofErr w:type="spellStart"/>
      <w:r w:rsidRPr="00771B6F">
        <w:t>enl</w:t>
      </w:r>
      <w:proofErr w:type="spellEnd"/>
      <w:r w:rsidRPr="00771B6F">
        <w:t xml:space="preserve"> dag 1 </w:t>
      </w:r>
    </w:p>
    <w:p w14:paraId="0A6D55DA" w14:textId="77777777" w:rsidR="003230D5" w:rsidRDefault="003230D5">
      <w:pPr>
        <w:pStyle w:val="Liststycke"/>
        <w:numPr>
          <w:ilvl w:val="1"/>
          <w:numId w:val="32"/>
        </w:numPr>
        <w:spacing w:after="0" w:line="240" w:lineRule="auto"/>
        <w:ind w:right="0"/>
      </w:pPr>
      <w:r w:rsidRPr="00771B6F">
        <w:t>Temp x 4 under dag</w:t>
      </w:r>
    </w:p>
    <w:p w14:paraId="293F4225" w14:textId="66F61AC1" w:rsidR="003230D5" w:rsidRP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1437" w:right="0"/>
      </w:pPr>
      <w:r w:rsidRPr="00771B6F">
        <w:t xml:space="preserve"> </w:t>
      </w:r>
    </w:p>
    <w:p w14:paraId="588024BF" w14:textId="3317FBE3" w:rsidR="003230D5" w:rsidRDefault="003230D5">
      <w:pPr>
        <w:pStyle w:val="Liststycke"/>
        <w:numPr>
          <w:ilvl w:val="0"/>
          <w:numId w:val="29"/>
        </w:numPr>
        <w:spacing w:after="0" w:line="240" w:lineRule="auto"/>
        <w:ind w:right="0"/>
        <w:rPr>
          <w:b/>
          <w:bCs/>
        </w:rPr>
      </w:pPr>
      <w:r>
        <w:rPr>
          <w:b/>
          <w:bCs/>
        </w:rPr>
        <w:t xml:space="preserve">Patient som inkommer &gt;24 </w:t>
      </w:r>
      <w:proofErr w:type="spellStart"/>
      <w:r>
        <w:rPr>
          <w:b/>
          <w:bCs/>
        </w:rPr>
        <w:t>tim</w:t>
      </w:r>
      <w:proofErr w:type="spellEnd"/>
      <w:r>
        <w:rPr>
          <w:b/>
          <w:bCs/>
        </w:rPr>
        <w:t xml:space="preserve"> från insjuknande/försämring:</w:t>
      </w:r>
    </w:p>
    <w:p w14:paraId="083FD2E5" w14:textId="77777777" w:rsidR="003230D5" w:rsidRDefault="003230D5">
      <w:pPr>
        <w:pStyle w:val="Liststycke"/>
        <w:numPr>
          <w:ilvl w:val="1"/>
          <w:numId w:val="33"/>
        </w:numPr>
        <w:spacing w:after="0" w:line="240" w:lineRule="auto"/>
        <w:ind w:right="0"/>
      </w:pPr>
      <w:r>
        <w:t>Ofta blodtrycksmål 120-140mmHg systoliskt</w:t>
      </w:r>
    </w:p>
    <w:p w14:paraId="6D4359A3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1437" w:right="0"/>
      </w:pPr>
    </w:p>
    <w:p w14:paraId="11953F93" w14:textId="77777777" w:rsidR="003230D5" w:rsidRDefault="003230D5" w:rsidP="003230D5">
      <w:pPr>
        <w:pStyle w:val="Liststycke"/>
        <w:numPr>
          <w:ilvl w:val="0"/>
          <w:numId w:val="0"/>
        </w:numPr>
        <w:spacing w:after="0" w:line="240" w:lineRule="auto"/>
        <w:ind w:left="1077"/>
      </w:pPr>
      <w:r>
        <w:t xml:space="preserve">Kontroller var 4. timme om ca </w:t>
      </w:r>
      <w:proofErr w:type="gramStart"/>
      <w:r>
        <w:t>24-48</w:t>
      </w:r>
      <w:proofErr w:type="gramEnd"/>
      <w:r>
        <w:t xml:space="preserve"> </w:t>
      </w:r>
      <w:proofErr w:type="spellStart"/>
      <w:r>
        <w:t>tim</w:t>
      </w:r>
      <w:proofErr w:type="spellEnd"/>
      <w:r>
        <w:t xml:space="preserve"> sedan insjuknandet, annars var 6.timme tills nästa rond, där fortsatt övervakningsschema ska ordineras. </w:t>
      </w:r>
    </w:p>
    <w:p w14:paraId="051F9311" w14:textId="77777777" w:rsidR="003230D5" w:rsidRPr="003230D5" w:rsidRDefault="003230D5" w:rsidP="003230D5">
      <w:pPr>
        <w:spacing w:after="0" w:line="240" w:lineRule="auto"/>
        <w:ind w:right="0"/>
        <w:rPr>
          <w:b/>
          <w:bCs/>
        </w:rPr>
      </w:pPr>
    </w:p>
    <w:p w14:paraId="5A6B7426" w14:textId="7088DD70" w:rsidR="003230D5" w:rsidRPr="00995904" w:rsidRDefault="003230D5">
      <w:pPr>
        <w:pStyle w:val="Liststycke"/>
        <w:numPr>
          <w:ilvl w:val="0"/>
          <w:numId w:val="29"/>
        </w:numPr>
        <w:spacing w:after="0" w:line="240" w:lineRule="auto"/>
        <w:ind w:right="0"/>
        <w:rPr>
          <w:bCs/>
        </w:rPr>
      </w:pPr>
      <w:r>
        <w:rPr>
          <w:b/>
        </w:rPr>
        <w:t xml:space="preserve">Om </w:t>
      </w:r>
      <w:r w:rsidRPr="00747FAA">
        <w:rPr>
          <w:b/>
        </w:rPr>
        <w:t xml:space="preserve">blodtryck är över </w:t>
      </w:r>
      <w:proofErr w:type="spellStart"/>
      <w:r w:rsidRPr="00747FAA">
        <w:rPr>
          <w:b/>
        </w:rPr>
        <w:t>målnivå</w:t>
      </w:r>
      <w:proofErr w:type="spellEnd"/>
      <w:r w:rsidRPr="00930404">
        <w:rPr>
          <w:bCs/>
        </w:rPr>
        <w:t xml:space="preserve"> o</w:t>
      </w:r>
      <w:r w:rsidRPr="00181E6A">
        <w:rPr>
          <w:bCs/>
        </w:rPr>
        <w:t xml:space="preserve">avsett ordinerat kontrollintervall: </w:t>
      </w:r>
    </w:p>
    <w:p w14:paraId="48B1E230" w14:textId="187EE5C8" w:rsidR="00FB2689" w:rsidRPr="003230D5" w:rsidRDefault="003230D5">
      <w:pPr>
        <w:pStyle w:val="Liststycke"/>
        <w:numPr>
          <w:ilvl w:val="1"/>
          <w:numId w:val="29"/>
        </w:numPr>
        <w:spacing w:after="160" w:line="259" w:lineRule="auto"/>
        <w:ind w:right="0"/>
        <w:rPr>
          <w:bCs/>
        </w:rPr>
      </w:pPr>
      <w:r w:rsidRPr="00181E6A">
        <w:rPr>
          <w:bCs/>
        </w:rPr>
        <w:t xml:space="preserve">Om blodtryck över målnivån följ upp med nytt blodtryck efter </w:t>
      </w:r>
      <w:proofErr w:type="gramStart"/>
      <w:r w:rsidRPr="00181E6A">
        <w:rPr>
          <w:bCs/>
        </w:rPr>
        <w:t>10-15</w:t>
      </w:r>
      <w:proofErr w:type="gramEnd"/>
      <w:r w:rsidRPr="00181E6A">
        <w:rPr>
          <w:bCs/>
        </w:rPr>
        <w:t xml:space="preserve"> minuter, når blodtryck då målnivån, nytt blodtryck efter 30 min, sedan efter en timme och sedan efter 3 timmar </w:t>
      </w:r>
      <w:proofErr w:type="spellStart"/>
      <w:r w:rsidRPr="00181E6A">
        <w:rPr>
          <w:bCs/>
        </w:rPr>
        <w:t>etc</w:t>
      </w:r>
      <w:proofErr w:type="spellEnd"/>
      <w:r w:rsidRPr="00181E6A">
        <w:rPr>
          <w:bCs/>
        </w:rPr>
        <w:t xml:space="preserve"> (beroende på vilket kontrollintervall som är bestämt).</w:t>
      </w:r>
    </w:p>
    <w:p w14:paraId="6FAE7026" w14:textId="2243D9A5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lastRenderedPageBreak/>
        <w:t>Övrigt på strokeenhet</w:t>
      </w:r>
    </w:p>
    <w:p w14:paraId="20D49F87" w14:textId="77777777" w:rsidR="0085158C" w:rsidRDefault="0085158C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>Sängläge och mobilisering</w:t>
      </w:r>
    </w:p>
    <w:p w14:paraId="63EC9DA4" w14:textId="4805C7F3" w:rsidR="0085158C" w:rsidRDefault="0085158C" w:rsidP="0085158C">
      <w:pPr>
        <w:pStyle w:val="Liststycke"/>
        <w:numPr>
          <w:ilvl w:val="0"/>
          <w:numId w:val="0"/>
        </w:numPr>
        <w:spacing w:after="160" w:line="259" w:lineRule="auto"/>
        <w:ind w:left="1437" w:right="0"/>
      </w:pPr>
      <w:r>
        <w:t xml:space="preserve">Sängläge (till nästa morgonrond) med 30 grader höjd huvudända (vid blödning &lt;24 </w:t>
      </w:r>
      <w:proofErr w:type="spellStart"/>
      <w:r>
        <w:t>tim</w:t>
      </w:r>
      <w:proofErr w:type="spellEnd"/>
      <w:r>
        <w:t>) om:</w:t>
      </w:r>
    </w:p>
    <w:p w14:paraId="07688CE6" w14:textId="74A5A23A" w:rsidR="0085158C" w:rsidRDefault="0085158C">
      <w:pPr>
        <w:pStyle w:val="Punktlista"/>
        <w:numPr>
          <w:ilvl w:val="0"/>
          <w:numId w:val="38"/>
        </w:numPr>
      </w:pPr>
      <w:r>
        <w:t xml:space="preserve">Patient har </w:t>
      </w:r>
      <w:proofErr w:type="spellStart"/>
      <w:r>
        <w:t>svårreglerat</w:t>
      </w:r>
      <w:proofErr w:type="spellEnd"/>
      <w:r>
        <w:t xml:space="preserve"> blodtryck</w:t>
      </w:r>
    </w:p>
    <w:p w14:paraId="50F211BF" w14:textId="77777777" w:rsidR="0085158C" w:rsidRDefault="0085158C">
      <w:pPr>
        <w:pStyle w:val="Punktlista"/>
        <w:numPr>
          <w:ilvl w:val="0"/>
          <w:numId w:val="38"/>
        </w:numPr>
      </w:pPr>
      <w:r>
        <w:t xml:space="preserve">Patient har </w:t>
      </w:r>
      <w:proofErr w:type="spellStart"/>
      <w:r>
        <w:t>intraventrikulär</w:t>
      </w:r>
      <w:proofErr w:type="spellEnd"/>
      <w:r>
        <w:t xml:space="preserve"> blödning</w:t>
      </w:r>
    </w:p>
    <w:p w14:paraId="0ACF48B3" w14:textId="00887BAD" w:rsidR="0085158C" w:rsidRDefault="0085158C">
      <w:pPr>
        <w:pStyle w:val="Punktlista"/>
        <w:numPr>
          <w:ilvl w:val="0"/>
          <w:numId w:val="38"/>
        </w:numPr>
      </w:pPr>
      <w:r>
        <w:t xml:space="preserve">Högt </w:t>
      </w:r>
      <w:proofErr w:type="spellStart"/>
      <w:r>
        <w:t>intrakraniellt</w:t>
      </w:r>
      <w:proofErr w:type="spellEnd"/>
      <w:r>
        <w:t xml:space="preserve"> tryck på CT (dvs oftast vid större blödningar)</w:t>
      </w:r>
    </w:p>
    <w:p w14:paraId="0DE78E16" w14:textId="77777777" w:rsidR="0085158C" w:rsidRDefault="0085158C" w:rsidP="0085158C">
      <w:pPr>
        <w:spacing w:line="259" w:lineRule="auto"/>
        <w:ind w:firstLine="513"/>
      </w:pPr>
      <w:r>
        <w:t>Fri mobilisering (efter ork) om</w:t>
      </w:r>
    </w:p>
    <w:p w14:paraId="6F9891FE" w14:textId="6E92B99C" w:rsidR="0085158C" w:rsidRDefault="0085158C">
      <w:pPr>
        <w:pStyle w:val="Punktlista"/>
        <w:numPr>
          <w:ilvl w:val="0"/>
          <w:numId w:val="37"/>
        </w:numPr>
      </w:pPr>
      <w:r>
        <w:t xml:space="preserve">Blodtryck ej </w:t>
      </w:r>
      <w:proofErr w:type="spellStart"/>
      <w:r>
        <w:t>svårreglerat</w:t>
      </w:r>
      <w:proofErr w:type="spellEnd"/>
      <w:r>
        <w:t>, (följ blodtryck efter mobilisering)</w:t>
      </w:r>
    </w:p>
    <w:p w14:paraId="52F46311" w14:textId="3C209B7A" w:rsidR="003357D6" w:rsidRPr="0085158C" w:rsidRDefault="0085158C">
      <w:pPr>
        <w:pStyle w:val="Punktlista"/>
        <w:numPr>
          <w:ilvl w:val="0"/>
          <w:numId w:val="37"/>
        </w:numPr>
      </w:pPr>
      <w:r>
        <w:t xml:space="preserve">Inga tecken på högt </w:t>
      </w:r>
      <w:proofErr w:type="spellStart"/>
      <w:r>
        <w:t>intrakraniellt</w:t>
      </w:r>
      <w:proofErr w:type="spellEnd"/>
      <w:r>
        <w:t xml:space="preserve"> tryck (CT)</w:t>
      </w:r>
    </w:p>
    <w:p w14:paraId="0022B771" w14:textId="0DFF2B52" w:rsidR="0085158C" w:rsidRDefault="0085158C">
      <w:pPr>
        <w:pStyle w:val="Liststycke"/>
        <w:numPr>
          <w:ilvl w:val="0"/>
          <w:numId w:val="34"/>
        </w:numPr>
        <w:spacing w:after="160" w:line="259" w:lineRule="auto"/>
        <w:ind w:right="0"/>
      </w:pPr>
      <w:r w:rsidRPr="0085158C">
        <w:t>Fasta:</w:t>
      </w:r>
      <w:r>
        <w:br/>
      </w:r>
      <w:r w:rsidRPr="0085158C">
        <w:rPr>
          <w:bCs/>
        </w:rPr>
        <w:t>Patient ska hållas fastande,</w:t>
      </w:r>
      <w:r w:rsidRPr="0085158C">
        <w:rPr>
          <w:b/>
        </w:rPr>
        <w:t xml:space="preserve"> </w:t>
      </w:r>
      <w:r w:rsidRPr="000A154B">
        <w:t xml:space="preserve">tills bedömning </w:t>
      </w:r>
      <w:r>
        <w:t xml:space="preserve">vid </w:t>
      </w:r>
      <w:r w:rsidRPr="000A154B">
        <w:t>nästa morgon</w:t>
      </w:r>
      <w:r>
        <w:t xml:space="preserve">rond om </w:t>
      </w:r>
      <w:proofErr w:type="spellStart"/>
      <w:r>
        <w:t>pat</w:t>
      </w:r>
      <w:proofErr w:type="spellEnd"/>
      <w:r>
        <w:t xml:space="preserve"> bedöms ha hög risk för försämring och neurokirurgi kan bli aktuell.</w:t>
      </w:r>
    </w:p>
    <w:p w14:paraId="5BB4408C" w14:textId="77777777" w:rsidR="003357D6" w:rsidRDefault="003357D6" w:rsidP="003357D6">
      <w:pPr>
        <w:pStyle w:val="Liststycke"/>
        <w:numPr>
          <w:ilvl w:val="0"/>
          <w:numId w:val="0"/>
        </w:numPr>
        <w:spacing w:after="160" w:line="259" w:lineRule="auto"/>
        <w:ind w:left="1437" w:right="0"/>
      </w:pPr>
    </w:p>
    <w:p w14:paraId="1C46E018" w14:textId="7766433D" w:rsidR="0085158C" w:rsidRDefault="0085158C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>Saturation:</w:t>
      </w:r>
    </w:p>
    <w:p w14:paraId="3234A745" w14:textId="7A49A63C" w:rsidR="0085158C" w:rsidRDefault="0085158C">
      <w:pPr>
        <w:pStyle w:val="Liststycke"/>
        <w:numPr>
          <w:ilvl w:val="0"/>
          <w:numId w:val="35"/>
        </w:numPr>
        <w:spacing w:after="160" w:line="259" w:lineRule="auto"/>
        <w:ind w:right="0"/>
      </w:pPr>
      <w:r>
        <w:t xml:space="preserve">Lungfriska patienter:  </w:t>
      </w:r>
      <w:r>
        <w:tab/>
        <w:t>ge syrgas om POX &lt;93%,</w:t>
      </w:r>
    </w:p>
    <w:p w14:paraId="531CDE22" w14:textId="77777777" w:rsidR="003357D6" w:rsidRDefault="0085158C">
      <w:pPr>
        <w:pStyle w:val="Liststycke"/>
        <w:numPr>
          <w:ilvl w:val="0"/>
          <w:numId w:val="35"/>
        </w:numPr>
        <w:spacing w:after="160" w:line="259" w:lineRule="auto"/>
        <w:ind w:right="0"/>
      </w:pPr>
      <w:r>
        <w:t xml:space="preserve">Känd KOL: </w:t>
      </w:r>
      <w:r>
        <w:tab/>
      </w:r>
      <w:r>
        <w:tab/>
        <w:t>ansvarig läkare / jour tar ställning</w:t>
      </w:r>
    </w:p>
    <w:p w14:paraId="2901C9ED" w14:textId="4C8B7865" w:rsidR="0085158C" w:rsidRDefault="003357D6" w:rsidP="003357D6">
      <w:pPr>
        <w:pStyle w:val="Liststycke"/>
        <w:numPr>
          <w:ilvl w:val="0"/>
          <w:numId w:val="0"/>
        </w:numPr>
        <w:spacing w:after="160" w:line="259" w:lineRule="auto"/>
        <w:ind w:left="5216" w:right="0"/>
      </w:pPr>
      <w:r>
        <w:t>Till individanpassat mål-</w:t>
      </w:r>
      <w:proofErr w:type="spellStart"/>
      <w:r>
        <w:t>pox</w:t>
      </w:r>
      <w:proofErr w:type="spellEnd"/>
      <w:r>
        <w:br/>
      </w:r>
      <w:r w:rsidR="0085158C">
        <w:t xml:space="preserve">   </w:t>
      </w:r>
    </w:p>
    <w:p w14:paraId="44AC43FE" w14:textId="7146F049" w:rsidR="0085158C" w:rsidRDefault="003357D6">
      <w:pPr>
        <w:pStyle w:val="Liststycke"/>
        <w:numPr>
          <w:ilvl w:val="0"/>
          <w:numId w:val="34"/>
        </w:numPr>
        <w:spacing w:line="259" w:lineRule="auto"/>
      </w:pPr>
      <w:r>
        <w:t xml:space="preserve">Nutrition och sväljning </w:t>
      </w:r>
    </w:p>
    <w:p w14:paraId="59604718" w14:textId="77777777" w:rsidR="003357D6" w:rsidRDefault="003357D6">
      <w:pPr>
        <w:pStyle w:val="Punktlista"/>
        <w:numPr>
          <w:ilvl w:val="0"/>
          <w:numId w:val="36"/>
        </w:numPr>
      </w:pPr>
      <w:r>
        <w:t xml:space="preserve">Sväljningsbedömning enligt rutin </w:t>
      </w:r>
    </w:p>
    <w:p w14:paraId="5D945289" w14:textId="77777777" w:rsidR="003357D6" w:rsidRPr="003A6DF7" w:rsidRDefault="003357D6">
      <w:pPr>
        <w:pStyle w:val="Punktlista"/>
        <w:numPr>
          <w:ilvl w:val="0"/>
          <w:numId w:val="36"/>
        </w:numPr>
      </w:pPr>
      <w:r w:rsidRPr="005F3564">
        <w:rPr>
          <w:color w:val="000000" w:themeColor="text1"/>
        </w:rPr>
        <w:t xml:space="preserve">Sätt </w:t>
      </w:r>
      <w:proofErr w:type="spellStart"/>
      <w:r w:rsidRPr="005F3564">
        <w:rPr>
          <w:color w:val="000000" w:themeColor="text1"/>
        </w:rPr>
        <w:t>clini</w:t>
      </w:r>
      <w:proofErr w:type="spellEnd"/>
      <w:r w:rsidRPr="005F3564">
        <w:rPr>
          <w:color w:val="000000" w:themeColor="text1"/>
        </w:rPr>
        <w:t>-</w:t>
      </w:r>
      <w:proofErr w:type="spellStart"/>
      <w:r w:rsidRPr="005F3564">
        <w:rPr>
          <w:color w:val="000000" w:themeColor="text1"/>
        </w:rPr>
        <w:t>feeding</w:t>
      </w:r>
      <w:proofErr w:type="spellEnd"/>
      <w:r w:rsidRPr="005F3564">
        <w:rPr>
          <w:color w:val="000000" w:themeColor="text1"/>
        </w:rPr>
        <w:t xml:space="preserve">-sond om patienten bedöms inte kan svälja säkert och behov för oral </w:t>
      </w:r>
      <w:proofErr w:type="spellStart"/>
      <w:r w:rsidRPr="005F3564">
        <w:rPr>
          <w:color w:val="000000" w:themeColor="text1"/>
        </w:rPr>
        <w:t>medikation</w:t>
      </w:r>
      <w:proofErr w:type="spellEnd"/>
      <w:r w:rsidRPr="005F3564">
        <w:rPr>
          <w:color w:val="000000" w:themeColor="text1"/>
        </w:rPr>
        <w:t xml:space="preserve"> (</w:t>
      </w:r>
      <w:proofErr w:type="spellStart"/>
      <w:r w:rsidRPr="005F3564">
        <w:rPr>
          <w:color w:val="000000" w:themeColor="text1"/>
        </w:rPr>
        <w:t>exv</w:t>
      </w:r>
      <w:proofErr w:type="spellEnd"/>
      <w:r w:rsidRPr="005F3564">
        <w:rPr>
          <w:color w:val="000000" w:themeColor="text1"/>
        </w:rPr>
        <w:t xml:space="preserve"> blodtrycksmedicin) finns</w:t>
      </w:r>
    </w:p>
    <w:p w14:paraId="1E2F446A" w14:textId="77777777" w:rsidR="003357D6" w:rsidRDefault="003357D6">
      <w:pPr>
        <w:pStyle w:val="Punktlista"/>
        <w:numPr>
          <w:ilvl w:val="0"/>
          <w:numId w:val="36"/>
        </w:numPr>
      </w:pPr>
      <w:r>
        <w:rPr>
          <w:color w:val="000000" w:themeColor="text1"/>
        </w:rPr>
        <w:t>V</w:t>
      </w:r>
      <w:r w:rsidRPr="003A6DF7">
        <w:rPr>
          <w:color w:val="000000" w:themeColor="text1"/>
        </w:rPr>
        <w:t>ätska ca 30 ml/kg, vid fasta, dygn 1 Ringer</w:t>
      </w:r>
      <w:r>
        <w:t>-acetat/Osmolyte 1-2l/d.</w:t>
      </w:r>
    </w:p>
    <w:p w14:paraId="1660468A" w14:textId="77777777" w:rsidR="003357D6" w:rsidRDefault="003357D6">
      <w:pPr>
        <w:pStyle w:val="Punktlista"/>
        <w:numPr>
          <w:ilvl w:val="0"/>
          <w:numId w:val="36"/>
        </w:numPr>
      </w:pPr>
      <w:r>
        <w:t>Blodtryck – se blodtrycksavsnitt</w:t>
      </w:r>
    </w:p>
    <w:p w14:paraId="067EE02C" w14:textId="77777777" w:rsidR="003357D6" w:rsidRDefault="003357D6">
      <w:pPr>
        <w:pStyle w:val="Punktlista"/>
        <w:numPr>
          <w:ilvl w:val="0"/>
          <w:numId w:val="36"/>
        </w:numPr>
      </w:pPr>
      <w:r>
        <w:t xml:space="preserve">Glukos – viktigt att undvika hyperglykemi och hypoglykemi. Ordinera </w:t>
      </w:r>
      <w:proofErr w:type="spellStart"/>
      <w:r>
        <w:t>Lispro</w:t>
      </w:r>
      <w:proofErr w:type="spellEnd"/>
      <w:r>
        <w:t xml:space="preserve"> </w:t>
      </w:r>
      <w:proofErr w:type="spellStart"/>
      <w:r>
        <w:t>pm</w:t>
      </w:r>
      <w:proofErr w:type="spellEnd"/>
      <w:r>
        <w:t xml:space="preserve"> (del av ordinationsmall ”akut intracerebral blödning” i MELIOR). </w:t>
      </w:r>
    </w:p>
    <w:p w14:paraId="2088D560" w14:textId="3842D6F3" w:rsidR="003357D6" w:rsidRDefault="003357D6">
      <w:pPr>
        <w:pStyle w:val="Punktlista"/>
        <w:numPr>
          <w:ilvl w:val="0"/>
          <w:numId w:val="36"/>
        </w:numPr>
      </w:pPr>
      <w:r>
        <w:t>Behandla smärta, oro, urinretention</w:t>
      </w:r>
    </w:p>
    <w:p w14:paraId="70E8808B" w14:textId="77777777" w:rsidR="003357D6" w:rsidRDefault="003357D6">
      <w:pPr>
        <w:spacing w:after="0" w:line="240" w:lineRule="auto"/>
        <w:ind w:left="0" w:right="0"/>
      </w:pPr>
      <w:r>
        <w:br w:type="page"/>
      </w:r>
    </w:p>
    <w:p w14:paraId="0658155F" w14:textId="29DF2704" w:rsidR="003357D6" w:rsidRDefault="003357D6">
      <w:pPr>
        <w:pStyle w:val="Liststycke"/>
        <w:numPr>
          <w:ilvl w:val="0"/>
          <w:numId w:val="34"/>
        </w:numPr>
        <w:spacing w:line="259" w:lineRule="auto"/>
      </w:pPr>
      <w:r>
        <w:lastRenderedPageBreak/>
        <w:t>Hyperglykemi/ Insulinschema</w:t>
      </w:r>
    </w:p>
    <w:p w14:paraId="789ED877" w14:textId="1841A838" w:rsidR="003357D6" w:rsidRDefault="003357D6" w:rsidP="003357D6">
      <w:pPr>
        <w:spacing w:line="259" w:lineRule="auto"/>
        <w:ind w:left="1077"/>
      </w:pPr>
      <w:r>
        <w:t xml:space="preserve">Hyperglykemi och hypoglykemi försämrar </w:t>
      </w:r>
      <w:proofErr w:type="spellStart"/>
      <w:r>
        <w:t>outcome</w:t>
      </w:r>
      <w:proofErr w:type="spellEnd"/>
      <w:r>
        <w:t xml:space="preserve"> vid intracerebrala blödningar. </w:t>
      </w:r>
      <w:r>
        <w:br/>
        <w:t xml:space="preserve">Kortverkande insulin </w:t>
      </w:r>
      <w:proofErr w:type="spellStart"/>
      <w:r>
        <w:t>Lispro</w:t>
      </w:r>
      <w:proofErr w:type="spellEnd"/>
      <w:r>
        <w:t xml:space="preserve"> (</w:t>
      </w:r>
      <w:proofErr w:type="spellStart"/>
      <w:r>
        <w:t>Humalog</w:t>
      </w:r>
      <w:proofErr w:type="spellEnd"/>
      <w:r>
        <w:t xml:space="preserve"> 100E/ml) ges </w:t>
      </w:r>
      <w:proofErr w:type="spellStart"/>
      <w:r>
        <w:t>enl</w:t>
      </w:r>
      <w:proofErr w:type="spellEnd"/>
      <w:r>
        <w:t xml:space="preserve"> nedan.</w:t>
      </w:r>
    </w:p>
    <w:p w14:paraId="4718FE3E" w14:textId="4362C6E3" w:rsidR="003357D6" w:rsidRDefault="003357D6">
      <w:pPr>
        <w:pStyle w:val="Liststycke"/>
        <w:numPr>
          <w:ilvl w:val="0"/>
          <w:numId w:val="39"/>
        </w:numPr>
        <w:spacing w:line="259" w:lineRule="auto"/>
      </w:pPr>
      <w:r>
        <w:t xml:space="preserve">Patienter utan känd diabetes (pm1 </w:t>
      </w:r>
      <w:proofErr w:type="spellStart"/>
      <w:r>
        <w:t>avd</w:t>
      </w:r>
      <w:proofErr w:type="spellEnd"/>
      <w:r>
        <w:t xml:space="preserve"> 53):</w:t>
      </w:r>
    </w:p>
    <w:p w14:paraId="13DDB306" w14:textId="1FBB9E41" w:rsidR="003357D6" w:rsidRDefault="003357D6" w:rsidP="003357D6">
      <w:pPr>
        <w:spacing w:line="259" w:lineRule="auto"/>
        <w:ind w:left="1437"/>
      </w:pPr>
      <w:r>
        <w:t>Blodsockervärden över</w:t>
      </w:r>
      <w:r>
        <w:br/>
        <w:t>8mmol/l</w:t>
      </w:r>
      <w:r>
        <w:tab/>
        <w:t xml:space="preserve">ges </w:t>
      </w:r>
      <w:r>
        <w:tab/>
        <w:t xml:space="preserve">1E </w:t>
      </w:r>
      <w:proofErr w:type="spellStart"/>
      <w:r>
        <w:t>Lispro</w:t>
      </w:r>
      <w:proofErr w:type="spellEnd"/>
      <w:r>
        <w:br/>
        <w:t>10mmol/l</w:t>
      </w:r>
      <w:r>
        <w:tab/>
        <w:t xml:space="preserve">ges </w:t>
      </w:r>
      <w:r>
        <w:tab/>
        <w:t>2E</w:t>
      </w:r>
      <w:r>
        <w:br/>
        <w:t>11mmol/l</w:t>
      </w:r>
      <w:r>
        <w:tab/>
        <w:t xml:space="preserve">ges </w:t>
      </w:r>
      <w:r>
        <w:tab/>
        <w:t>3E</w:t>
      </w:r>
      <w:r>
        <w:br/>
        <w:t>12mmol/l</w:t>
      </w:r>
      <w:r>
        <w:tab/>
        <w:t xml:space="preserve">ges </w:t>
      </w:r>
      <w:r>
        <w:tab/>
        <w:t>4E</w:t>
      </w:r>
      <w:r>
        <w:br/>
        <w:t>13mmol/l</w:t>
      </w:r>
      <w:r>
        <w:tab/>
        <w:t xml:space="preserve">ges </w:t>
      </w:r>
      <w:r>
        <w:tab/>
        <w:t>5E</w:t>
      </w:r>
      <w:r>
        <w:br/>
        <w:t>14mmol/l</w:t>
      </w:r>
      <w:r>
        <w:tab/>
        <w:t xml:space="preserve">ges </w:t>
      </w:r>
      <w:r>
        <w:tab/>
        <w:t>6E</w:t>
      </w:r>
      <w:r>
        <w:br/>
        <w:t>15mmol/l</w:t>
      </w:r>
      <w:r>
        <w:tab/>
        <w:t xml:space="preserve">ges </w:t>
      </w:r>
      <w:r>
        <w:tab/>
        <w:t>7E</w:t>
      </w:r>
      <w:r>
        <w:br/>
        <w:t>16mmol/l</w:t>
      </w:r>
      <w:r>
        <w:tab/>
        <w:t xml:space="preserve">ges </w:t>
      </w:r>
      <w:r>
        <w:tab/>
        <w:t>8E</w:t>
      </w:r>
      <w:r>
        <w:br/>
        <w:t>Osv.</w:t>
      </w:r>
    </w:p>
    <w:p w14:paraId="4E01D27C" w14:textId="77777777" w:rsidR="0088513D" w:rsidRDefault="0088513D">
      <w:pPr>
        <w:pStyle w:val="Liststycke"/>
        <w:numPr>
          <w:ilvl w:val="0"/>
          <w:numId w:val="39"/>
        </w:numPr>
        <w:spacing w:after="160" w:line="259" w:lineRule="auto"/>
        <w:ind w:right="0"/>
      </w:pPr>
      <w:r>
        <w:t xml:space="preserve">Patienter med diabetes </w:t>
      </w:r>
      <w:proofErr w:type="spellStart"/>
      <w:r>
        <w:t>mellitus</w:t>
      </w:r>
      <w:proofErr w:type="spellEnd"/>
      <w:r>
        <w:t xml:space="preserve"> typ 2, kost-, tablett- och/eller </w:t>
      </w:r>
      <w:proofErr w:type="spellStart"/>
      <w:r>
        <w:t>insulinbehandalt</w:t>
      </w:r>
      <w:proofErr w:type="spellEnd"/>
      <w:r>
        <w:t xml:space="preserve"> (pm2 </w:t>
      </w:r>
      <w:proofErr w:type="spellStart"/>
      <w:r>
        <w:t>avd</w:t>
      </w:r>
      <w:proofErr w:type="spellEnd"/>
      <w:r>
        <w:t xml:space="preserve"> 53):</w:t>
      </w:r>
    </w:p>
    <w:p w14:paraId="2A78D568" w14:textId="77777777" w:rsidR="0088513D" w:rsidRDefault="0088513D" w:rsidP="0088513D">
      <w:pPr>
        <w:pStyle w:val="Liststycke"/>
        <w:numPr>
          <w:ilvl w:val="0"/>
          <w:numId w:val="0"/>
        </w:numPr>
        <w:spacing w:after="160" w:line="259" w:lineRule="auto"/>
        <w:ind w:left="1437" w:right="0"/>
      </w:pPr>
    </w:p>
    <w:p w14:paraId="4DF01EAE" w14:textId="77777777" w:rsidR="0088513D" w:rsidRDefault="0088513D" w:rsidP="0088513D">
      <w:pPr>
        <w:pStyle w:val="Liststycke"/>
        <w:numPr>
          <w:ilvl w:val="0"/>
          <w:numId w:val="0"/>
        </w:numPr>
        <w:spacing w:line="259" w:lineRule="auto"/>
        <w:ind w:left="1437"/>
      </w:pPr>
      <w:r>
        <w:t xml:space="preserve">Fortsatt grundbehandling. </w:t>
      </w:r>
    </w:p>
    <w:p w14:paraId="217B8A54" w14:textId="77777777" w:rsidR="0088513D" w:rsidRDefault="0088513D" w:rsidP="0088513D">
      <w:pPr>
        <w:pStyle w:val="Liststycke"/>
        <w:numPr>
          <w:ilvl w:val="0"/>
          <w:numId w:val="0"/>
        </w:numPr>
        <w:spacing w:line="259" w:lineRule="auto"/>
        <w:ind w:left="1437"/>
      </w:pPr>
    </w:p>
    <w:p w14:paraId="0FD5D11C" w14:textId="77777777" w:rsidR="0088513D" w:rsidRDefault="0088513D" w:rsidP="0088513D">
      <w:pPr>
        <w:pStyle w:val="Liststycke"/>
        <w:numPr>
          <w:ilvl w:val="0"/>
          <w:numId w:val="0"/>
        </w:numPr>
        <w:spacing w:line="259" w:lineRule="auto"/>
        <w:ind w:left="1437"/>
      </w:pPr>
      <w:r>
        <w:t>Extradosering inför måltid:</w:t>
      </w:r>
    </w:p>
    <w:p w14:paraId="4A2718D9" w14:textId="07C45A73" w:rsidR="0088513D" w:rsidRDefault="0088513D" w:rsidP="0088513D">
      <w:pPr>
        <w:spacing w:line="259" w:lineRule="auto"/>
        <w:ind w:left="1437"/>
      </w:pPr>
      <w:r>
        <w:t>Blodsockervärde över</w:t>
      </w:r>
      <w:r>
        <w:br/>
        <w:t>8mmol/l</w:t>
      </w:r>
      <w:r>
        <w:tab/>
        <w:t xml:space="preserve">ges </w:t>
      </w:r>
      <w:r>
        <w:tab/>
        <w:t xml:space="preserve">2E </w:t>
      </w:r>
      <w:proofErr w:type="spellStart"/>
      <w:r>
        <w:t>Lispro</w:t>
      </w:r>
      <w:proofErr w:type="spellEnd"/>
      <w:r>
        <w:br/>
        <w:t>10mmol/l</w:t>
      </w:r>
      <w:r>
        <w:tab/>
        <w:t xml:space="preserve">ges </w:t>
      </w:r>
      <w:r>
        <w:tab/>
        <w:t>6E</w:t>
      </w:r>
      <w:r>
        <w:br/>
        <w:t>12mmol/l</w:t>
      </w:r>
      <w:r>
        <w:tab/>
        <w:t xml:space="preserve">ges </w:t>
      </w:r>
      <w:r>
        <w:tab/>
        <w:t>10E</w:t>
      </w:r>
      <w:r>
        <w:br/>
        <w:t>17mmol/l</w:t>
      </w:r>
      <w:r>
        <w:tab/>
        <w:t xml:space="preserve">ges </w:t>
      </w:r>
      <w:r>
        <w:tab/>
        <w:t>14E</w:t>
      </w:r>
    </w:p>
    <w:p w14:paraId="2BC48288" w14:textId="77777777" w:rsidR="0088513D" w:rsidRDefault="0088513D" w:rsidP="0088513D">
      <w:pPr>
        <w:spacing w:line="259" w:lineRule="auto"/>
        <w:ind w:left="1437"/>
      </w:pPr>
      <w:r>
        <w:t>Extradosering kvälls- och nattetid:</w:t>
      </w:r>
      <w:r>
        <w:br/>
        <w:t>Blodsockervärde över</w:t>
      </w:r>
    </w:p>
    <w:p w14:paraId="1B182951" w14:textId="11CC951A" w:rsidR="0088513D" w:rsidRDefault="0088513D" w:rsidP="00FA4B8C">
      <w:pPr>
        <w:spacing w:line="259" w:lineRule="auto"/>
        <w:ind w:left="1437"/>
      </w:pPr>
      <w:r>
        <w:t>10mmol/l</w:t>
      </w:r>
      <w:r>
        <w:tab/>
        <w:t xml:space="preserve">ges </w:t>
      </w:r>
      <w:r>
        <w:tab/>
        <w:t xml:space="preserve">2E </w:t>
      </w:r>
      <w:proofErr w:type="spellStart"/>
      <w:r>
        <w:t>Lispro</w:t>
      </w:r>
      <w:proofErr w:type="spellEnd"/>
      <w:r>
        <w:br/>
        <w:t>15mmol/l</w:t>
      </w:r>
      <w:r>
        <w:tab/>
        <w:t xml:space="preserve">ges </w:t>
      </w:r>
      <w:r>
        <w:tab/>
        <w:t>4E</w:t>
      </w:r>
      <w:r>
        <w:br/>
        <w:t>20mmol/l</w:t>
      </w:r>
      <w:r>
        <w:tab/>
        <w:t xml:space="preserve">ges </w:t>
      </w:r>
      <w:r>
        <w:tab/>
        <w:t>6E</w:t>
      </w:r>
    </w:p>
    <w:p w14:paraId="145AA36C" w14:textId="77777777" w:rsidR="00FA4B8C" w:rsidRDefault="00FA4B8C" w:rsidP="00FA4B8C">
      <w:pPr>
        <w:spacing w:line="259" w:lineRule="auto"/>
        <w:ind w:left="1437"/>
      </w:pPr>
    </w:p>
    <w:p w14:paraId="22B5316B" w14:textId="77777777" w:rsidR="00FA4B8C" w:rsidRDefault="00FA4B8C">
      <w:pPr>
        <w:pStyle w:val="Liststycke"/>
        <w:numPr>
          <w:ilvl w:val="0"/>
          <w:numId w:val="39"/>
        </w:numPr>
        <w:spacing w:after="160" w:line="259" w:lineRule="auto"/>
        <w:ind w:right="0"/>
      </w:pPr>
      <w:r>
        <w:t xml:space="preserve">Diabetes </w:t>
      </w:r>
      <w:proofErr w:type="spellStart"/>
      <w:r>
        <w:t>mellitus</w:t>
      </w:r>
      <w:proofErr w:type="spellEnd"/>
      <w:r>
        <w:t xml:space="preserve"> typ 1:</w:t>
      </w:r>
    </w:p>
    <w:p w14:paraId="1397E018" w14:textId="03C72E80" w:rsidR="003357D6" w:rsidRDefault="00FA4B8C" w:rsidP="008304BE">
      <w:pPr>
        <w:pStyle w:val="Liststycke"/>
        <w:numPr>
          <w:ilvl w:val="0"/>
          <w:numId w:val="0"/>
        </w:numPr>
        <w:spacing w:line="259" w:lineRule="auto"/>
        <w:ind w:left="1437"/>
      </w:pPr>
      <w:r>
        <w:t>Följ patientens individuella korrekturschema.</w:t>
      </w:r>
    </w:p>
    <w:p w14:paraId="7EE1BF28" w14:textId="77777777" w:rsidR="003357D6" w:rsidRDefault="003357D6" w:rsidP="003357D6">
      <w:pPr>
        <w:pStyle w:val="Liststycke"/>
        <w:numPr>
          <w:ilvl w:val="0"/>
          <w:numId w:val="0"/>
        </w:numPr>
        <w:spacing w:line="259" w:lineRule="auto"/>
        <w:ind w:left="1437"/>
      </w:pPr>
    </w:p>
    <w:p w14:paraId="058FD8DD" w14:textId="0DF14138" w:rsidR="003357D6" w:rsidRDefault="00091834">
      <w:pPr>
        <w:pStyle w:val="Liststycke"/>
        <w:numPr>
          <w:ilvl w:val="0"/>
          <w:numId w:val="34"/>
        </w:numPr>
        <w:spacing w:line="259" w:lineRule="auto"/>
      </w:pPr>
      <w:r>
        <w:t>Temperatur / feber:</w:t>
      </w:r>
    </w:p>
    <w:p w14:paraId="1F70077B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 xml:space="preserve">Ökat kroppstemperatur i akuta fasen efter intracerebral blödning försämrar </w:t>
      </w:r>
      <w:proofErr w:type="spellStart"/>
      <w:r>
        <w:t>outcome</w:t>
      </w:r>
      <w:proofErr w:type="spellEnd"/>
      <w:r>
        <w:t>. Därför ska normal kroppstemperatur eftersträvas.</w:t>
      </w:r>
    </w:p>
    <w:p w14:paraId="27DBB939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>Vid temperatur &gt;38grader:</w:t>
      </w:r>
    </w:p>
    <w:p w14:paraId="400348D8" w14:textId="77777777" w:rsidR="00091834" w:rsidRDefault="00091834">
      <w:pPr>
        <w:pStyle w:val="Liststycke"/>
        <w:numPr>
          <w:ilvl w:val="0"/>
          <w:numId w:val="40"/>
        </w:numPr>
        <w:spacing w:after="160" w:line="259" w:lineRule="auto"/>
        <w:ind w:right="0"/>
      </w:pPr>
      <w:proofErr w:type="spellStart"/>
      <w:r>
        <w:t>Paracetamol</w:t>
      </w:r>
      <w:proofErr w:type="spellEnd"/>
      <w:r>
        <w:t xml:space="preserve"> </w:t>
      </w:r>
      <w:proofErr w:type="spellStart"/>
      <w:r>
        <w:t>i.v</w:t>
      </w:r>
      <w:proofErr w:type="spellEnd"/>
      <w:r>
        <w:t>. 1g (max 4g/dygn)</w:t>
      </w:r>
    </w:p>
    <w:p w14:paraId="590E4FAC" w14:textId="77777777" w:rsidR="00091834" w:rsidRDefault="00091834">
      <w:pPr>
        <w:pStyle w:val="Liststycke"/>
        <w:numPr>
          <w:ilvl w:val="0"/>
          <w:numId w:val="40"/>
        </w:numPr>
        <w:spacing w:after="160" w:line="259" w:lineRule="auto"/>
        <w:ind w:right="0"/>
      </w:pPr>
      <w:r>
        <w:t>Blododling</w:t>
      </w:r>
    </w:p>
    <w:p w14:paraId="15136516" w14:textId="77777777" w:rsidR="00091834" w:rsidRDefault="00091834">
      <w:pPr>
        <w:pStyle w:val="Liststycke"/>
        <w:numPr>
          <w:ilvl w:val="0"/>
          <w:numId w:val="40"/>
        </w:numPr>
        <w:spacing w:after="160" w:line="259" w:lineRule="auto"/>
        <w:ind w:right="0"/>
      </w:pPr>
      <w:r>
        <w:t xml:space="preserve">provtagning </w:t>
      </w:r>
      <w:proofErr w:type="spellStart"/>
      <w:r>
        <w:t>avs</w:t>
      </w:r>
      <w:proofErr w:type="spellEnd"/>
      <w:r>
        <w:t xml:space="preserve"> CRP och Blodstatus, möjligen utvidgade provtagning i samråd med ansvarig läkare.</w:t>
      </w:r>
    </w:p>
    <w:p w14:paraId="2419AA2D" w14:textId="77777777" w:rsidR="00091834" w:rsidRDefault="00091834">
      <w:pPr>
        <w:pStyle w:val="Liststycke"/>
        <w:numPr>
          <w:ilvl w:val="0"/>
          <w:numId w:val="40"/>
        </w:numPr>
        <w:spacing w:after="160" w:line="259" w:lineRule="auto"/>
        <w:ind w:right="0"/>
      </w:pPr>
      <w:r>
        <w:lastRenderedPageBreak/>
        <w:t>Ta bort täcke på benen</w:t>
      </w:r>
    </w:p>
    <w:p w14:paraId="07A24822" w14:textId="77777777" w:rsidR="00091834" w:rsidRDefault="00091834">
      <w:pPr>
        <w:pStyle w:val="Liststycke"/>
        <w:numPr>
          <w:ilvl w:val="0"/>
          <w:numId w:val="40"/>
        </w:numPr>
        <w:spacing w:after="160" w:line="259" w:lineRule="auto"/>
        <w:ind w:right="0"/>
      </w:pPr>
      <w:r>
        <w:t>Överväg fuktiga omslag på vaderna</w:t>
      </w:r>
    </w:p>
    <w:p w14:paraId="378150EF" w14:textId="77777777" w:rsidR="00091834" w:rsidRDefault="00091834" w:rsidP="00091834">
      <w:pPr>
        <w:pStyle w:val="Liststycke"/>
        <w:numPr>
          <w:ilvl w:val="0"/>
          <w:numId w:val="0"/>
        </w:numPr>
        <w:spacing w:after="160" w:line="259" w:lineRule="auto"/>
        <w:ind w:left="1797" w:right="0"/>
      </w:pPr>
    </w:p>
    <w:p w14:paraId="4EFF2138" w14:textId="111DB101" w:rsidR="00091834" w:rsidRDefault="00091834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 xml:space="preserve">Obstipation: Om ingen avföring vid senast dag 2 efter insjuknande start av behandling med </w:t>
      </w:r>
      <w:proofErr w:type="spellStart"/>
      <w:r>
        <w:t>laxantia</w:t>
      </w:r>
      <w:proofErr w:type="spellEnd"/>
      <w:r>
        <w:t xml:space="preserve"> (grundregel </w:t>
      </w:r>
      <w:proofErr w:type="spellStart"/>
      <w:r>
        <w:t>Movicol</w:t>
      </w:r>
      <w:proofErr w:type="spellEnd"/>
      <w:r>
        <w:t xml:space="preserve"> 1X2 om ej diarré, möjligen </w:t>
      </w:r>
      <w:proofErr w:type="spellStart"/>
      <w:r>
        <w:t>supp</w:t>
      </w:r>
      <w:proofErr w:type="spellEnd"/>
      <w:r>
        <w:t xml:space="preserve"> </w:t>
      </w:r>
      <w:proofErr w:type="spellStart"/>
      <w:r>
        <w:t>Dulcolax</w:t>
      </w:r>
      <w:proofErr w:type="spellEnd"/>
      <w:r>
        <w:t xml:space="preserve"> om obstipation har funnits fler än 2 dagar).</w:t>
      </w:r>
    </w:p>
    <w:p w14:paraId="40D7459E" w14:textId="77777777" w:rsidR="00091834" w:rsidRDefault="00091834" w:rsidP="00091834">
      <w:pPr>
        <w:pStyle w:val="Liststycke"/>
        <w:numPr>
          <w:ilvl w:val="0"/>
          <w:numId w:val="0"/>
        </w:numPr>
        <w:spacing w:after="160" w:line="259" w:lineRule="auto"/>
        <w:ind w:left="1437" w:right="0"/>
      </w:pPr>
    </w:p>
    <w:p w14:paraId="5831580C" w14:textId="692E5427" w:rsidR="00091834" w:rsidRDefault="00091834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 xml:space="preserve">Trombosprofylax: Fragmin 5000 E/d </w:t>
      </w:r>
      <w:proofErr w:type="spellStart"/>
      <w:r>
        <w:t>sc</w:t>
      </w:r>
      <w:proofErr w:type="spellEnd"/>
      <w:r>
        <w:t xml:space="preserve"> vid </w:t>
      </w:r>
      <w:proofErr w:type="spellStart"/>
      <w:r>
        <w:t>immobilisering</w:t>
      </w:r>
      <w:proofErr w:type="spellEnd"/>
      <w:r>
        <w:t xml:space="preserve"> (beakta dosreduktion vid underviktiga patienter). </w:t>
      </w:r>
      <w:r>
        <w:br/>
      </w:r>
    </w:p>
    <w:p w14:paraId="6A694E7B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 xml:space="preserve">Första dosen kan ges efter (24-)48-96h efter senaste blödningsprogress.  Dosering delas initialt till Fragmin 2500Ex2. Övergång till Fragmin 5000E x 1 from 96h efter insjuknande. </w:t>
      </w:r>
    </w:p>
    <w:p w14:paraId="64F4BC58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 xml:space="preserve">Obs: </w:t>
      </w:r>
    </w:p>
    <w:p w14:paraId="2156B2CB" w14:textId="64EBE055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>Fragmin 2500E 1+0+</w:t>
      </w:r>
      <w:proofErr w:type="gramStart"/>
      <w:r>
        <w:t>1  bytts</w:t>
      </w:r>
      <w:proofErr w:type="gramEnd"/>
      <w:r>
        <w:t xml:space="preserve"> till </w:t>
      </w:r>
    </w:p>
    <w:p w14:paraId="003483BD" w14:textId="24D49DF5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  <w:r>
        <w:t>Fragmin 5000E 0+0+1 för att undvika bytesdagen på fm en relativt högre Fragminkoncentration.</w:t>
      </w:r>
    </w:p>
    <w:p w14:paraId="5C5B712B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1437"/>
      </w:pPr>
    </w:p>
    <w:p w14:paraId="7EA8B77F" w14:textId="77777777" w:rsidR="00091834" w:rsidRDefault="00091834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 xml:space="preserve">Akut symtomatiska krampanfall:  </w:t>
      </w:r>
    </w:p>
    <w:p w14:paraId="38E34B1D" w14:textId="77777777" w:rsidR="00091834" w:rsidRDefault="00091834">
      <w:pPr>
        <w:pStyle w:val="Liststycke"/>
        <w:numPr>
          <w:ilvl w:val="1"/>
          <w:numId w:val="34"/>
        </w:numPr>
        <w:spacing w:after="160" w:line="259" w:lineRule="auto"/>
        <w:ind w:right="0"/>
      </w:pPr>
      <w:proofErr w:type="spellStart"/>
      <w:r>
        <w:t>inj</w:t>
      </w:r>
      <w:proofErr w:type="spellEnd"/>
      <w:r>
        <w:t xml:space="preserve"> </w:t>
      </w:r>
      <w:proofErr w:type="spellStart"/>
      <w:r>
        <w:t>Diazepam</w:t>
      </w:r>
      <w:proofErr w:type="spellEnd"/>
      <w:r>
        <w:t xml:space="preserve"> (</w:t>
      </w:r>
      <w:proofErr w:type="gramStart"/>
      <w:r>
        <w:t>5)-</w:t>
      </w:r>
      <w:proofErr w:type="gramEnd"/>
      <w:r>
        <w:t xml:space="preserve">10 mg iv, alt </w:t>
      </w:r>
      <w:proofErr w:type="spellStart"/>
      <w:r>
        <w:t>Inj</w:t>
      </w:r>
      <w:proofErr w:type="spellEnd"/>
      <w:r>
        <w:t xml:space="preserve"> </w:t>
      </w:r>
      <w:proofErr w:type="spellStart"/>
      <w:r>
        <w:t>Ativan</w:t>
      </w:r>
      <w:proofErr w:type="spellEnd"/>
      <w:r>
        <w:t xml:space="preserve"> 4 mg iv. </w:t>
      </w:r>
    </w:p>
    <w:p w14:paraId="02C56A69" w14:textId="77777777" w:rsidR="00091834" w:rsidRDefault="00091834">
      <w:pPr>
        <w:pStyle w:val="Liststycke"/>
        <w:numPr>
          <w:ilvl w:val="1"/>
          <w:numId w:val="34"/>
        </w:numPr>
        <w:spacing w:after="160" w:line="259" w:lineRule="auto"/>
        <w:ind w:right="0"/>
      </w:pPr>
      <w:r>
        <w:t>Vid upprepade krampanfall under de första 7dagar: ge kortvarig ((7-)</w:t>
      </w:r>
      <w:proofErr w:type="gramStart"/>
      <w:r>
        <w:t>14-28</w:t>
      </w:r>
      <w:proofErr w:type="gramEnd"/>
      <w:r>
        <w:t xml:space="preserve"> dagar) behandling med antiepileptika (</w:t>
      </w:r>
      <w:proofErr w:type="spellStart"/>
      <w:r>
        <w:t>exv</w:t>
      </w:r>
      <w:proofErr w:type="spellEnd"/>
      <w:r>
        <w:t xml:space="preserve"> </w:t>
      </w:r>
      <w:proofErr w:type="spellStart"/>
      <w:r>
        <w:t>Levetiracetam</w:t>
      </w:r>
      <w:proofErr w:type="spellEnd"/>
      <w:r>
        <w:t xml:space="preserve"> 500-1000mgx2 dagligen)</w:t>
      </w:r>
    </w:p>
    <w:p w14:paraId="2128E4EE" w14:textId="77777777" w:rsidR="00091834" w:rsidRDefault="00091834" w:rsidP="00091834">
      <w:pPr>
        <w:pStyle w:val="Liststycke"/>
        <w:numPr>
          <w:ilvl w:val="0"/>
          <w:numId w:val="0"/>
        </w:numPr>
        <w:spacing w:after="160" w:line="259" w:lineRule="auto"/>
        <w:ind w:left="1437" w:right="0"/>
      </w:pPr>
    </w:p>
    <w:p w14:paraId="415766EF" w14:textId="099596AA" w:rsidR="00091834" w:rsidRDefault="00091834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 xml:space="preserve"> CT hjärna kontroll: </w:t>
      </w:r>
    </w:p>
    <w:p w14:paraId="7BE9078A" w14:textId="77777777" w:rsidR="00091834" w:rsidRDefault="00091834">
      <w:pPr>
        <w:pStyle w:val="Liststycke"/>
        <w:numPr>
          <w:ilvl w:val="1"/>
          <w:numId w:val="34"/>
        </w:numPr>
        <w:spacing w:after="160" w:line="259" w:lineRule="auto"/>
        <w:ind w:right="0"/>
      </w:pPr>
      <w:r>
        <w:t xml:space="preserve">Görs vid försämring, om möjlig neurokirurgisk behandling kan bli aktuell. </w:t>
      </w:r>
    </w:p>
    <w:p w14:paraId="35D333DE" w14:textId="77777777" w:rsidR="00091834" w:rsidRDefault="00091834">
      <w:pPr>
        <w:pStyle w:val="Liststycke"/>
        <w:numPr>
          <w:ilvl w:val="1"/>
          <w:numId w:val="34"/>
        </w:numPr>
        <w:spacing w:after="160" w:line="259" w:lineRule="auto"/>
        <w:ind w:right="0"/>
      </w:pPr>
      <w:r>
        <w:t xml:space="preserve">Förloppskontroll inom 4-24t kan vara motiverat vid större blödningar eller om man vid initial CT ser: </w:t>
      </w:r>
    </w:p>
    <w:p w14:paraId="02799382" w14:textId="77777777" w:rsidR="00091834" w:rsidRDefault="00091834">
      <w:pPr>
        <w:pStyle w:val="Liststycke"/>
        <w:numPr>
          <w:ilvl w:val="2"/>
          <w:numId w:val="34"/>
        </w:numPr>
        <w:spacing w:after="160" w:line="259" w:lineRule="auto"/>
        <w:ind w:right="0"/>
      </w:pPr>
      <w:r>
        <w:t xml:space="preserve">Tecken till </w:t>
      </w:r>
      <w:proofErr w:type="spellStart"/>
      <w:r>
        <w:t>intraventrikulär</w:t>
      </w:r>
      <w:proofErr w:type="spellEnd"/>
      <w:r>
        <w:t xml:space="preserve"> blödning</w:t>
      </w:r>
    </w:p>
    <w:p w14:paraId="0D1C9D20" w14:textId="77777777" w:rsidR="00091834" w:rsidRDefault="00091834">
      <w:pPr>
        <w:pStyle w:val="Liststycke"/>
        <w:numPr>
          <w:ilvl w:val="2"/>
          <w:numId w:val="34"/>
        </w:numPr>
        <w:spacing w:after="160" w:line="259" w:lineRule="auto"/>
        <w:ind w:right="0"/>
      </w:pPr>
      <w:r>
        <w:t>Tecken till pågående blödning som</w:t>
      </w:r>
    </w:p>
    <w:p w14:paraId="1DC47F44" w14:textId="77777777" w:rsidR="00091834" w:rsidRDefault="00091834">
      <w:pPr>
        <w:pStyle w:val="Liststycke"/>
        <w:numPr>
          <w:ilvl w:val="3"/>
          <w:numId w:val="34"/>
        </w:numPr>
        <w:spacing w:after="160" w:line="259" w:lineRule="auto"/>
        <w:ind w:right="0"/>
      </w:pPr>
      <w:r>
        <w:t xml:space="preserve">Inhomogent </w:t>
      </w:r>
      <w:proofErr w:type="spellStart"/>
      <w:r>
        <w:t>atenuerande</w:t>
      </w:r>
      <w:proofErr w:type="spellEnd"/>
      <w:r>
        <w:t xml:space="preserve"> blödning</w:t>
      </w:r>
    </w:p>
    <w:p w14:paraId="16530560" w14:textId="77777777" w:rsidR="00091834" w:rsidRDefault="00091834">
      <w:pPr>
        <w:pStyle w:val="Liststycke"/>
        <w:numPr>
          <w:ilvl w:val="3"/>
          <w:numId w:val="34"/>
        </w:numPr>
        <w:spacing w:after="160" w:line="259" w:lineRule="auto"/>
        <w:ind w:right="0"/>
      </w:pPr>
      <w:proofErr w:type="spellStart"/>
      <w:r>
        <w:t>Multilobulär</w:t>
      </w:r>
      <w:proofErr w:type="spellEnd"/>
      <w:r>
        <w:t xml:space="preserve"> begränsat blödning</w:t>
      </w:r>
    </w:p>
    <w:p w14:paraId="0306AC25" w14:textId="13911283" w:rsidR="00091834" w:rsidRDefault="00091834">
      <w:pPr>
        <w:pStyle w:val="Liststycke"/>
        <w:numPr>
          <w:ilvl w:val="3"/>
          <w:numId w:val="34"/>
        </w:numPr>
        <w:spacing w:after="160" w:line="259" w:lineRule="auto"/>
        <w:ind w:right="0"/>
      </w:pPr>
      <w:r>
        <w:t>Synlig ”spot-</w:t>
      </w:r>
      <w:proofErr w:type="spellStart"/>
      <w:r>
        <w:t>sign</w:t>
      </w:r>
      <w:proofErr w:type="spellEnd"/>
      <w:r>
        <w:t xml:space="preserve">” / kontrastextravasering vid </w:t>
      </w:r>
      <w:proofErr w:type="spellStart"/>
      <w:r>
        <w:t>CTa</w:t>
      </w:r>
      <w:proofErr w:type="spellEnd"/>
    </w:p>
    <w:p w14:paraId="173FD942" w14:textId="77777777" w:rsidR="00091834" w:rsidRDefault="00091834" w:rsidP="00091834">
      <w:pPr>
        <w:pStyle w:val="Liststycke"/>
        <w:numPr>
          <w:ilvl w:val="0"/>
          <w:numId w:val="0"/>
        </w:numPr>
        <w:spacing w:after="160" w:line="259" w:lineRule="auto"/>
        <w:ind w:left="3597" w:right="0"/>
      </w:pPr>
    </w:p>
    <w:p w14:paraId="33DD293A" w14:textId="77777777" w:rsidR="00091834" w:rsidRDefault="00091834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>Konsultationer</w:t>
      </w:r>
    </w:p>
    <w:p w14:paraId="56F95C8A" w14:textId="77777777" w:rsidR="00091834" w:rsidRDefault="00091834">
      <w:pPr>
        <w:pStyle w:val="Liststycke"/>
        <w:numPr>
          <w:ilvl w:val="2"/>
          <w:numId w:val="41"/>
        </w:numPr>
        <w:spacing w:after="160" w:line="259" w:lineRule="auto"/>
        <w:ind w:right="0"/>
      </w:pPr>
      <w:r>
        <w:t>Narkosjourkontakt (</w:t>
      </w:r>
      <w:proofErr w:type="spellStart"/>
      <w:r>
        <w:t>tel</w:t>
      </w:r>
      <w:proofErr w:type="spellEnd"/>
      <w:r>
        <w:t xml:space="preserve"> </w:t>
      </w:r>
      <w:proofErr w:type="gramStart"/>
      <w:r>
        <w:t>50760</w:t>
      </w:r>
      <w:proofErr w:type="gramEnd"/>
      <w:r>
        <w:t>) om:</w:t>
      </w:r>
    </w:p>
    <w:p w14:paraId="37600D4C" w14:textId="56B7DA1D" w:rsidR="00091834" w:rsidRDefault="00091834">
      <w:pPr>
        <w:pStyle w:val="Liststycke"/>
        <w:numPr>
          <w:ilvl w:val="3"/>
          <w:numId w:val="42"/>
        </w:numPr>
        <w:spacing w:after="160" w:line="259" w:lineRule="auto"/>
        <w:ind w:right="0"/>
      </w:pPr>
      <w:r>
        <w:t>Blodtrycksmål uppnås inte inom en timme</w:t>
      </w:r>
    </w:p>
    <w:p w14:paraId="7AEAFD6A" w14:textId="77777777" w:rsidR="00091834" w:rsidRDefault="00091834">
      <w:pPr>
        <w:pStyle w:val="Liststycke"/>
        <w:numPr>
          <w:ilvl w:val="3"/>
          <w:numId w:val="42"/>
        </w:numPr>
        <w:spacing w:after="160" w:line="259" w:lineRule="auto"/>
        <w:ind w:right="0"/>
      </w:pPr>
      <w:r>
        <w:t>Blodtrycksmål uppnås inte efter användning av 2 olika iv blodtrycksläkemedel i adekvat dos.</w:t>
      </w:r>
    </w:p>
    <w:p w14:paraId="2408BF6D" w14:textId="77777777" w:rsidR="00091834" w:rsidRDefault="00091834">
      <w:pPr>
        <w:pStyle w:val="Liststycke"/>
        <w:numPr>
          <w:ilvl w:val="3"/>
          <w:numId w:val="42"/>
        </w:numPr>
        <w:spacing w:after="160" w:line="259" w:lineRule="auto"/>
        <w:ind w:right="0"/>
      </w:pPr>
      <w:r>
        <w:t xml:space="preserve">Patient försämras akut i vakenhet eller cirkulation (då samtidig akut CT hjärna).  </w:t>
      </w:r>
    </w:p>
    <w:p w14:paraId="0CE28C32" w14:textId="77777777" w:rsidR="00091834" w:rsidRDefault="00091834" w:rsidP="00091834">
      <w:pPr>
        <w:spacing w:after="160" w:line="259" w:lineRule="auto"/>
        <w:ind w:right="0"/>
      </w:pPr>
    </w:p>
    <w:p w14:paraId="2CE5C549" w14:textId="77777777" w:rsidR="00091834" w:rsidRDefault="00091834" w:rsidP="001D63D3">
      <w:pPr>
        <w:pStyle w:val="Punktlista"/>
      </w:pPr>
      <w:r>
        <w:lastRenderedPageBreak/>
        <w:t xml:space="preserve">Neurokirurgkontakt (ring växel </w:t>
      </w:r>
      <w:proofErr w:type="gramStart"/>
      <w:r>
        <w:t>52500</w:t>
      </w:r>
      <w:proofErr w:type="gramEnd"/>
      <w:r>
        <w:t xml:space="preserve">, </w:t>
      </w:r>
      <w:proofErr w:type="gramStart"/>
      <w:r>
        <w:t>alt växel</w:t>
      </w:r>
      <w:proofErr w:type="gramEnd"/>
      <w:r>
        <w:t xml:space="preserve"> SU </w:t>
      </w:r>
      <w:proofErr w:type="gramStart"/>
      <w:r>
        <w:t>031-3427000</w:t>
      </w:r>
      <w:proofErr w:type="gramEnd"/>
      <w:r>
        <w:t xml:space="preserve">) om: </w:t>
      </w:r>
    </w:p>
    <w:p w14:paraId="05CE4A94" w14:textId="77777777" w:rsidR="00091834" w:rsidRPr="00A55DB5" w:rsidRDefault="00091834">
      <w:pPr>
        <w:pStyle w:val="Punktlista"/>
        <w:numPr>
          <w:ilvl w:val="1"/>
          <w:numId w:val="46"/>
        </w:numPr>
        <w:rPr>
          <w:rFonts w:cs="Arial"/>
        </w:rPr>
      </w:pPr>
      <w:proofErr w:type="spellStart"/>
      <w:r w:rsidRPr="00A55DB5">
        <w:rPr>
          <w:rFonts w:cs="Arial"/>
        </w:rPr>
        <w:t>Supratentoriella</w:t>
      </w:r>
      <w:proofErr w:type="spellEnd"/>
      <w:r w:rsidRPr="00A55DB5">
        <w:rPr>
          <w:rFonts w:cs="Arial"/>
        </w:rPr>
        <w:t xml:space="preserve"> blödningar med större volym än 20ml och /eller klinisk försämring sedan insjuknandet</w:t>
      </w:r>
    </w:p>
    <w:p w14:paraId="560FC710" w14:textId="77777777" w:rsidR="00091834" w:rsidRPr="00A55DB5" w:rsidRDefault="00091834">
      <w:pPr>
        <w:pStyle w:val="Punktlista"/>
        <w:numPr>
          <w:ilvl w:val="1"/>
          <w:numId w:val="46"/>
        </w:numPr>
        <w:rPr>
          <w:rFonts w:cs="Arial"/>
        </w:rPr>
      </w:pPr>
      <w:proofErr w:type="spellStart"/>
      <w:r w:rsidRPr="00A55DB5">
        <w:rPr>
          <w:rFonts w:cs="Arial"/>
        </w:rPr>
        <w:t>Intraventrikulär</w:t>
      </w:r>
      <w:proofErr w:type="spellEnd"/>
      <w:r w:rsidRPr="00A55DB5">
        <w:rPr>
          <w:rFonts w:cs="Arial"/>
        </w:rPr>
        <w:t xml:space="preserve"> blödning eller ventrikelgenombrott</w:t>
      </w:r>
    </w:p>
    <w:p w14:paraId="36548C9A" w14:textId="77777777" w:rsidR="00091834" w:rsidRPr="00A55DB5" w:rsidRDefault="00091834">
      <w:pPr>
        <w:pStyle w:val="Punktlista"/>
        <w:numPr>
          <w:ilvl w:val="1"/>
          <w:numId w:val="46"/>
        </w:numPr>
        <w:rPr>
          <w:rFonts w:cs="Arial"/>
        </w:rPr>
      </w:pPr>
      <w:r w:rsidRPr="00A55DB5">
        <w:rPr>
          <w:rFonts w:cs="Arial"/>
        </w:rPr>
        <w:t>Bakre skallgropsblödning, oberoende av storlek</w:t>
      </w:r>
    </w:p>
    <w:p w14:paraId="64A2B6FA" w14:textId="77777777" w:rsidR="00091834" w:rsidRPr="00A55DB5" w:rsidRDefault="00091834">
      <w:pPr>
        <w:pStyle w:val="Punktlista"/>
        <w:numPr>
          <w:ilvl w:val="1"/>
          <w:numId w:val="46"/>
        </w:numPr>
        <w:rPr>
          <w:rFonts w:cs="Arial"/>
        </w:rPr>
      </w:pPr>
      <w:r w:rsidRPr="00A55DB5">
        <w:rPr>
          <w:rFonts w:cs="Arial"/>
        </w:rPr>
        <w:t>Misstanke om kärlmissbildning oberoende av storlek eller blödningslokal</w:t>
      </w:r>
    </w:p>
    <w:p w14:paraId="51527627" w14:textId="77777777" w:rsidR="00091834" w:rsidRPr="00A55DB5" w:rsidRDefault="00091834">
      <w:pPr>
        <w:pStyle w:val="Punktlista"/>
        <w:numPr>
          <w:ilvl w:val="1"/>
          <w:numId w:val="46"/>
        </w:numPr>
        <w:rPr>
          <w:rFonts w:cs="Arial"/>
        </w:rPr>
      </w:pPr>
      <w:r w:rsidRPr="00A55DB5">
        <w:rPr>
          <w:rFonts w:cs="Arial"/>
        </w:rPr>
        <w:t xml:space="preserve">Nedsatt vakenhet/medvetande dvs GCS≤ 14, RLS≥2 </w:t>
      </w:r>
    </w:p>
    <w:p w14:paraId="638B8E22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2160"/>
      </w:pPr>
    </w:p>
    <w:p w14:paraId="7BD891A1" w14:textId="77777777" w:rsidR="00091834" w:rsidRDefault="00091834" w:rsidP="00091834">
      <w:pPr>
        <w:spacing w:line="259" w:lineRule="auto"/>
        <w:ind w:left="1063" w:firstLine="737"/>
      </w:pPr>
      <w:r>
        <w:t>Samt:</w:t>
      </w:r>
    </w:p>
    <w:p w14:paraId="3E57C12E" w14:textId="77777777" w:rsidR="00091834" w:rsidRDefault="00091834">
      <w:pPr>
        <w:pStyle w:val="Liststycke"/>
        <w:numPr>
          <w:ilvl w:val="2"/>
          <w:numId w:val="7"/>
        </w:numPr>
        <w:spacing w:after="160" w:line="259" w:lineRule="auto"/>
        <w:ind w:right="0"/>
      </w:pPr>
      <w:r>
        <w:t xml:space="preserve">Ny CT visar blödningsprogress eller </w:t>
      </w:r>
      <w:proofErr w:type="spellStart"/>
      <w:r>
        <w:t>hydrocefalusutveckling</w:t>
      </w:r>
      <w:proofErr w:type="spellEnd"/>
      <w:r>
        <w:t xml:space="preserve">. </w:t>
      </w:r>
    </w:p>
    <w:p w14:paraId="59D8EAD3" w14:textId="77777777" w:rsidR="00091834" w:rsidRDefault="00091834" w:rsidP="00091834">
      <w:pPr>
        <w:pStyle w:val="Liststycke"/>
        <w:numPr>
          <w:ilvl w:val="0"/>
          <w:numId w:val="0"/>
        </w:numPr>
        <w:spacing w:after="160" w:line="259" w:lineRule="auto"/>
        <w:ind w:left="2160" w:right="0"/>
      </w:pPr>
    </w:p>
    <w:p w14:paraId="6A0B7363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720"/>
      </w:pPr>
      <w:r>
        <w:t>Var individuell mer frikostig med neurokirurgkontakt vid biologisk unga, hittills friska patienter.</w:t>
      </w:r>
    </w:p>
    <w:p w14:paraId="5D1463D2" w14:textId="77777777" w:rsidR="00091834" w:rsidRDefault="00091834" w:rsidP="00091834">
      <w:pPr>
        <w:pStyle w:val="Liststycke"/>
        <w:numPr>
          <w:ilvl w:val="0"/>
          <w:numId w:val="0"/>
        </w:numPr>
        <w:spacing w:line="259" w:lineRule="auto"/>
        <w:ind w:left="720"/>
      </w:pPr>
    </w:p>
    <w:p w14:paraId="7853641D" w14:textId="1CB27A8E" w:rsidR="0085158C" w:rsidRDefault="00091834" w:rsidP="00091834">
      <w:pPr>
        <w:pStyle w:val="Liststycke"/>
        <w:numPr>
          <w:ilvl w:val="0"/>
          <w:numId w:val="0"/>
        </w:numPr>
        <w:spacing w:line="259" w:lineRule="auto"/>
        <w:ind w:left="720"/>
      </w:pPr>
      <w:r>
        <w:t xml:space="preserve">Möjligen kan även flytt till strokeenheten Sahlgrenska bli aktuell. I så fall ska detta ske efter diskussion med neurokirurgen som ska ha diskuterat / informerat regionala strokebakjour / </w:t>
      </w:r>
      <w:proofErr w:type="spellStart"/>
      <w:r>
        <w:t>reperfusionsjour</w:t>
      </w:r>
      <w:proofErr w:type="spellEnd"/>
      <w:r>
        <w:t xml:space="preserve"> Sahlgrenska. </w:t>
      </w:r>
    </w:p>
    <w:p w14:paraId="4D3283FE" w14:textId="77777777" w:rsidR="0085158C" w:rsidRDefault="0085158C" w:rsidP="0085158C">
      <w:pPr>
        <w:pStyle w:val="Punktlista"/>
        <w:numPr>
          <w:ilvl w:val="0"/>
          <w:numId w:val="0"/>
        </w:numPr>
        <w:ind w:left="1077"/>
        <w:rPr>
          <w:b/>
          <w:bCs/>
        </w:rPr>
      </w:pPr>
    </w:p>
    <w:p w14:paraId="06F548AE" w14:textId="163AD071" w:rsidR="002766B5" w:rsidRDefault="002766B5">
      <w:pPr>
        <w:pStyle w:val="Punktlista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Begränsning av vårdnivå</w:t>
      </w:r>
    </w:p>
    <w:p w14:paraId="574D75B9" w14:textId="77777777" w:rsidR="00982601" w:rsidRDefault="00982601">
      <w:pPr>
        <w:pStyle w:val="Liststycke"/>
        <w:numPr>
          <w:ilvl w:val="0"/>
          <w:numId w:val="43"/>
        </w:numPr>
        <w:spacing w:after="160" w:line="259" w:lineRule="auto"/>
        <w:ind w:right="0"/>
      </w:pPr>
      <w:r>
        <w:t xml:space="preserve">Patienter som har stora blödningar men inte visar tecken till inklämning ska ha fulla insatser tills en prognosbedömning har skett, tidigast </w:t>
      </w:r>
      <w:proofErr w:type="gramStart"/>
      <w:r>
        <w:t>48-72</w:t>
      </w:r>
      <w:proofErr w:type="gramEnd"/>
      <w:r>
        <w:t xml:space="preserve"> timmar efter insjuknande.</w:t>
      </w:r>
    </w:p>
    <w:p w14:paraId="51AA1F6F" w14:textId="77777777" w:rsidR="00982601" w:rsidRDefault="00982601">
      <w:pPr>
        <w:pStyle w:val="Liststycke"/>
        <w:numPr>
          <w:ilvl w:val="0"/>
          <w:numId w:val="43"/>
        </w:numPr>
        <w:spacing w:after="160" w:line="259" w:lineRule="auto"/>
        <w:ind w:right="0"/>
      </w:pPr>
      <w:r>
        <w:t xml:space="preserve">Patienter där neurokirurgen har bedömt att patienten inte har nytta av neurokirurgi kan ibland ändå vara aktuella för optimal strokeenhetsvård. </w:t>
      </w:r>
    </w:p>
    <w:p w14:paraId="37F61504" w14:textId="4DEBB80C" w:rsidR="00982601" w:rsidRDefault="00982601" w:rsidP="00982601">
      <w:pPr>
        <w:spacing w:after="160" w:line="259" w:lineRule="auto"/>
        <w:ind w:left="717" w:right="0"/>
      </w:pPr>
      <w:r>
        <w:t xml:space="preserve">Undantag: </w:t>
      </w:r>
    </w:p>
    <w:p w14:paraId="6FFB4EDC" w14:textId="77777777" w:rsidR="00982601" w:rsidRDefault="00982601">
      <w:pPr>
        <w:pStyle w:val="Liststycke"/>
        <w:numPr>
          <w:ilvl w:val="0"/>
          <w:numId w:val="44"/>
        </w:numPr>
        <w:spacing w:after="160" w:line="259" w:lineRule="auto"/>
        <w:ind w:right="0"/>
      </w:pPr>
      <w:r>
        <w:t>Patienter som redan från ankomst visar kliniska eller radiologiska tecken till fullbordad inklämning.</w:t>
      </w:r>
    </w:p>
    <w:p w14:paraId="5E79FCED" w14:textId="6EA1FCF9" w:rsidR="00982601" w:rsidRDefault="00982601">
      <w:pPr>
        <w:pStyle w:val="Liststycke"/>
        <w:numPr>
          <w:ilvl w:val="0"/>
          <w:numId w:val="44"/>
        </w:numPr>
        <w:spacing w:after="160" w:line="259" w:lineRule="auto"/>
        <w:ind w:right="0"/>
      </w:pPr>
      <w:r>
        <w:t xml:space="preserve">Patienter som försämras kliniskt </w:t>
      </w:r>
      <w:proofErr w:type="spellStart"/>
      <w:r>
        <w:t>pga</w:t>
      </w:r>
      <w:proofErr w:type="spellEnd"/>
      <w:r>
        <w:t xml:space="preserve"> </w:t>
      </w:r>
      <w:proofErr w:type="spellStart"/>
      <w:r>
        <w:t>reblödning</w:t>
      </w:r>
      <w:proofErr w:type="spellEnd"/>
      <w:r>
        <w:t xml:space="preserve"> eller expansivt ödem och neurokirurgen / neurologen Sahlgrenska bedömer att neurokirurgi inte är / kommer vara aktuell.</w:t>
      </w:r>
    </w:p>
    <w:p w14:paraId="11CBECF0" w14:textId="41F1A79E" w:rsidR="00982601" w:rsidRPr="00AE078B" w:rsidRDefault="00982601">
      <w:pPr>
        <w:pStyle w:val="Liststycke"/>
        <w:numPr>
          <w:ilvl w:val="0"/>
          <w:numId w:val="44"/>
        </w:numPr>
        <w:spacing w:after="160" w:line="259" w:lineRule="auto"/>
        <w:ind w:right="0"/>
      </w:pPr>
      <w:r>
        <w:t>Dessa patienter ska vårdas enligt riktlinjerna om god vård i livets slutskede. Intensivvården ska avvecklas och beslut ska tas om att avstå från HLR eller invasiva livsuppehållande åtgärder.</w:t>
      </w:r>
    </w:p>
    <w:p w14:paraId="3472241F" w14:textId="77777777" w:rsidR="007505C2" w:rsidRDefault="007505C2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12" w:name="_Toc233968818"/>
      <w:r>
        <w:br w:type="page"/>
      </w:r>
    </w:p>
    <w:p w14:paraId="6E20AF02" w14:textId="10414EA1" w:rsidR="002766B5" w:rsidRDefault="002766B5" w:rsidP="002766B5">
      <w:pPr>
        <w:pStyle w:val="Rubrik3"/>
      </w:pPr>
      <w:r>
        <w:lastRenderedPageBreak/>
        <w:t>Bilagor</w:t>
      </w:r>
      <w:bookmarkEnd w:id="12"/>
    </w:p>
    <w:p w14:paraId="0F08E762" w14:textId="77777777" w:rsidR="00AE078B" w:rsidRPr="00AE078B" w:rsidRDefault="00AE078B" w:rsidP="00AE078B"/>
    <w:p w14:paraId="49D8C26F" w14:textId="77777777" w:rsidR="00AE078B" w:rsidRDefault="00AE078B">
      <w:pPr>
        <w:pStyle w:val="Liststycke"/>
        <w:numPr>
          <w:ilvl w:val="1"/>
          <w:numId w:val="45"/>
        </w:numPr>
        <w:spacing w:after="160" w:line="259" w:lineRule="auto"/>
        <w:ind w:right="0"/>
      </w:pPr>
      <w:r>
        <w:t xml:space="preserve">Ordinationsmall Akut intracerebral blödning i </w:t>
      </w:r>
      <w:proofErr w:type="spellStart"/>
      <w:r>
        <w:t>Melior</w:t>
      </w:r>
      <w:proofErr w:type="spellEnd"/>
      <w:r>
        <w:t>:</w:t>
      </w:r>
    </w:p>
    <w:p w14:paraId="1BA7F3D8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Labetalol</w:t>
      </w:r>
      <w:proofErr w:type="spellEnd"/>
      <w:r>
        <w:t xml:space="preserve"> 5-40mg vid behov, max 200mg/d, ges inte om puls &lt;50/min</w:t>
      </w:r>
    </w:p>
    <w:p w14:paraId="15425EF1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Catapresan</w:t>
      </w:r>
      <w:proofErr w:type="spellEnd"/>
      <w:r>
        <w:t xml:space="preserve"> 75-150µg</w:t>
      </w:r>
      <w:r w:rsidRPr="00DD5AEB">
        <w:t xml:space="preserve"> </w:t>
      </w:r>
      <w:r>
        <w:t>vid behov, max 600µg/d, ges inte om puls &lt;50/min</w:t>
      </w:r>
    </w:p>
    <w:p w14:paraId="2E41033E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Nepresol</w:t>
      </w:r>
      <w:proofErr w:type="spellEnd"/>
      <w:r>
        <w:t xml:space="preserve"> 6,125mg vid behov, max 75mg/d</w:t>
      </w:r>
    </w:p>
    <w:p w14:paraId="0F262423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Amlodipin</w:t>
      </w:r>
      <w:proofErr w:type="spellEnd"/>
      <w:r>
        <w:t xml:space="preserve"> 5-10mg vid behov, max 10mg, ges om behov för intravenös blodtrycksbehandling mer än 3 ggr utan att uppnå målblodtryck (obs beakta maximaldos vid samtidig fast </w:t>
      </w:r>
      <w:proofErr w:type="spellStart"/>
      <w:r>
        <w:t>medikation</w:t>
      </w:r>
      <w:proofErr w:type="spellEnd"/>
    </w:p>
    <w:p w14:paraId="4545188C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Perfalgan</w:t>
      </w:r>
      <w:proofErr w:type="spellEnd"/>
      <w:r>
        <w:t xml:space="preserve"> / </w:t>
      </w:r>
      <w:proofErr w:type="spellStart"/>
      <w:r>
        <w:t>Paracetamol</w:t>
      </w:r>
      <w:proofErr w:type="spellEnd"/>
      <w:r>
        <w:t xml:space="preserve"> 1g vid behov, max 4g/d. Ges vid temperatur &gt;37,9 grader. </w:t>
      </w:r>
    </w:p>
    <w:p w14:paraId="06CB97CB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Humalog</w:t>
      </w:r>
      <w:proofErr w:type="spellEnd"/>
      <w:r>
        <w:t xml:space="preserve"> 100E/ml </w:t>
      </w:r>
      <w:proofErr w:type="spellStart"/>
      <w:r>
        <w:t>pm</w:t>
      </w:r>
      <w:proofErr w:type="spellEnd"/>
      <w:r>
        <w:t xml:space="preserve">, ges </w:t>
      </w:r>
      <w:proofErr w:type="spellStart"/>
      <w:r>
        <w:t>enl</w:t>
      </w:r>
      <w:proofErr w:type="spellEnd"/>
      <w:r>
        <w:t xml:space="preserve"> rutin ICH NÄL</w:t>
      </w:r>
    </w:p>
    <w:p w14:paraId="4B8AED8F" w14:textId="77777777" w:rsidR="00AE078B" w:rsidRDefault="00AE078B">
      <w:pPr>
        <w:pStyle w:val="Liststycke"/>
        <w:numPr>
          <w:ilvl w:val="2"/>
          <w:numId w:val="7"/>
        </w:numPr>
        <w:spacing w:after="160" w:line="259" w:lineRule="auto"/>
        <w:ind w:right="0"/>
      </w:pPr>
      <w:proofErr w:type="spellStart"/>
      <w:r>
        <w:t>Movicol</w:t>
      </w:r>
      <w:proofErr w:type="spellEnd"/>
      <w:r>
        <w:t xml:space="preserve"> </w:t>
      </w:r>
      <w:proofErr w:type="gramStart"/>
      <w:r>
        <w:t>1-3</w:t>
      </w:r>
      <w:proofErr w:type="gramEnd"/>
      <w:r>
        <w:t xml:space="preserve"> vid behov.</w:t>
      </w:r>
    </w:p>
    <w:p w14:paraId="2BC8643D" w14:textId="77777777" w:rsidR="00AE078B" w:rsidRDefault="00AE078B" w:rsidP="00AE078B">
      <w:pPr>
        <w:spacing w:line="259" w:lineRule="auto"/>
        <w:ind w:left="1800"/>
      </w:pPr>
      <w:r>
        <w:t>Utöver ta ställning vid behov till start av trombosprofylax.</w:t>
      </w:r>
    </w:p>
    <w:p w14:paraId="413A988D" w14:textId="77777777" w:rsidR="0031719E" w:rsidRDefault="0031719E" w:rsidP="00AE078B">
      <w:pPr>
        <w:spacing w:line="259" w:lineRule="auto"/>
        <w:ind w:left="1800"/>
      </w:pPr>
    </w:p>
    <w:p w14:paraId="3D29335A" w14:textId="3886D9C9" w:rsidR="00AE078B" w:rsidRDefault="00AE078B">
      <w:pPr>
        <w:pStyle w:val="Liststycke"/>
        <w:numPr>
          <w:ilvl w:val="1"/>
          <w:numId w:val="45"/>
        </w:numPr>
        <w:spacing w:line="259" w:lineRule="auto"/>
      </w:pPr>
    </w:p>
    <w:p w14:paraId="280112D4" w14:textId="265DFC6A" w:rsidR="00AE078B" w:rsidRPr="00AE078B" w:rsidRDefault="0031719E" w:rsidP="00AE078B">
      <w:r w:rsidRPr="0031719E">
        <w:rPr>
          <w:noProof/>
        </w:rPr>
        <w:drawing>
          <wp:inline distT="0" distB="0" distL="0" distR="0" wp14:anchorId="7EA93D54" wp14:editId="542EED01">
            <wp:extent cx="5669915" cy="3005455"/>
            <wp:effectExtent l="0" t="0" r="6985" b="4445"/>
            <wp:docPr id="105965994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65994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005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E67F4E" w14:textId="507D5171" w:rsidR="002766B5" w:rsidRPr="002766B5" w:rsidRDefault="0031719E" w:rsidP="002766B5">
      <w:pPr>
        <w:pStyle w:val="UnderrubrikVGR"/>
      </w:pPr>
      <w:r w:rsidRPr="0031719E">
        <w:rPr>
          <w:noProof/>
        </w:rPr>
        <w:drawing>
          <wp:inline distT="0" distB="0" distL="0" distR="0" wp14:anchorId="72AA4B2B" wp14:editId="7E74CA69">
            <wp:extent cx="5669915" cy="1480820"/>
            <wp:effectExtent l="0" t="0" r="6985" b="5080"/>
            <wp:docPr id="177817726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17726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148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9C299" w14:textId="4B015C55" w:rsidR="00D70BBD" w:rsidRPr="00D70BBD" w:rsidRDefault="0031719E" w:rsidP="00D70BBD">
      <w:r w:rsidRPr="0031719E">
        <w:rPr>
          <w:noProof/>
        </w:rPr>
        <w:lastRenderedPageBreak/>
        <w:drawing>
          <wp:inline distT="0" distB="0" distL="0" distR="0" wp14:anchorId="0E40136E" wp14:editId="3CCA2A47">
            <wp:extent cx="5669915" cy="2261870"/>
            <wp:effectExtent l="0" t="0" r="6985" b="5080"/>
            <wp:docPr id="72541317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541317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261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sectPr w:rsidR="00D70BBD" w:rsidRPr="00D70BBD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D1D9D" w14:textId="77777777" w:rsidR="00B54631" w:rsidRDefault="00B54631">
      <w:r>
        <w:separator/>
      </w:r>
    </w:p>
  </w:endnote>
  <w:endnote w:type="continuationSeparator" w:id="0">
    <w:p w14:paraId="79FF8338" w14:textId="77777777" w:rsidR="00B54631" w:rsidRDefault="00B54631">
      <w:r>
        <w:continuationSeparator/>
      </w:r>
    </w:p>
  </w:endnote>
  <w:endnote w:type="continuationNotice" w:id="1">
    <w:p w14:paraId="4778EE06" w14:textId="77777777" w:rsidR="00B54631" w:rsidRDefault="00B546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0FD7F" w14:textId="77777777" w:rsidR="00B54631" w:rsidRDefault="00B54631"/>
  </w:footnote>
  <w:footnote w:type="continuationSeparator" w:id="0">
    <w:p w14:paraId="20C20490" w14:textId="77777777" w:rsidR="00B54631" w:rsidRDefault="00B54631">
      <w:r>
        <w:continuationSeparator/>
      </w:r>
    </w:p>
  </w:footnote>
  <w:footnote w:type="continuationNotice" w:id="1">
    <w:p w14:paraId="7FB6D770" w14:textId="77777777" w:rsidR="00B54631" w:rsidRDefault="00B546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85D15"/>
    <w:multiLevelType w:val="hybridMultilevel"/>
    <w:tmpl w:val="09345430"/>
    <w:lvl w:ilvl="0" w:tplc="041D0005">
      <w:start w:val="1"/>
      <w:numFmt w:val="bullet"/>
      <w:lvlText w:val=""/>
      <w:lvlJc w:val="left"/>
      <w:pPr>
        <w:ind w:left="2024" w:hanging="360"/>
      </w:pPr>
      <w:rPr>
        <w:rFonts w:ascii="Wingdings" w:hAnsi="Wingdings" w:hint="default"/>
      </w:rPr>
    </w:lvl>
    <w:lvl w:ilvl="1" w:tplc="FFFFFFFF">
      <w:start w:val="1"/>
      <w:numFmt w:val="lowerLetter"/>
      <w:lvlText w:val="%2."/>
      <w:lvlJc w:val="left"/>
      <w:pPr>
        <w:ind w:left="2744" w:hanging="360"/>
      </w:pPr>
    </w:lvl>
    <w:lvl w:ilvl="2" w:tplc="FFFFFFFF">
      <w:start w:val="1"/>
      <w:numFmt w:val="lowerRoman"/>
      <w:lvlText w:val="%3."/>
      <w:lvlJc w:val="right"/>
      <w:pPr>
        <w:ind w:left="3464" w:hanging="180"/>
      </w:pPr>
    </w:lvl>
    <w:lvl w:ilvl="3" w:tplc="FFFFFFFF" w:tentative="1">
      <w:start w:val="1"/>
      <w:numFmt w:val="decimal"/>
      <w:lvlText w:val="%4."/>
      <w:lvlJc w:val="left"/>
      <w:pPr>
        <w:ind w:left="4184" w:hanging="360"/>
      </w:pPr>
    </w:lvl>
    <w:lvl w:ilvl="4" w:tplc="FFFFFFFF" w:tentative="1">
      <w:start w:val="1"/>
      <w:numFmt w:val="lowerLetter"/>
      <w:lvlText w:val="%5."/>
      <w:lvlJc w:val="left"/>
      <w:pPr>
        <w:ind w:left="4904" w:hanging="360"/>
      </w:pPr>
    </w:lvl>
    <w:lvl w:ilvl="5" w:tplc="FFFFFFFF" w:tentative="1">
      <w:start w:val="1"/>
      <w:numFmt w:val="lowerRoman"/>
      <w:lvlText w:val="%6."/>
      <w:lvlJc w:val="right"/>
      <w:pPr>
        <w:ind w:left="5624" w:hanging="180"/>
      </w:pPr>
    </w:lvl>
    <w:lvl w:ilvl="6" w:tplc="FFFFFFFF" w:tentative="1">
      <w:start w:val="1"/>
      <w:numFmt w:val="decimal"/>
      <w:lvlText w:val="%7."/>
      <w:lvlJc w:val="left"/>
      <w:pPr>
        <w:ind w:left="6344" w:hanging="360"/>
      </w:pPr>
    </w:lvl>
    <w:lvl w:ilvl="7" w:tplc="FFFFFFFF" w:tentative="1">
      <w:start w:val="1"/>
      <w:numFmt w:val="lowerLetter"/>
      <w:lvlText w:val="%8."/>
      <w:lvlJc w:val="left"/>
      <w:pPr>
        <w:ind w:left="7064" w:hanging="360"/>
      </w:pPr>
    </w:lvl>
    <w:lvl w:ilvl="8" w:tplc="FFFFFFFF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1" w15:restartNumberingAfterBreak="0">
    <w:nsid w:val="05DA39F6"/>
    <w:multiLevelType w:val="hybridMultilevel"/>
    <w:tmpl w:val="C3147D52"/>
    <w:lvl w:ilvl="0" w:tplc="B1C0C9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4E5765"/>
    <w:multiLevelType w:val="hybridMultilevel"/>
    <w:tmpl w:val="0576E5D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DE207E"/>
    <w:multiLevelType w:val="hybridMultilevel"/>
    <w:tmpl w:val="3EA47938"/>
    <w:lvl w:ilvl="0" w:tplc="AA7CD47C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797" w:hanging="360"/>
      </w:pPr>
    </w:lvl>
    <w:lvl w:ilvl="2" w:tplc="041D001B">
      <w:start w:val="1"/>
      <w:numFmt w:val="lowerRoman"/>
      <w:lvlText w:val="%3."/>
      <w:lvlJc w:val="right"/>
      <w:pPr>
        <w:ind w:left="2517" w:hanging="180"/>
      </w:pPr>
    </w:lvl>
    <w:lvl w:ilvl="3" w:tplc="041D000F" w:tentative="1">
      <w:start w:val="1"/>
      <w:numFmt w:val="decimal"/>
      <w:lvlText w:val="%4."/>
      <w:lvlJc w:val="left"/>
      <w:pPr>
        <w:ind w:left="3237" w:hanging="360"/>
      </w:pPr>
    </w:lvl>
    <w:lvl w:ilvl="4" w:tplc="041D0019" w:tentative="1">
      <w:start w:val="1"/>
      <w:numFmt w:val="lowerLetter"/>
      <w:lvlText w:val="%5."/>
      <w:lvlJc w:val="left"/>
      <w:pPr>
        <w:ind w:left="3957" w:hanging="360"/>
      </w:pPr>
    </w:lvl>
    <w:lvl w:ilvl="5" w:tplc="041D001B" w:tentative="1">
      <w:start w:val="1"/>
      <w:numFmt w:val="lowerRoman"/>
      <w:lvlText w:val="%6."/>
      <w:lvlJc w:val="right"/>
      <w:pPr>
        <w:ind w:left="4677" w:hanging="180"/>
      </w:pPr>
    </w:lvl>
    <w:lvl w:ilvl="6" w:tplc="041D000F" w:tentative="1">
      <w:start w:val="1"/>
      <w:numFmt w:val="decimal"/>
      <w:lvlText w:val="%7."/>
      <w:lvlJc w:val="left"/>
      <w:pPr>
        <w:ind w:left="5397" w:hanging="360"/>
      </w:pPr>
    </w:lvl>
    <w:lvl w:ilvl="7" w:tplc="041D0019" w:tentative="1">
      <w:start w:val="1"/>
      <w:numFmt w:val="lowerLetter"/>
      <w:lvlText w:val="%8."/>
      <w:lvlJc w:val="left"/>
      <w:pPr>
        <w:ind w:left="6117" w:hanging="360"/>
      </w:pPr>
    </w:lvl>
    <w:lvl w:ilvl="8" w:tplc="041D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 w15:restartNumberingAfterBreak="0">
    <w:nsid w:val="11ED5CFF"/>
    <w:multiLevelType w:val="hybridMultilevel"/>
    <w:tmpl w:val="7B3AC9F4"/>
    <w:lvl w:ilvl="0" w:tplc="86A26836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797" w:hanging="360"/>
      </w:pPr>
    </w:lvl>
    <w:lvl w:ilvl="2" w:tplc="041D001B" w:tentative="1">
      <w:start w:val="1"/>
      <w:numFmt w:val="lowerRoman"/>
      <w:lvlText w:val="%3."/>
      <w:lvlJc w:val="right"/>
      <w:pPr>
        <w:ind w:left="2517" w:hanging="180"/>
      </w:pPr>
    </w:lvl>
    <w:lvl w:ilvl="3" w:tplc="041D000F" w:tentative="1">
      <w:start w:val="1"/>
      <w:numFmt w:val="decimal"/>
      <w:lvlText w:val="%4."/>
      <w:lvlJc w:val="left"/>
      <w:pPr>
        <w:ind w:left="3237" w:hanging="360"/>
      </w:pPr>
    </w:lvl>
    <w:lvl w:ilvl="4" w:tplc="041D0019" w:tentative="1">
      <w:start w:val="1"/>
      <w:numFmt w:val="lowerLetter"/>
      <w:lvlText w:val="%5."/>
      <w:lvlJc w:val="left"/>
      <w:pPr>
        <w:ind w:left="3957" w:hanging="360"/>
      </w:pPr>
    </w:lvl>
    <w:lvl w:ilvl="5" w:tplc="041D001B" w:tentative="1">
      <w:start w:val="1"/>
      <w:numFmt w:val="lowerRoman"/>
      <w:lvlText w:val="%6."/>
      <w:lvlJc w:val="right"/>
      <w:pPr>
        <w:ind w:left="4677" w:hanging="180"/>
      </w:pPr>
    </w:lvl>
    <w:lvl w:ilvl="6" w:tplc="041D000F" w:tentative="1">
      <w:start w:val="1"/>
      <w:numFmt w:val="decimal"/>
      <w:lvlText w:val="%7."/>
      <w:lvlJc w:val="left"/>
      <w:pPr>
        <w:ind w:left="5397" w:hanging="360"/>
      </w:pPr>
    </w:lvl>
    <w:lvl w:ilvl="7" w:tplc="041D0019" w:tentative="1">
      <w:start w:val="1"/>
      <w:numFmt w:val="lowerLetter"/>
      <w:lvlText w:val="%8."/>
      <w:lvlJc w:val="left"/>
      <w:pPr>
        <w:ind w:left="6117" w:hanging="360"/>
      </w:pPr>
    </w:lvl>
    <w:lvl w:ilvl="8" w:tplc="041D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16057E52"/>
    <w:multiLevelType w:val="hybridMultilevel"/>
    <w:tmpl w:val="3C0E39D2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6" w15:restartNumberingAfterBreak="0">
    <w:nsid w:val="16711919"/>
    <w:multiLevelType w:val="hybridMultilevel"/>
    <w:tmpl w:val="C1BE0BD0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906B6"/>
    <w:multiLevelType w:val="hybridMultilevel"/>
    <w:tmpl w:val="733E75CE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041D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322F7A"/>
    <w:multiLevelType w:val="hybridMultilevel"/>
    <w:tmpl w:val="9C38AA14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97" w:hanging="360"/>
      </w:p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 w15:restartNumberingAfterBreak="0">
    <w:nsid w:val="1E4F7837"/>
    <w:multiLevelType w:val="hybridMultilevel"/>
    <w:tmpl w:val="50845174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23D14922"/>
    <w:multiLevelType w:val="hybridMultilevel"/>
    <w:tmpl w:val="C3484246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24EB7263"/>
    <w:multiLevelType w:val="hybridMultilevel"/>
    <w:tmpl w:val="96EA28DA"/>
    <w:lvl w:ilvl="0" w:tplc="54189C4C">
      <w:start w:val="1"/>
      <w:numFmt w:val="lowerLetter"/>
      <w:lvlText w:val="%1)"/>
      <w:lvlJc w:val="left"/>
      <w:pPr>
        <w:ind w:left="179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517" w:hanging="360"/>
      </w:pPr>
    </w:lvl>
    <w:lvl w:ilvl="2" w:tplc="041D001B" w:tentative="1">
      <w:start w:val="1"/>
      <w:numFmt w:val="lowerRoman"/>
      <w:lvlText w:val="%3."/>
      <w:lvlJc w:val="right"/>
      <w:pPr>
        <w:ind w:left="3237" w:hanging="180"/>
      </w:pPr>
    </w:lvl>
    <w:lvl w:ilvl="3" w:tplc="041D000F" w:tentative="1">
      <w:start w:val="1"/>
      <w:numFmt w:val="decimal"/>
      <w:lvlText w:val="%4."/>
      <w:lvlJc w:val="left"/>
      <w:pPr>
        <w:ind w:left="3957" w:hanging="360"/>
      </w:pPr>
    </w:lvl>
    <w:lvl w:ilvl="4" w:tplc="041D0019" w:tentative="1">
      <w:start w:val="1"/>
      <w:numFmt w:val="lowerLetter"/>
      <w:lvlText w:val="%5."/>
      <w:lvlJc w:val="left"/>
      <w:pPr>
        <w:ind w:left="4677" w:hanging="360"/>
      </w:pPr>
    </w:lvl>
    <w:lvl w:ilvl="5" w:tplc="041D001B" w:tentative="1">
      <w:start w:val="1"/>
      <w:numFmt w:val="lowerRoman"/>
      <w:lvlText w:val="%6."/>
      <w:lvlJc w:val="right"/>
      <w:pPr>
        <w:ind w:left="5397" w:hanging="180"/>
      </w:pPr>
    </w:lvl>
    <w:lvl w:ilvl="6" w:tplc="041D000F" w:tentative="1">
      <w:start w:val="1"/>
      <w:numFmt w:val="decimal"/>
      <w:lvlText w:val="%7."/>
      <w:lvlJc w:val="left"/>
      <w:pPr>
        <w:ind w:left="6117" w:hanging="360"/>
      </w:pPr>
    </w:lvl>
    <w:lvl w:ilvl="7" w:tplc="041D0019" w:tentative="1">
      <w:start w:val="1"/>
      <w:numFmt w:val="lowerLetter"/>
      <w:lvlText w:val="%8."/>
      <w:lvlJc w:val="left"/>
      <w:pPr>
        <w:ind w:left="6837" w:hanging="360"/>
      </w:pPr>
    </w:lvl>
    <w:lvl w:ilvl="8" w:tplc="041D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3" w15:restartNumberingAfterBreak="0">
    <w:nsid w:val="259A3F41"/>
    <w:multiLevelType w:val="hybridMultilevel"/>
    <w:tmpl w:val="5E684BE4"/>
    <w:lvl w:ilvl="0" w:tplc="4C1430F8">
      <w:start w:val="2011"/>
      <w:numFmt w:val="bullet"/>
      <w:lvlText w:val="-"/>
      <w:lvlJc w:val="left"/>
      <w:pPr>
        <w:ind w:left="1077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8655A05"/>
    <w:multiLevelType w:val="hybridMultilevel"/>
    <w:tmpl w:val="6DC48138"/>
    <w:lvl w:ilvl="0" w:tplc="041D0003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287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9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1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3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5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7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9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17" w:hanging="360"/>
      </w:pPr>
      <w:rPr>
        <w:rFonts w:ascii="Wingdings" w:hAnsi="Wingdings" w:hint="default"/>
      </w:rPr>
    </w:lvl>
  </w:abstractNum>
  <w:abstractNum w:abstractNumId="15" w15:restartNumberingAfterBreak="0">
    <w:nsid w:val="29CB0053"/>
    <w:multiLevelType w:val="hybridMultilevel"/>
    <w:tmpl w:val="54E44236"/>
    <w:lvl w:ilvl="0" w:tplc="041D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6" w15:restartNumberingAfterBreak="0">
    <w:nsid w:val="2A54267F"/>
    <w:multiLevelType w:val="multilevel"/>
    <w:tmpl w:val="6D0AB80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3759D8"/>
    <w:multiLevelType w:val="multilevel"/>
    <w:tmpl w:val="F5F0B3AC"/>
    <w:lvl w:ilvl="0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14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2F0C1055"/>
    <w:multiLevelType w:val="hybridMultilevel"/>
    <w:tmpl w:val="47B2D99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06CA3"/>
    <w:multiLevelType w:val="hybridMultilevel"/>
    <w:tmpl w:val="4450454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91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869427F"/>
    <w:multiLevelType w:val="hybridMultilevel"/>
    <w:tmpl w:val="E8C6879E"/>
    <w:lvl w:ilvl="0" w:tplc="EF30B112">
      <w:numFmt w:val="bullet"/>
      <w:lvlText w:val="-"/>
      <w:lvlJc w:val="left"/>
      <w:pPr>
        <w:ind w:left="1077" w:hanging="360"/>
      </w:pPr>
      <w:rPr>
        <w:rFonts w:ascii="Aptos" w:eastAsiaTheme="minorHAnsi" w:hAnsi="Aptos" w:cs="Aria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ECB3C32"/>
    <w:multiLevelType w:val="multilevel"/>
    <w:tmpl w:val="B7ACF1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C1179E"/>
    <w:multiLevelType w:val="hybridMultilevel"/>
    <w:tmpl w:val="8B8C0492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49CC560B"/>
    <w:multiLevelType w:val="hybridMultilevel"/>
    <w:tmpl w:val="F5961D10"/>
    <w:lvl w:ilvl="0" w:tplc="041D0003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87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17" w:hanging="360"/>
      </w:pPr>
      <w:rPr>
        <w:rFonts w:ascii="Wingdings" w:hAnsi="Wingdings" w:hint="default"/>
      </w:rPr>
    </w:lvl>
  </w:abstractNum>
  <w:abstractNum w:abstractNumId="25" w15:restartNumberingAfterBreak="0">
    <w:nsid w:val="4AAE3CBD"/>
    <w:multiLevelType w:val="hybridMultilevel"/>
    <w:tmpl w:val="B26C7EE2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97" w:hanging="360"/>
      </w:p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6" w15:restartNumberingAfterBreak="0">
    <w:nsid w:val="4BBF290F"/>
    <w:multiLevelType w:val="hybridMultilevel"/>
    <w:tmpl w:val="0E8A3630"/>
    <w:lvl w:ilvl="0" w:tplc="041D0003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87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17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5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56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28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003" w:hanging="360"/>
      </w:pPr>
      <w:rPr>
        <w:rFonts w:ascii="Wingdings" w:hAnsi="Wingdings" w:hint="default"/>
      </w:rPr>
    </w:lvl>
  </w:abstractNum>
  <w:abstractNum w:abstractNumId="28" w15:restartNumberingAfterBreak="0">
    <w:nsid w:val="54FD4710"/>
    <w:multiLevelType w:val="hybridMultilevel"/>
    <w:tmpl w:val="EDD251AC"/>
    <w:lvl w:ilvl="0" w:tplc="B1C0C95A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5630F89"/>
    <w:multiLevelType w:val="hybridMultilevel"/>
    <w:tmpl w:val="726AEEE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9979C1"/>
    <w:multiLevelType w:val="hybridMultilevel"/>
    <w:tmpl w:val="29808B84"/>
    <w:lvl w:ilvl="0" w:tplc="041D0011">
      <w:start w:val="1"/>
      <w:numFmt w:val="decimal"/>
      <w:lvlText w:val="%1)"/>
      <w:lvlJc w:val="left"/>
      <w:pPr>
        <w:ind w:left="717" w:hanging="360"/>
      </w:pPr>
    </w:lvl>
    <w:lvl w:ilvl="1" w:tplc="041D0019">
      <w:start w:val="1"/>
      <w:numFmt w:val="lowerLetter"/>
      <w:lvlText w:val="%2."/>
      <w:lvlJc w:val="left"/>
      <w:pPr>
        <w:ind w:left="1437" w:hanging="360"/>
      </w:pPr>
    </w:lvl>
    <w:lvl w:ilvl="2" w:tplc="041D001B">
      <w:start w:val="1"/>
      <w:numFmt w:val="lowerRoman"/>
      <w:lvlText w:val="%3."/>
      <w:lvlJc w:val="right"/>
      <w:pPr>
        <w:ind w:left="2157" w:hanging="180"/>
      </w:pPr>
    </w:lvl>
    <w:lvl w:ilvl="3" w:tplc="041D000F">
      <w:start w:val="1"/>
      <w:numFmt w:val="decimal"/>
      <w:lvlText w:val="%4."/>
      <w:lvlJc w:val="left"/>
      <w:pPr>
        <w:ind w:left="2877" w:hanging="360"/>
      </w:pPr>
    </w:lvl>
    <w:lvl w:ilvl="4" w:tplc="041D0019">
      <w:start w:val="1"/>
      <w:numFmt w:val="lowerLetter"/>
      <w:lvlText w:val="%5."/>
      <w:lvlJc w:val="left"/>
      <w:pPr>
        <w:ind w:left="3597" w:hanging="360"/>
      </w:pPr>
    </w:lvl>
    <w:lvl w:ilvl="5" w:tplc="041D001B">
      <w:start w:val="1"/>
      <w:numFmt w:val="lowerRoman"/>
      <w:lvlText w:val="%6."/>
      <w:lvlJc w:val="right"/>
      <w:pPr>
        <w:ind w:left="4317" w:hanging="180"/>
      </w:pPr>
    </w:lvl>
    <w:lvl w:ilvl="6" w:tplc="041D000F">
      <w:start w:val="1"/>
      <w:numFmt w:val="decimal"/>
      <w:lvlText w:val="%7."/>
      <w:lvlJc w:val="left"/>
      <w:pPr>
        <w:ind w:left="5037" w:hanging="360"/>
      </w:pPr>
    </w:lvl>
    <w:lvl w:ilvl="7" w:tplc="041D0019">
      <w:start w:val="1"/>
      <w:numFmt w:val="lowerLetter"/>
      <w:lvlText w:val="%8."/>
      <w:lvlJc w:val="left"/>
      <w:pPr>
        <w:ind w:left="5757" w:hanging="360"/>
      </w:pPr>
    </w:lvl>
    <w:lvl w:ilvl="8" w:tplc="041D001B">
      <w:start w:val="1"/>
      <w:numFmt w:val="lowerRoman"/>
      <w:lvlText w:val="%9."/>
      <w:lvlJc w:val="right"/>
      <w:pPr>
        <w:ind w:left="6477" w:hanging="180"/>
      </w:pPr>
    </w:lvl>
  </w:abstractNum>
  <w:abstractNum w:abstractNumId="31" w15:restartNumberingAfterBreak="0">
    <w:nsid w:val="5A4C61E7"/>
    <w:multiLevelType w:val="hybridMultilevel"/>
    <w:tmpl w:val="534012C0"/>
    <w:lvl w:ilvl="0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5AC27BF8"/>
    <w:multiLevelType w:val="multilevel"/>
    <w:tmpl w:val="A17450FA"/>
    <w:lvl w:ilvl="0">
      <w:start w:val="1"/>
      <w:numFmt w:val="decimal"/>
      <w:lvlText w:val="%1)"/>
      <w:lvlJc w:val="left"/>
      <w:pPr>
        <w:tabs>
          <w:tab w:val="num" w:pos="1437"/>
        </w:tabs>
        <w:ind w:left="1437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2157"/>
        </w:tabs>
        <w:ind w:left="2157" w:hanging="36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877" w:hanging="360"/>
      </w:pPr>
    </w:lvl>
    <w:lvl w:ilvl="3">
      <w:start w:val="1"/>
      <w:numFmt w:val="bullet"/>
      <w:lvlText w:val=""/>
      <w:lvlJc w:val="left"/>
      <w:pPr>
        <w:tabs>
          <w:tab w:val="num" w:pos="3597"/>
        </w:tabs>
        <w:ind w:left="35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17"/>
        </w:tabs>
        <w:ind w:left="43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37"/>
        </w:tabs>
        <w:ind w:left="50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57"/>
        </w:tabs>
        <w:ind w:left="57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77"/>
        </w:tabs>
        <w:ind w:left="64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97"/>
        </w:tabs>
        <w:ind w:left="7197" w:hanging="360"/>
      </w:pPr>
      <w:rPr>
        <w:rFonts w:ascii="Wingdings" w:hAnsi="Wingdings" w:hint="default"/>
      </w:rPr>
    </w:lvl>
  </w:abstractNum>
  <w:abstractNum w:abstractNumId="33" w15:restartNumberingAfterBreak="0">
    <w:nsid w:val="606132DE"/>
    <w:multiLevelType w:val="hybridMultilevel"/>
    <w:tmpl w:val="2ECCAE22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"/>
      <w:lvlJc w:val="left"/>
      <w:pPr>
        <w:ind w:left="1919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4" w15:restartNumberingAfterBreak="0">
    <w:nsid w:val="613F7AE8"/>
    <w:multiLevelType w:val="multilevel"/>
    <w:tmpl w:val="F5F0B3AC"/>
    <w:lvl w:ilvl="0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14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35" w15:restartNumberingAfterBreak="0">
    <w:nsid w:val="62884F5C"/>
    <w:multiLevelType w:val="hybridMultilevel"/>
    <w:tmpl w:val="924CEAFA"/>
    <w:lvl w:ilvl="0" w:tplc="041D0005">
      <w:start w:val="1"/>
      <w:numFmt w:val="bullet"/>
      <w:lvlText w:val=""/>
      <w:lvlJc w:val="left"/>
      <w:pPr>
        <w:ind w:left="2024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6" w15:restartNumberingAfterBreak="0">
    <w:nsid w:val="64015223"/>
    <w:multiLevelType w:val="hybridMultilevel"/>
    <w:tmpl w:val="0B2E573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4E039FF"/>
    <w:multiLevelType w:val="hybridMultilevel"/>
    <w:tmpl w:val="64AEC3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632152"/>
    <w:multiLevelType w:val="hybridMultilevel"/>
    <w:tmpl w:val="DB7A9AD8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9" w15:restartNumberingAfterBreak="0">
    <w:nsid w:val="6DE07B94"/>
    <w:multiLevelType w:val="hybridMultilevel"/>
    <w:tmpl w:val="8F3C9C0C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0" w15:restartNumberingAfterBreak="0">
    <w:nsid w:val="6E0B7299"/>
    <w:multiLevelType w:val="hybridMultilevel"/>
    <w:tmpl w:val="E6C4A140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1" w15:restartNumberingAfterBreak="0">
    <w:nsid w:val="708907DC"/>
    <w:multiLevelType w:val="hybridMultilevel"/>
    <w:tmpl w:val="EAC42416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2" w15:restartNumberingAfterBreak="0">
    <w:nsid w:val="71DA00D6"/>
    <w:multiLevelType w:val="hybridMultilevel"/>
    <w:tmpl w:val="75C6CBCA"/>
    <w:lvl w:ilvl="0" w:tplc="FF8A0356">
      <w:start w:val="1"/>
      <w:numFmt w:val="lowerLetter"/>
      <w:lvlText w:val="%1)"/>
      <w:lvlJc w:val="left"/>
      <w:pPr>
        <w:ind w:left="143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2157" w:hanging="360"/>
      </w:pPr>
    </w:lvl>
    <w:lvl w:ilvl="2" w:tplc="041D001B" w:tentative="1">
      <w:start w:val="1"/>
      <w:numFmt w:val="lowerRoman"/>
      <w:lvlText w:val="%3."/>
      <w:lvlJc w:val="right"/>
      <w:pPr>
        <w:ind w:left="2877" w:hanging="180"/>
      </w:pPr>
    </w:lvl>
    <w:lvl w:ilvl="3" w:tplc="041D000F" w:tentative="1">
      <w:start w:val="1"/>
      <w:numFmt w:val="decimal"/>
      <w:lvlText w:val="%4."/>
      <w:lvlJc w:val="left"/>
      <w:pPr>
        <w:ind w:left="3597" w:hanging="360"/>
      </w:pPr>
    </w:lvl>
    <w:lvl w:ilvl="4" w:tplc="041D0019" w:tentative="1">
      <w:start w:val="1"/>
      <w:numFmt w:val="lowerLetter"/>
      <w:lvlText w:val="%5."/>
      <w:lvlJc w:val="left"/>
      <w:pPr>
        <w:ind w:left="4317" w:hanging="360"/>
      </w:pPr>
    </w:lvl>
    <w:lvl w:ilvl="5" w:tplc="041D001B" w:tentative="1">
      <w:start w:val="1"/>
      <w:numFmt w:val="lowerRoman"/>
      <w:lvlText w:val="%6."/>
      <w:lvlJc w:val="right"/>
      <w:pPr>
        <w:ind w:left="5037" w:hanging="180"/>
      </w:pPr>
    </w:lvl>
    <w:lvl w:ilvl="6" w:tplc="041D000F" w:tentative="1">
      <w:start w:val="1"/>
      <w:numFmt w:val="decimal"/>
      <w:lvlText w:val="%7."/>
      <w:lvlJc w:val="left"/>
      <w:pPr>
        <w:ind w:left="5757" w:hanging="360"/>
      </w:pPr>
    </w:lvl>
    <w:lvl w:ilvl="7" w:tplc="041D0019" w:tentative="1">
      <w:start w:val="1"/>
      <w:numFmt w:val="lowerLetter"/>
      <w:lvlText w:val="%8."/>
      <w:lvlJc w:val="left"/>
      <w:pPr>
        <w:ind w:left="6477" w:hanging="360"/>
      </w:pPr>
    </w:lvl>
    <w:lvl w:ilvl="8" w:tplc="041D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43" w15:restartNumberingAfterBreak="0">
    <w:nsid w:val="73EC67A7"/>
    <w:multiLevelType w:val="hybridMultilevel"/>
    <w:tmpl w:val="69E634A6"/>
    <w:lvl w:ilvl="0" w:tplc="86A2683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7AF49CC"/>
    <w:multiLevelType w:val="hybridMultilevel"/>
    <w:tmpl w:val="A188600C"/>
    <w:lvl w:ilvl="0" w:tplc="06BA7138">
      <w:start w:val="1"/>
      <w:numFmt w:val="lowerLetter"/>
      <w:lvlText w:val="%1)"/>
      <w:lvlJc w:val="left"/>
      <w:pPr>
        <w:ind w:left="1077" w:hanging="360"/>
      </w:pPr>
      <w:rPr>
        <w:rFonts w:hint="default"/>
        <w:b/>
        <w:bCs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5" w15:restartNumberingAfterBreak="0">
    <w:nsid w:val="7FD2681F"/>
    <w:multiLevelType w:val="hybridMultilevel"/>
    <w:tmpl w:val="C9B23EB4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5">
      <w:start w:val="1"/>
      <w:numFmt w:val="bullet"/>
      <w:lvlText w:val=""/>
      <w:lvlJc w:val="left"/>
      <w:pPr>
        <w:ind w:left="2024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861477783">
    <w:abstractNumId w:val="8"/>
  </w:num>
  <w:num w:numId="2" w16cid:durableId="57095060">
    <w:abstractNumId w:val="27"/>
  </w:num>
  <w:num w:numId="3" w16cid:durableId="36130748">
    <w:abstractNumId w:val="21"/>
  </w:num>
  <w:num w:numId="4" w16cid:durableId="1023362297">
    <w:abstractNumId w:val="29"/>
  </w:num>
  <w:num w:numId="5" w16cid:durableId="798380278">
    <w:abstractNumId w:val="37"/>
  </w:num>
  <w:num w:numId="6" w16cid:durableId="1614701316">
    <w:abstractNumId w:val="44"/>
  </w:num>
  <w:num w:numId="7" w16cid:durableId="785655726">
    <w:abstractNumId w:val="1"/>
  </w:num>
  <w:num w:numId="8" w16cid:durableId="1870607407">
    <w:abstractNumId w:val="13"/>
  </w:num>
  <w:num w:numId="9" w16cid:durableId="1101535249">
    <w:abstractNumId w:val="20"/>
  </w:num>
  <w:num w:numId="10" w16cid:durableId="1230918610">
    <w:abstractNumId w:val="3"/>
  </w:num>
  <w:num w:numId="11" w16cid:durableId="217520918">
    <w:abstractNumId w:val="9"/>
  </w:num>
  <w:num w:numId="12" w16cid:durableId="1336301395">
    <w:abstractNumId w:val="25"/>
  </w:num>
  <w:num w:numId="13" w16cid:durableId="905992540">
    <w:abstractNumId w:val="41"/>
  </w:num>
  <w:num w:numId="14" w16cid:durableId="470171120">
    <w:abstractNumId w:val="31"/>
  </w:num>
  <w:num w:numId="15" w16cid:durableId="376052349">
    <w:abstractNumId w:val="15"/>
  </w:num>
  <w:num w:numId="16" w16cid:durableId="2077510834">
    <w:abstractNumId w:val="2"/>
  </w:num>
  <w:num w:numId="17" w16cid:durableId="1754813668">
    <w:abstractNumId w:val="35"/>
  </w:num>
  <w:num w:numId="18" w16cid:durableId="1984503671">
    <w:abstractNumId w:val="7"/>
  </w:num>
  <w:num w:numId="19" w16cid:durableId="1253004276">
    <w:abstractNumId w:val="36"/>
  </w:num>
  <w:num w:numId="20" w16cid:durableId="794762605">
    <w:abstractNumId w:val="0"/>
  </w:num>
  <w:num w:numId="21" w16cid:durableId="1994722818">
    <w:abstractNumId w:val="18"/>
  </w:num>
  <w:num w:numId="22" w16cid:durableId="749035548">
    <w:abstractNumId w:val="45"/>
  </w:num>
  <w:num w:numId="23" w16cid:durableId="1209611005">
    <w:abstractNumId w:val="4"/>
  </w:num>
  <w:num w:numId="24" w16cid:durableId="403840451">
    <w:abstractNumId w:val="40"/>
  </w:num>
  <w:num w:numId="25" w16cid:durableId="555165810">
    <w:abstractNumId w:val="39"/>
  </w:num>
  <w:num w:numId="26" w16cid:durableId="1788696921">
    <w:abstractNumId w:val="38"/>
  </w:num>
  <w:num w:numId="27" w16cid:durableId="1446071099">
    <w:abstractNumId w:val="28"/>
  </w:num>
  <w:num w:numId="28" w16cid:durableId="1108814845">
    <w:abstractNumId w:val="43"/>
  </w:num>
  <w:num w:numId="29" w16cid:durableId="2067602687">
    <w:abstractNumId w:val="19"/>
  </w:num>
  <w:num w:numId="30" w16cid:durableId="427427974">
    <w:abstractNumId w:val="10"/>
  </w:num>
  <w:num w:numId="31" w16cid:durableId="1056007969">
    <w:abstractNumId w:val="30"/>
  </w:num>
  <w:num w:numId="32" w16cid:durableId="1848785749">
    <w:abstractNumId w:val="11"/>
  </w:num>
  <w:num w:numId="33" w16cid:durableId="1213275506">
    <w:abstractNumId w:val="23"/>
  </w:num>
  <w:num w:numId="34" w16cid:durableId="651908807">
    <w:abstractNumId w:val="32"/>
  </w:num>
  <w:num w:numId="35" w16cid:durableId="1015887295">
    <w:abstractNumId w:val="14"/>
  </w:num>
  <w:num w:numId="36" w16cid:durableId="1733043862">
    <w:abstractNumId w:val="26"/>
  </w:num>
  <w:num w:numId="37" w16cid:durableId="1523324979">
    <w:abstractNumId w:val="5"/>
  </w:num>
  <w:num w:numId="38" w16cid:durableId="653486430">
    <w:abstractNumId w:val="24"/>
  </w:num>
  <w:num w:numId="39" w16cid:durableId="1171065929">
    <w:abstractNumId w:val="42"/>
  </w:num>
  <w:num w:numId="40" w16cid:durableId="410155867">
    <w:abstractNumId w:val="12"/>
  </w:num>
  <w:num w:numId="41" w16cid:durableId="416903637">
    <w:abstractNumId w:val="16"/>
  </w:num>
  <w:num w:numId="42" w16cid:durableId="2066489661">
    <w:abstractNumId w:val="22"/>
  </w:num>
  <w:num w:numId="43" w16cid:durableId="1734306022">
    <w:abstractNumId w:val="34"/>
  </w:num>
  <w:num w:numId="44" w16cid:durableId="175267743">
    <w:abstractNumId w:val="17"/>
  </w:num>
  <w:num w:numId="45" w16cid:durableId="1503930656">
    <w:abstractNumId w:val="6"/>
  </w:num>
  <w:num w:numId="46" w16cid:durableId="728262146">
    <w:abstractNumId w:val="33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266F"/>
    <w:rsid w:val="0005532C"/>
    <w:rsid w:val="0005691C"/>
    <w:rsid w:val="00056CAC"/>
    <w:rsid w:val="00056ECB"/>
    <w:rsid w:val="00056ED5"/>
    <w:rsid w:val="00061969"/>
    <w:rsid w:val="000655CC"/>
    <w:rsid w:val="000700AE"/>
    <w:rsid w:val="00084024"/>
    <w:rsid w:val="0009062C"/>
    <w:rsid w:val="00091834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63D3"/>
    <w:rsid w:val="001E3789"/>
    <w:rsid w:val="00211487"/>
    <w:rsid w:val="00211D91"/>
    <w:rsid w:val="00217DEC"/>
    <w:rsid w:val="002270E5"/>
    <w:rsid w:val="00227FB3"/>
    <w:rsid w:val="00235B57"/>
    <w:rsid w:val="00250F24"/>
    <w:rsid w:val="002523C5"/>
    <w:rsid w:val="0025380B"/>
    <w:rsid w:val="0025703A"/>
    <w:rsid w:val="00262F3D"/>
    <w:rsid w:val="00263281"/>
    <w:rsid w:val="002648BA"/>
    <w:rsid w:val="002651D6"/>
    <w:rsid w:val="0026551F"/>
    <w:rsid w:val="00270FA8"/>
    <w:rsid w:val="002766B5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19E"/>
    <w:rsid w:val="0031798E"/>
    <w:rsid w:val="003203D7"/>
    <w:rsid w:val="00320F86"/>
    <w:rsid w:val="003230D5"/>
    <w:rsid w:val="00324171"/>
    <w:rsid w:val="00326C24"/>
    <w:rsid w:val="003357D6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B788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1589"/>
    <w:rsid w:val="004F4518"/>
    <w:rsid w:val="004F4C62"/>
    <w:rsid w:val="00501433"/>
    <w:rsid w:val="00511CC4"/>
    <w:rsid w:val="00531E60"/>
    <w:rsid w:val="00541D07"/>
    <w:rsid w:val="00542C3D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05C2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C414A"/>
    <w:rsid w:val="007D4241"/>
    <w:rsid w:val="007D4317"/>
    <w:rsid w:val="007D4EA3"/>
    <w:rsid w:val="007F1CFF"/>
    <w:rsid w:val="007F5DD5"/>
    <w:rsid w:val="00813555"/>
    <w:rsid w:val="00821A1B"/>
    <w:rsid w:val="008262E9"/>
    <w:rsid w:val="00827E69"/>
    <w:rsid w:val="008304BE"/>
    <w:rsid w:val="00831C35"/>
    <w:rsid w:val="00833A52"/>
    <w:rsid w:val="00835C4D"/>
    <w:rsid w:val="00843F48"/>
    <w:rsid w:val="00851423"/>
    <w:rsid w:val="0085158C"/>
    <w:rsid w:val="008569C6"/>
    <w:rsid w:val="00857848"/>
    <w:rsid w:val="008654B6"/>
    <w:rsid w:val="0087139C"/>
    <w:rsid w:val="00873419"/>
    <w:rsid w:val="00880E83"/>
    <w:rsid w:val="0088513D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601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4D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78B"/>
    <w:rsid w:val="00AE5BC7"/>
    <w:rsid w:val="00AF5AAF"/>
    <w:rsid w:val="00AF7CA0"/>
    <w:rsid w:val="00B046D8"/>
    <w:rsid w:val="00B12A11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4631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5C11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46BC"/>
    <w:rsid w:val="00D62468"/>
    <w:rsid w:val="00D67C88"/>
    <w:rsid w:val="00D70BBD"/>
    <w:rsid w:val="00D85218"/>
    <w:rsid w:val="00D912CD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1C7D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B8C"/>
    <w:rsid w:val="00FB268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1D63D3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2766B5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766B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7C414A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tmp" Id="rId8" /><Relationship Type="http://schemas.openxmlformats.org/officeDocument/2006/relationships/image" Target="media/image5.png" Id="rId13" /><Relationship Type="http://schemas.openxmlformats.org/officeDocument/2006/relationships/footer" Target="footer3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image" Target="media/image4.png" Id="rId12" /><Relationship Type="http://schemas.openxmlformats.org/officeDocument/2006/relationships/header" Target="header2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footnotes" Target="footnotes.xml" Id="rId6" /><Relationship Type="http://schemas.openxmlformats.org/officeDocument/2006/relationships/image" Target="media/image3.png" Id="rId11" /><Relationship Type="http://schemas.openxmlformats.org/officeDocument/2006/relationships/webSettings" Target="webSettings.xml" Id="rId5" /><Relationship Type="http://schemas.openxmlformats.org/officeDocument/2006/relationships/footer" Target="footer1.xml" Id="rId15" /><Relationship Type="http://schemas.openxmlformats.org/officeDocument/2006/relationships/image" Target="media/image2.png" Id="rId10" /><Relationship Type="http://schemas.openxmlformats.org/officeDocument/2006/relationships/fontTable" Target="fontTable.xml" Id="rId19" /><Relationship Type="http://schemas.openxmlformats.org/officeDocument/2006/relationships/settings" Target="settings.xml" Id="rId4" /><Relationship Type="http://schemas.openxmlformats.org/officeDocument/2006/relationships/hyperlink" Target="https://vgregion-my.sharepoint.com/personal/arnal1_vgregion_se/Documents/Bl%C3%B6dning%20N%C3%84L/Blodtrycksbehandlingsschema%20spontan%20intracerebral%20bl%C3%B6dning%20260312.docx?web=1" TargetMode="Externa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2979</Words>
  <Characters>18173</Characters>
  <Application>Microsoft Office Word</Application>
  <DocSecurity>0</DocSecurity>
  <Lines>550</Lines>
  <Paragraphs>335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20817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omhändertagande av intracerebral blödning</dc:title>
  <dc:subject/>
  <dc:creator/>
  <keywords/>
  <lastModifiedBy/>
  <revision>1</revision>
  <dcterms:created xsi:type="dcterms:W3CDTF">2026-06-10T07:46:00.0000000Z</dcterms:created>
  <dcterms:modified xsi:type="dcterms:W3CDTF">2026-07-03T09:12:00.0000000Z</dcterms:modified>
</coreProperties>
</file>