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631C014" w14:textId="77777777" w:rsidR="004D781B" w:rsidRDefault="004D781B" w:rsidP="004D781B">
      <w:pPr>
        <w:pStyle w:val="Rubrik"/>
        <w:rPr>
          <w:rFonts w:eastAsia="Times New Roman"/>
        </w:rPr>
      </w:pPr>
    </w:p>
    <w:p w14:paraId="713779B8" w14:textId="77777777" w:rsidR="004D781B" w:rsidRDefault="004D781B" w:rsidP="004D781B">
      <w:pPr>
        <w:pStyle w:val="Rubrik"/>
        <w:rPr>
          <w:rFonts w:eastAsia="Times New Roman"/>
        </w:rPr>
      </w:pPr>
    </w:p>
    <w:p w14:paraId="1E86C5DA" w14:textId="77777777" w:rsidR="004D781B" w:rsidRDefault="004D781B" w:rsidP="004D781B">
      <w:pPr>
        <w:pStyle w:val="Rubrik"/>
        <w:rPr>
          <w:rFonts w:eastAsia="Times New Roman"/>
        </w:rPr>
      </w:pPr>
    </w:p>
    <w:p w14:paraId="62DC71AB" w14:textId="78458831" w:rsidR="00B10A3E" w:rsidRDefault="67707798" w:rsidP="00062105">
      <w:pPr>
        <w:pStyle w:val="Rubrik1"/>
        <w:rPr>
          <w:rFonts w:eastAsia="Times New Roman"/>
        </w:rPr>
      </w:pPr>
      <w:r w:rsidRPr="2726401F">
        <w:rPr>
          <w:rFonts w:eastAsia="Times New Roman"/>
        </w:rPr>
        <w:t xml:space="preserve">Läkemedel generella </w:t>
      </w:r>
      <w:proofErr w:type="gramStart"/>
      <w:r w:rsidRPr="2726401F">
        <w:rPr>
          <w:rFonts w:eastAsia="Times New Roman"/>
        </w:rPr>
        <w:t>direktiv avdelning</w:t>
      </w:r>
      <w:proofErr w:type="gramEnd"/>
      <w:r w:rsidRPr="2726401F">
        <w:rPr>
          <w:rFonts w:eastAsia="Times New Roman"/>
        </w:rPr>
        <w:t xml:space="preserve"> 53-54</w:t>
      </w:r>
    </w:p>
    <w:p w14:paraId="1BCF4F89" w14:textId="77777777" w:rsidR="00062105" w:rsidRDefault="00062105" w:rsidP="00062105">
      <w:pPr>
        <w:pStyle w:val="Rubrik2"/>
        <w:rPr>
          <w:rFonts w:eastAsia="Times New Roman"/>
        </w:rPr>
      </w:pPr>
    </w:p>
    <w:p w14:paraId="12CF62B2" w14:textId="3637F56E" w:rsidR="00B10A3E" w:rsidRDefault="67707798" w:rsidP="00062105">
      <w:pPr>
        <w:pStyle w:val="Rubrik2"/>
        <w:rPr>
          <w:rFonts w:eastAsia="Times New Roman"/>
        </w:rPr>
      </w:pPr>
      <w:r w:rsidRPr="2726401F">
        <w:rPr>
          <w:rFonts w:eastAsia="Times New Roman"/>
        </w:rPr>
        <w:t>Bakgrund</w:t>
      </w:r>
    </w:p>
    <w:p w14:paraId="2C8FF45C" w14:textId="7A5B0233" w:rsidR="00B10A3E" w:rsidRDefault="67707798" w:rsidP="2726401F">
      <w:pPr>
        <w:rPr>
          <w:rFonts w:ascii="Times New Roman" w:eastAsia="Times New Roman" w:hAnsi="Times New Roman" w:cs="Times New Roman"/>
        </w:rPr>
      </w:pPr>
      <w:r w:rsidRPr="2726401F">
        <w:rPr>
          <w:rFonts w:ascii="Times New Roman" w:eastAsia="Times New Roman" w:hAnsi="Times New Roman" w:cs="Times New Roman"/>
        </w:rPr>
        <w:t>Enligt SOSF 1995:19 får läkemedel utdelas av sjuksköterska enligt generella direktiv.</w:t>
      </w:r>
    </w:p>
    <w:p w14:paraId="07172F1F" w14:textId="55C5A706" w:rsidR="00B10A3E" w:rsidRDefault="67707798" w:rsidP="2726401F">
      <w:pPr>
        <w:rPr>
          <w:rFonts w:ascii="Times New Roman" w:eastAsia="Times New Roman" w:hAnsi="Times New Roman" w:cs="Times New Roman"/>
        </w:rPr>
      </w:pPr>
      <w:r w:rsidRPr="2726401F">
        <w:rPr>
          <w:rFonts w:ascii="Times New Roman" w:eastAsia="Times New Roman" w:hAnsi="Times New Roman" w:cs="Times New Roman"/>
        </w:rPr>
        <w:t xml:space="preserve">Denna lista upptar de preparat och indikationer där så får ske vid avdelning </w:t>
      </w:r>
      <w:proofErr w:type="gramStart"/>
      <w:r w:rsidRPr="2726401F">
        <w:rPr>
          <w:rFonts w:ascii="Times New Roman" w:eastAsia="Times New Roman" w:hAnsi="Times New Roman" w:cs="Times New Roman"/>
        </w:rPr>
        <w:t>5</w:t>
      </w:r>
      <w:r w:rsidR="48BBA3F1" w:rsidRPr="2726401F">
        <w:rPr>
          <w:rFonts w:ascii="Times New Roman" w:eastAsia="Times New Roman" w:hAnsi="Times New Roman" w:cs="Times New Roman"/>
        </w:rPr>
        <w:t>3-54</w:t>
      </w:r>
      <w:proofErr w:type="gramEnd"/>
      <w:r w:rsidRPr="2726401F">
        <w:rPr>
          <w:rFonts w:ascii="Times New Roman" w:eastAsia="Times New Roman" w:hAnsi="Times New Roman" w:cs="Times New Roman"/>
        </w:rPr>
        <w:t>,</w:t>
      </w:r>
    </w:p>
    <w:p w14:paraId="041AE896" w14:textId="6C95DD8A" w:rsidR="00B10A3E" w:rsidRDefault="6376BEAB" w:rsidP="2726401F">
      <w:pPr>
        <w:rPr>
          <w:rFonts w:ascii="Times New Roman" w:eastAsia="Times New Roman" w:hAnsi="Times New Roman" w:cs="Times New Roman"/>
        </w:rPr>
      </w:pPr>
      <w:proofErr w:type="spellStart"/>
      <w:r w:rsidRPr="2726401F">
        <w:rPr>
          <w:rFonts w:ascii="Times New Roman" w:eastAsia="Times New Roman" w:hAnsi="Times New Roman" w:cs="Times New Roman"/>
        </w:rPr>
        <w:t>Neuro</w:t>
      </w:r>
      <w:proofErr w:type="spellEnd"/>
      <w:r w:rsidRPr="2726401F">
        <w:rPr>
          <w:rFonts w:ascii="Times New Roman" w:eastAsia="Times New Roman" w:hAnsi="Times New Roman" w:cs="Times New Roman"/>
        </w:rPr>
        <w:t>-</w:t>
      </w:r>
      <w:r w:rsidR="199B0891" w:rsidRPr="2726401F">
        <w:rPr>
          <w:rFonts w:ascii="Times New Roman" w:eastAsia="Times New Roman" w:hAnsi="Times New Roman" w:cs="Times New Roman"/>
        </w:rPr>
        <w:t xml:space="preserve"> stroke och</w:t>
      </w:r>
      <w:r w:rsidRPr="2726401F">
        <w:rPr>
          <w:rFonts w:ascii="Times New Roman" w:eastAsia="Times New Roman" w:hAnsi="Times New Roman" w:cs="Times New Roman"/>
        </w:rPr>
        <w:t xml:space="preserve"> </w:t>
      </w:r>
      <w:proofErr w:type="spellStart"/>
      <w:r w:rsidRPr="2726401F">
        <w:rPr>
          <w:rFonts w:ascii="Times New Roman" w:eastAsia="Times New Roman" w:hAnsi="Times New Roman" w:cs="Times New Roman"/>
        </w:rPr>
        <w:t>rehab</w:t>
      </w:r>
      <w:r w:rsidR="0C955F83" w:rsidRPr="2726401F">
        <w:rPr>
          <w:rFonts w:ascii="Times New Roman" w:eastAsia="Times New Roman" w:hAnsi="Times New Roman" w:cs="Times New Roman"/>
        </w:rPr>
        <w:t>medicin</w:t>
      </w:r>
      <w:proofErr w:type="spellEnd"/>
      <w:r w:rsidR="0C955F83" w:rsidRPr="2726401F">
        <w:rPr>
          <w:rFonts w:ascii="Times New Roman" w:eastAsia="Times New Roman" w:hAnsi="Times New Roman" w:cs="Times New Roman"/>
        </w:rPr>
        <w:t>,</w:t>
      </w:r>
      <w:r w:rsidR="67707798" w:rsidRPr="2726401F">
        <w:rPr>
          <w:rFonts w:ascii="Times New Roman" w:eastAsia="Times New Roman" w:hAnsi="Times New Roman" w:cs="Times New Roman"/>
        </w:rPr>
        <w:t xml:space="preserve"> NÄL.</w:t>
      </w:r>
    </w:p>
    <w:p w14:paraId="7CE9A94E" w14:textId="49246021" w:rsidR="00B10A3E" w:rsidRDefault="00B10A3E" w:rsidP="2726401F">
      <w:pPr>
        <w:rPr>
          <w:rFonts w:ascii="Times New Roman" w:eastAsia="Times New Roman" w:hAnsi="Times New Roman" w:cs="Times New Roman"/>
        </w:rPr>
      </w:pPr>
    </w:p>
    <w:p w14:paraId="001285B8" w14:textId="09BE2A4C" w:rsidR="00B10A3E" w:rsidRDefault="67707798" w:rsidP="00062105">
      <w:pPr>
        <w:pStyle w:val="Rubrik2"/>
        <w:rPr>
          <w:rFonts w:eastAsia="Times New Roman"/>
        </w:rPr>
      </w:pPr>
      <w:r w:rsidRPr="2726401F">
        <w:rPr>
          <w:rFonts w:eastAsia="Times New Roman"/>
        </w:rPr>
        <w:t>Syfte</w:t>
      </w:r>
    </w:p>
    <w:p w14:paraId="30597138" w14:textId="5C63DB7A" w:rsidR="00B10A3E" w:rsidRDefault="67707798" w:rsidP="2726401F">
      <w:pPr>
        <w:rPr>
          <w:rFonts w:ascii="Times New Roman" w:eastAsia="Times New Roman" w:hAnsi="Times New Roman" w:cs="Times New Roman"/>
        </w:rPr>
      </w:pPr>
      <w:r w:rsidRPr="2726401F">
        <w:rPr>
          <w:rFonts w:ascii="Times New Roman" w:eastAsia="Times New Roman" w:hAnsi="Times New Roman" w:cs="Times New Roman"/>
        </w:rPr>
        <w:t>Att säkerställa att utdelning av läkemedel enligt generella direktiv endast sker utifrån denna</w:t>
      </w:r>
    </w:p>
    <w:p w14:paraId="41328566" w14:textId="532592D2" w:rsidR="00B10A3E" w:rsidRDefault="489B5116" w:rsidP="2726401F">
      <w:pPr>
        <w:rPr>
          <w:rFonts w:ascii="Times New Roman" w:eastAsia="Times New Roman" w:hAnsi="Times New Roman" w:cs="Times New Roman"/>
        </w:rPr>
      </w:pPr>
      <w:r w:rsidRPr="2726401F">
        <w:rPr>
          <w:rFonts w:ascii="Times New Roman" w:eastAsia="Times New Roman" w:hAnsi="Times New Roman" w:cs="Times New Roman"/>
        </w:rPr>
        <w:t>L</w:t>
      </w:r>
      <w:r w:rsidR="67707798" w:rsidRPr="2726401F">
        <w:rPr>
          <w:rFonts w:ascii="Times New Roman" w:eastAsia="Times New Roman" w:hAnsi="Times New Roman" w:cs="Times New Roman"/>
        </w:rPr>
        <w:t>ista.</w:t>
      </w:r>
    </w:p>
    <w:p w14:paraId="36FB9EB1" w14:textId="56AEF925" w:rsidR="00B10A3E" w:rsidRDefault="1AD0DBCA" w:rsidP="2726401F">
      <w:pPr>
        <w:rPr>
          <w:rFonts w:ascii="Times New Roman" w:eastAsia="Times New Roman" w:hAnsi="Times New Roman" w:cs="Times New Roman"/>
          <w:color w:val="000000" w:themeColor="text1"/>
        </w:rPr>
      </w:pPr>
      <w:r w:rsidRPr="2726401F">
        <w:rPr>
          <w:rFonts w:ascii="Times New Roman" w:eastAsia="Times New Roman" w:hAnsi="Times New Roman" w:cs="Times New Roman"/>
          <w:color w:val="000000" w:themeColor="text1"/>
        </w:rPr>
        <w:t xml:space="preserve">Dessa direktiv gäller för patienterna på ovan definierad enhet/er </w:t>
      </w:r>
      <w:r w:rsidR="00F81A27">
        <w:br/>
      </w:r>
      <w:r w:rsidRPr="2726401F">
        <w:rPr>
          <w:rFonts w:ascii="Times New Roman" w:eastAsia="Times New Roman" w:hAnsi="Times New Roman" w:cs="Times New Roman"/>
          <w:color w:val="000000" w:themeColor="text1"/>
        </w:rPr>
        <w:t>(HSLF-FS 2017:37).</w:t>
      </w:r>
    </w:p>
    <w:p w14:paraId="0B2A34CF" w14:textId="2D91F75F" w:rsidR="00B10A3E" w:rsidRDefault="1AD0DBCA" w:rsidP="2726401F">
      <w:pPr>
        <w:ind w:right="-1843"/>
        <w:rPr>
          <w:rFonts w:ascii="Times New Roman" w:eastAsia="Times New Roman" w:hAnsi="Times New Roman" w:cs="Times New Roman"/>
          <w:color w:val="000000" w:themeColor="text1"/>
        </w:rPr>
      </w:pPr>
      <w:r w:rsidRPr="2726401F">
        <w:rPr>
          <w:rFonts w:ascii="Times New Roman" w:eastAsia="Times New Roman" w:hAnsi="Times New Roman" w:cs="Times New Roman"/>
          <w:color w:val="000000" w:themeColor="text1"/>
        </w:rPr>
        <w:t xml:space="preserve">Innan ett läkemedel med stöd av ett generellt direktiv om läkemedelsbehandling iordningställs och </w:t>
      </w:r>
    </w:p>
    <w:p w14:paraId="505E868C" w14:textId="09C3DF0A" w:rsidR="00B10A3E" w:rsidRDefault="1AD0DBCA" w:rsidP="2726401F">
      <w:pPr>
        <w:ind w:right="-1843"/>
        <w:rPr>
          <w:rFonts w:ascii="Times New Roman" w:eastAsia="Times New Roman" w:hAnsi="Times New Roman" w:cs="Times New Roman"/>
          <w:color w:val="000000" w:themeColor="text1"/>
        </w:rPr>
      </w:pPr>
      <w:r w:rsidRPr="2726401F">
        <w:rPr>
          <w:rFonts w:ascii="Times New Roman" w:eastAsia="Times New Roman" w:hAnsi="Times New Roman" w:cs="Times New Roman"/>
          <w:color w:val="000000" w:themeColor="text1"/>
        </w:rPr>
        <w:t>administreras eller överlämnas till en patient ska en sjuksköterska</w:t>
      </w:r>
    </w:p>
    <w:p w14:paraId="1DA16CA6" w14:textId="2F3BEBCF" w:rsidR="00B10A3E" w:rsidRDefault="1AD0DBCA" w:rsidP="2726401F">
      <w:pPr>
        <w:rPr>
          <w:rFonts w:ascii="Times New Roman" w:eastAsia="Times New Roman" w:hAnsi="Times New Roman" w:cs="Times New Roman"/>
          <w:color w:val="000000" w:themeColor="text1"/>
        </w:rPr>
      </w:pPr>
      <w:r w:rsidRPr="2726401F">
        <w:rPr>
          <w:rFonts w:ascii="Times New Roman" w:eastAsia="Times New Roman" w:hAnsi="Times New Roman" w:cs="Times New Roman"/>
          <w:color w:val="000000" w:themeColor="text1"/>
        </w:rPr>
        <w:t>1. göra en bedömning av patientens behov av läkemedlet, och</w:t>
      </w:r>
    </w:p>
    <w:p w14:paraId="2D1D4C67" w14:textId="1FBD3681" w:rsidR="00B10A3E" w:rsidRDefault="1AD0DBCA" w:rsidP="2726401F">
      <w:pPr>
        <w:rPr>
          <w:rFonts w:ascii="Times New Roman" w:eastAsia="Times New Roman" w:hAnsi="Times New Roman" w:cs="Times New Roman"/>
          <w:color w:val="000000" w:themeColor="text1"/>
        </w:rPr>
      </w:pPr>
      <w:r w:rsidRPr="2726401F">
        <w:rPr>
          <w:rFonts w:ascii="Times New Roman" w:eastAsia="Times New Roman" w:hAnsi="Times New Roman" w:cs="Times New Roman"/>
          <w:color w:val="000000" w:themeColor="text1"/>
        </w:rPr>
        <w:t>2. kontrollera läkemedlets indikation och kontraindikationer.</w:t>
      </w:r>
    </w:p>
    <w:p w14:paraId="6D583271" w14:textId="201782D6" w:rsidR="00B10A3E" w:rsidRDefault="1AD0DBCA" w:rsidP="2726401F">
      <w:pPr>
        <w:pStyle w:val="Sidhuvud"/>
        <w:tabs>
          <w:tab w:val="center" w:pos="4536"/>
          <w:tab w:val="right" w:pos="9072"/>
        </w:tabs>
        <w:rPr>
          <w:rFonts w:ascii="Times New Roman" w:eastAsia="Times New Roman" w:hAnsi="Times New Roman" w:cs="Times New Roman"/>
          <w:color w:val="000000" w:themeColor="text1"/>
        </w:rPr>
      </w:pPr>
      <w:r w:rsidRPr="2726401F">
        <w:rPr>
          <w:rFonts w:ascii="Times New Roman" w:eastAsia="Times New Roman" w:hAnsi="Times New Roman" w:cs="Times New Roman"/>
          <w:color w:val="000000" w:themeColor="text1"/>
        </w:rPr>
        <w:t>Bedömningen enligt 1 ska dokumenteras i patientjournalen.</w:t>
      </w:r>
    </w:p>
    <w:p w14:paraId="19EE68B1" w14:textId="18113D05" w:rsidR="00B10A3E" w:rsidRDefault="00B10A3E" w:rsidP="2726401F">
      <w:pPr>
        <w:rPr>
          <w:rFonts w:ascii="Times New Roman" w:eastAsia="Times New Roman" w:hAnsi="Times New Roman" w:cs="Times New Roman"/>
        </w:rPr>
      </w:pPr>
    </w:p>
    <w:p w14:paraId="0E9D55B0" w14:textId="63C3F6BC" w:rsidR="00B10A3E" w:rsidRDefault="00B10A3E" w:rsidP="2726401F">
      <w:pPr>
        <w:rPr>
          <w:rFonts w:ascii="Times New Roman" w:eastAsia="Times New Roman" w:hAnsi="Times New Roman" w:cs="Times New Roman"/>
        </w:rPr>
      </w:pPr>
    </w:p>
    <w:p w14:paraId="3861BF3F" w14:textId="4E85BC17" w:rsidR="00B10A3E" w:rsidRDefault="67707798" w:rsidP="00062105">
      <w:pPr>
        <w:pStyle w:val="Rubrik2"/>
        <w:rPr>
          <w:rFonts w:eastAsia="Times New Roman"/>
        </w:rPr>
      </w:pPr>
      <w:r w:rsidRPr="2726401F">
        <w:rPr>
          <w:rFonts w:eastAsia="Times New Roman"/>
        </w:rPr>
        <w:t>Vilka berörs</w:t>
      </w:r>
    </w:p>
    <w:p w14:paraId="56CB2131" w14:textId="4416B1F0" w:rsidR="00062105" w:rsidRDefault="67707798" w:rsidP="2726401F">
      <w:pPr>
        <w:rPr>
          <w:rFonts w:ascii="Times New Roman" w:eastAsia="Times New Roman" w:hAnsi="Times New Roman" w:cs="Times New Roman"/>
        </w:rPr>
      </w:pPr>
      <w:r w:rsidRPr="2726401F">
        <w:rPr>
          <w:rFonts w:ascii="Times New Roman" w:eastAsia="Times New Roman" w:hAnsi="Times New Roman" w:cs="Times New Roman"/>
        </w:rPr>
        <w:t xml:space="preserve">Vårdpersonal, avdelning </w:t>
      </w:r>
      <w:proofErr w:type="gramStart"/>
      <w:r w:rsidRPr="2726401F">
        <w:rPr>
          <w:rFonts w:ascii="Times New Roman" w:eastAsia="Times New Roman" w:hAnsi="Times New Roman" w:cs="Times New Roman"/>
        </w:rPr>
        <w:t>5</w:t>
      </w:r>
      <w:r w:rsidR="1D5E3B6F" w:rsidRPr="2726401F">
        <w:rPr>
          <w:rFonts w:ascii="Times New Roman" w:eastAsia="Times New Roman" w:hAnsi="Times New Roman" w:cs="Times New Roman"/>
        </w:rPr>
        <w:t>3-54</w:t>
      </w:r>
      <w:proofErr w:type="gramEnd"/>
    </w:p>
    <w:p w14:paraId="35B50C45" w14:textId="77777777" w:rsidR="00062105" w:rsidRDefault="00062105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br w:type="page"/>
      </w:r>
    </w:p>
    <w:p w14:paraId="39F9ED70" w14:textId="77777777" w:rsidR="00B10A3E" w:rsidRDefault="00B10A3E" w:rsidP="2726401F">
      <w:pPr>
        <w:rPr>
          <w:rFonts w:ascii="Times New Roman" w:eastAsia="Times New Roman" w:hAnsi="Times New Roman" w:cs="Times New Roman"/>
        </w:rPr>
      </w:pPr>
    </w:p>
    <w:tbl>
      <w:tblPr>
        <w:tblW w:w="916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1"/>
        <w:gridCol w:w="71"/>
        <w:gridCol w:w="595"/>
        <w:gridCol w:w="170"/>
        <w:gridCol w:w="535"/>
        <w:gridCol w:w="170"/>
        <w:gridCol w:w="715"/>
        <w:gridCol w:w="215"/>
        <w:gridCol w:w="378"/>
        <w:gridCol w:w="261"/>
        <w:gridCol w:w="4514"/>
        <w:gridCol w:w="10"/>
      </w:tblGrid>
      <w:tr w:rsidR="2726401F" w14:paraId="59F0E8C4" w14:textId="77777777" w:rsidTr="00062105">
        <w:trPr>
          <w:trHeight w:val="300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A1A4697" w14:textId="18D7EFF9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Läkemedel, </w:t>
            </w:r>
          </w:p>
          <w:p w14:paraId="1D55AC80" w14:textId="1EB4BA5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läkemedelsform,</w:t>
            </w:r>
          </w:p>
          <w:p w14:paraId="6FBCC9D8" w14:textId="23DDC1BB" w:rsidR="2726401F" w:rsidRDefault="2726401F" w:rsidP="2726401F">
            <w:pPr>
              <w:ind w:right="-212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styrka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439CCCF" w14:textId="480EB27D" w:rsidR="2726401F" w:rsidRDefault="2726401F" w:rsidP="2726401F">
            <w:pPr>
              <w:tabs>
                <w:tab w:val="left" w:pos="1277"/>
              </w:tabs>
              <w:ind w:righ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Dos:</w:t>
            </w:r>
          </w:p>
          <w:p w14:paraId="484BE40E" w14:textId="1993F932" w:rsidR="2726401F" w:rsidRDefault="2726401F" w:rsidP="2726401F">
            <w:pPr>
              <w:tabs>
                <w:tab w:val="left" w:pos="1277"/>
              </w:tabs>
              <w:ind w:righ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enhet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,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volym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27A6954" w14:textId="6F49ACEB" w:rsidR="2726401F" w:rsidRDefault="2726401F" w:rsidP="711DDC3C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Antal</w:t>
            </w:r>
            <w:proofErr w:type="spellEnd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proofErr w:type="spell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gånge</w:t>
            </w:r>
            <w:proofErr w:type="spellEnd"/>
          </w:p>
          <w:p w14:paraId="524ED222" w14:textId="5B1FE204" w:rsidR="2726401F" w:rsidRDefault="2726401F" w:rsidP="2726401F">
            <w:pPr>
              <w:ind w:right="72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per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dygn</w:t>
            </w:r>
            <w:proofErr w:type="spellEnd"/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C214E5B" w14:textId="095E3CF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Maxdos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14:paraId="58C9A984" w14:textId="20A51A7C" w:rsidR="2726401F" w:rsidRDefault="2726401F" w:rsidP="711DDC3C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per </w:t>
            </w:r>
          </w:p>
          <w:p w14:paraId="7CED4D8B" w14:textId="2A2FFFAF" w:rsidR="2726401F" w:rsidRDefault="063A6C45" w:rsidP="711DDC3C">
            <w:pPr>
              <w:ind w:right="355"/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dygn</w:t>
            </w:r>
          </w:p>
          <w:p w14:paraId="2D8ACF01" w14:textId="02D3680C" w:rsidR="2726401F" w:rsidRDefault="2726401F" w:rsidP="2726401F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77AB757" w14:textId="09330F35" w:rsidR="2726401F" w:rsidRDefault="2726401F" w:rsidP="2726401F">
            <w:pPr>
              <w:ind w:lef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Adm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sätt</w:t>
            </w:r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AE809B3" w14:textId="5886312C" w:rsidR="2726401F" w:rsidRDefault="2726401F" w:rsidP="711DDC3C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Anvisning med indikation, kontraindikation, </w:t>
            </w:r>
            <w:proofErr w:type="gram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 antal</w:t>
            </w:r>
            <w:proofErr w:type="gramEnd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14:paraId="06E19383" w14:textId="6DD46E0C" w:rsidR="2726401F" w:rsidRDefault="2726401F" w:rsidP="711DDC3C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tillfällen innan läkarordination samt anmärkning</w:t>
            </w:r>
          </w:p>
          <w:p w14:paraId="2DD20F3C" w14:textId="0F1ED88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  <w:p w14:paraId="3B2D36D6" w14:textId="6CFA0F78" w:rsidR="2726401F" w:rsidRDefault="2726401F" w:rsidP="711DDC3C">
            <w:pPr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2726401F" w14:paraId="4CB4D8B8" w14:textId="77777777" w:rsidTr="00062105">
        <w:trPr>
          <w:trHeight w:val="88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B55BE22" w14:textId="600CB76D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Alvedon brustablett </w:t>
            </w:r>
          </w:p>
          <w:p w14:paraId="582775A1" w14:textId="2F0907C7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500mg 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4132314" w14:textId="53C0C32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1-2</w:t>
            </w:r>
            <w:proofErr w:type="gramEnd"/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8326B11" w14:textId="78BEA3B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6A220FC" w14:textId="40F0D93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DF7936E" w14:textId="09AFC1E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C214E6B" w14:textId="17DE8CB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Smärta, värk, feber</w:t>
            </w:r>
          </w:p>
        </w:tc>
      </w:tr>
      <w:tr w:rsidR="2726401F" w14:paraId="75E7A4E0" w14:textId="77777777" w:rsidTr="00062105">
        <w:trPr>
          <w:trHeight w:val="68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2A24C2F" w14:textId="1CF20F6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Alvedon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supp</w:t>
            </w:r>
            <w:proofErr w:type="spellEnd"/>
          </w:p>
          <w:p w14:paraId="19FC09FE" w14:textId="39382AD9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500 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4E593BE" w14:textId="1A3F625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1-2</w:t>
            </w:r>
            <w:proofErr w:type="gramEnd"/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4BB642C" w14:textId="6104CCCB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671085A" w14:textId="54C6830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8259E32" w14:textId="360279B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rektalt</w:t>
            </w:r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5240643" w14:textId="336174F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Smärta, värk, feber</w:t>
            </w:r>
          </w:p>
        </w:tc>
      </w:tr>
      <w:tr w:rsidR="2726401F" w14:paraId="5DABC9CA" w14:textId="77777777" w:rsidTr="00062105">
        <w:trPr>
          <w:trHeight w:val="1009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C25BE96" w14:textId="66321006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Alvedon oral</w:t>
            </w:r>
          </w:p>
          <w:p w14:paraId="0A01AE5E" w14:textId="4E8003DE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24mg/ml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998D4F5" w14:textId="1D961CD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20-40</w:t>
            </w:r>
            <w:proofErr w:type="gram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ml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43EE4B6" w14:textId="2562F56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D8D240E" w14:textId="6E43378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160ml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3F45954" w14:textId="7762DDB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73FBCE4" w14:textId="4BF6E65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Smärta, värk, feber</w:t>
            </w:r>
          </w:p>
        </w:tc>
      </w:tr>
      <w:tr w:rsidR="2726401F" w14:paraId="38AA0822" w14:textId="77777777" w:rsidTr="00062105">
        <w:trPr>
          <w:trHeight w:val="789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A1FEB0B" w14:textId="47B9AE73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Alvedon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</w:p>
          <w:p w14:paraId="38116E0E" w14:textId="7A1745F6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500mg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E36CF15" w14:textId="2FBB345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1-2</w:t>
            </w:r>
            <w:proofErr w:type="gramEnd"/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DF8E47A" w14:textId="408CF6D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94E9617" w14:textId="6EDDB9A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8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FC582FE" w14:textId="7987874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C99A16B" w14:textId="72D9203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Smärta, värk, feber</w:t>
            </w:r>
          </w:p>
        </w:tc>
      </w:tr>
      <w:tr w:rsidR="2726401F" w14:paraId="07A893C6" w14:textId="77777777" w:rsidTr="00062105">
        <w:trPr>
          <w:trHeight w:val="106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948E6F7" w14:textId="1B1DF7A2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Nitrolingual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spray</w:t>
            </w:r>
          </w:p>
          <w:p w14:paraId="5D73C8A3" w14:textId="663150B9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0.4 mg/dos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7E1C2C6" w14:textId="489A898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1-2</w:t>
            </w:r>
            <w:proofErr w:type="gram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dos/er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07B298B" w14:textId="79E8D10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E434E28" w14:textId="71DDE46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 doser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0FCBFA6" w14:textId="58BA470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2468397" w14:textId="1A1E8C0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Bröstsmärta</w:t>
            </w:r>
          </w:p>
        </w:tc>
      </w:tr>
      <w:tr w:rsidR="2726401F" w14:paraId="7ACDDE8B" w14:textId="77777777" w:rsidTr="00062105">
        <w:trPr>
          <w:trHeight w:val="960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72E3A52" w14:textId="5B5CAA5E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Novalucol</w:t>
            </w:r>
            <w:proofErr w:type="spellEnd"/>
          </w:p>
          <w:p w14:paraId="72C1EB3C" w14:textId="27C92E78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tuggtablett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72A3440" w14:textId="22E79FF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4842150" w14:textId="07317F0B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9735A4B" w14:textId="5C3B146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4st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751C654" w14:textId="6FE4BA9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BB1DA8E" w14:textId="251074C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Magsmärtor</w:t>
            </w:r>
          </w:p>
        </w:tc>
      </w:tr>
      <w:tr w:rsidR="2726401F" w14:paraId="1A6BCACE" w14:textId="77777777" w:rsidTr="00062105">
        <w:trPr>
          <w:trHeight w:val="960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A5957DF" w14:textId="4E97698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Oxascand</w:t>
            </w:r>
            <w:proofErr w:type="spellEnd"/>
          </w:p>
          <w:p w14:paraId="565E82D2" w14:textId="73C22B10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5 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A580224" w14:textId="64878FE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F50004B" w14:textId="1847E46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5DFBAA4" w14:textId="23073D5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C9274CF" w14:textId="6CB4683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C09D0D0" w14:textId="215E737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Oro, ångest, panik</w:t>
            </w:r>
          </w:p>
        </w:tc>
      </w:tr>
      <w:tr w:rsidR="2726401F" w14:paraId="249C5A89" w14:textId="77777777" w:rsidTr="00062105">
        <w:trPr>
          <w:trHeight w:val="85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A49DDF7" w14:textId="18BAF3F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Pevaryl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4C758E9F" w14:textId="0F55227E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Kräm 1%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6E9FD41" w14:textId="2E06698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1dos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CCBF3CB" w14:textId="1F7F92E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2A28F30" w14:textId="49E8898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2dos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50C8F33" w14:textId="000B8C6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utvärtes</w:t>
            </w:r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896C403" w14:textId="63C8562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Svampinfektion</w:t>
            </w:r>
          </w:p>
        </w:tc>
      </w:tr>
      <w:tr w:rsidR="2726401F" w14:paraId="47460EF3" w14:textId="77777777" w:rsidTr="00062105">
        <w:trPr>
          <w:trHeight w:val="100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894B3A6" w14:textId="20D5D645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Propavan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</w:p>
          <w:p w14:paraId="1D231AB6" w14:textId="5F6CA867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25 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0711183" w14:textId="7A21BAE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1-2st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7C10E72" w14:textId="4255048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2880C00" w14:textId="196B7B7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2st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392286E" w14:textId="202CED5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2BF600A" w14:textId="6B9713F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sömnsvårigheter eller oro</w:t>
            </w:r>
          </w:p>
        </w:tc>
      </w:tr>
      <w:tr w:rsidR="2726401F" w14:paraId="1E4B3AFB" w14:textId="77777777" w:rsidTr="00062105">
        <w:trPr>
          <w:trHeight w:val="88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E2EA0EB" w14:textId="23810AF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Stesolid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2665B590" w14:textId="79F1B318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2mg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3581EC8" w14:textId="496A983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2E7BCCE" w14:textId="4ADF3EA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61AC56C" w14:textId="42EBC1F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2st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2A11D45" w14:textId="76A28AA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EA8B174" w14:textId="5B127E7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oro, ångest, panik</w:t>
            </w:r>
          </w:p>
        </w:tc>
      </w:tr>
      <w:tr w:rsidR="2726401F" w14:paraId="4468433B" w14:textId="77777777" w:rsidTr="00062105">
        <w:trPr>
          <w:trHeight w:val="64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ACFF18C" w14:textId="110DEE4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Stesolid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</w:p>
          <w:p w14:paraId="18EC4F9B" w14:textId="5EEBFCE9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B7F8D1D" w14:textId="515A272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D2AA141" w14:textId="61E3035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8E68985" w14:textId="23260FB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2st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DAAA46E" w14:textId="2FD213D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2117910" w14:textId="6013F68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oro, ångest</w:t>
            </w:r>
          </w:p>
        </w:tc>
      </w:tr>
      <w:tr w:rsidR="2726401F" w14:paraId="7C39484C" w14:textId="77777777" w:rsidTr="00062105">
        <w:trPr>
          <w:trHeight w:val="82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90DD202" w14:textId="4EE7825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Zolpidem</w:t>
            </w:r>
            <w:proofErr w:type="spellEnd"/>
          </w:p>
          <w:p w14:paraId="5E27EF52" w14:textId="2E29FF5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5mg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503436D" w14:textId="727B378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1-2st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587798B" w14:textId="731F828B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C8C4A24" w14:textId="3087EC4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2st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34ECA33" w14:textId="2DAB9FB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9FD0CE9" w14:textId="5C0CEC9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Till natten vid sömnsvårigheter</w:t>
            </w:r>
          </w:p>
        </w:tc>
      </w:tr>
      <w:tr w:rsidR="2726401F" w14:paraId="7DE7663C" w14:textId="77777777" w:rsidTr="00062105">
        <w:trPr>
          <w:trHeight w:val="765"/>
        </w:trPr>
        <w:tc>
          <w:tcPr>
            <w:tcW w:w="16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5DA7A8E" w14:textId="24C0A909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Combivent</w:t>
            </w:r>
            <w:proofErr w:type="spellEnd"/>
          </w:p>
          <w:p w14:paraId="565612E4" w14:textId="5FEE59D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0,5/2,5mg</w:t>
            </w:r>
          </w:p>
        </w:tc>
        <w:tc>
          <w:tcPr>
            <w:tcW w:w="59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88FE997" w14:textId="1976403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2,5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4779173" w14:textId="38BB837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8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EA74044" w14:textId="10EF44A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5ml</w:t>
            </w:r>
          </w:p>
        </w:tc>
        <w:tc>
          <w:tcPr>
            <w:tcW w:w="5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C7E0847" w14:textId="251BD3E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inhal</w:t>
            </w:r>
            <w:proofErr w:type="spellEnd"/>
          </w:p>
        </w:tc>
        <w:tc>
          <w:tcPr>
            <w:tcW w:w="47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7F4A1AD" w14:textId="393B57B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Indikation: Vid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dyspné</w:t>
            </w:r>
            <w:proofErr w:type="spellEnd"/>
          </w:p>
        </w:tc>
      </w:tr>
      <w:tr w:rsidR="2726401F" w14:paraId="313D85EA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19F01FB" w14:textId="78AC5403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lastRenderedPageBreak/>
              <w:t xml:space="preserve">Läkemedel, </w:t>
            </w:r>
          </w:p>
          <w:p w14:paraId="4BA040AA" w14:textId="6519ADED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läkemedelsform,</w:t>
            </w:r>
          </w:p>
          <w:p w14:paraId="2918CE7D" w14:textId="32FD6BF8" w:rsidR="2726401F" w:rsidRDefault="2726401F" w:rsidP="2726401F">
            <w:pPr>
              <w:ind w:right="-212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styrka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B7ED317" w14:textId="31D4702D" w:rsidR="2726401F" w:rsidRDefault="2726401F" w:rsidP="2726401F">
            <w:pPr>
              <w:tabs>
                <w:tab w:val="left" w:pos="1277"/>
              </w:tabs>
              <w:ind w:righ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Dos:</w:t>
            </w:r>
          </w:p>
          <w:p w14:paraId="25E46223" w14:textId="20C24520" w:rsidR="2726401F" w:rsidRDefault="2726401F" w:rsidP="2726401F">
            <w:pPr>
              <w:tabs>
                <w:tab w:val="left" w:pos="1277"/>
              </w:tabs>
              <w:ind w:righ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enhet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,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volym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FE847B0" w14:textId="57D5D8A4" w:rsidR="2726401F" w:rsidRDefault="2726401F" w:rsidP="711DDC3C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Antal</w:t>
            </w:r>
            <w:proofErr w:type="spellEnd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proofErr w:type="spell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gånge</w:t>
            </w:r>
            <w:proofErr w:type="spellEnd"/>
          </w:p>
          <w:p w14:paraId="52DCDC12" w14:textId="6CE16D71" w:rsidR="2726401F" w:rsidRDefault="2726401F" w:rsidP="2726401F">
            <w:pPr>
              <w:ind w:right="72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per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dygn</w:t>
            </w:r>
            <w:proofErr w:type="spellEnd"/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0696A13" w14:textId="1234E1B3" w:rsidR="2726401F" w:rsidRDefault="2726401F" w:rsidP="711DDC3C">
            <w:pPr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proofErr w:type="spell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Maxdos</w:t>
            </w:r>
            <w:proofErr w:type="spellEnd"/>
          </w:p>
          <w:p w14:paraId="2DF649CC" w14:textId="56F69F83" w:rsidR="2726401F" w:rsidRDefault="2726401F" w:rsidP="711DDC3C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per</w:t>
            </w:r>
          </w:p>
          <w:p w14:paraId="05E64513" w14:textId="297D6CE4" w:rsidR="2726401F" w:rsidRDefault="419BD9ED" w:rsidP="711DDC3C">
            <w:pPr>
              <w:ind w:right="355"/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dygn</w:t>
            </w:r>
          </w:p>
          <w:p w14:paraId="7A474E34" w14:textId="561EABDA" w:rsidR="2726401F" w:rsidRDefault="2726401F" w:rsidP="2726401F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EDB813F" w14:textId="6C963B05" w:rsidR="2726401F" w:rsidRDefault="2726401F" w:rsidP="2726401F">
            <w:pPr>
              <w:ind w:lef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Adm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sätt</w:t>
            </w:r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6E1C9A7" w14:textId="79317B4E" w:rsidR="2726401F" w:rsidRDefault="2726401F" w:rsidP="711DDC3C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Anvisning med indikation, kontraindikation, </w:t>
            </w:r>
            <w:proofErr w:type="gram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 antal</w:t>
            </w:r>
            <w:proofErr w:type="gramEnd"/>
          </w:p>
          <w:p w14:paraId="65D69DA9" w14:textId="07D8C037" w:rsidR="2726401F" w:rsidRDefault="2726401F" w:rsidP="711DDC3C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tillfällen innan läkarordination samt anmärkning</w:t>
            </w:r>
          </w:p>
          <w:p w14:paraId="5D2ED0BE" w14:textId="5152D2A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  <w:p w14:paraId="77659094" w14:textId="7A61AC97" w:rsidR="2726401F" w:rsidRDefault="2726401F" w:rsidP="711DDC3C">
            <w:pPr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2726401F" w14:paraId="4856268B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F6A6A00" w14:textId="76468460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Ringer acetat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29C6375" w14:textId="5F5D841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i/>
                <w:iCs/>
                <w:color w:val="000000" w:themeColor="text1"/>
                <w:sz w:val="18"/>
                <w:szCs w:val="18"/>
              </w:rPr>
              <w:t>1000ml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ADF1BEE" w14:textId="60A31B8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i/>
                <w:iCs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27A034E" w14:textId="2A4F7F8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i/>
                <w:iCs/>
                <w:color w:val="000000" w:themeColor="text1"/>
                <w:sz w:val="18"/>
                <w:szCs w:val="18"/>
              </w:rPr>
              <w:t>2000ml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1694507" w14:textId="7E8CCDB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i/>
                <w:iCs/>
                <w:color w:val="000000" w:themeColor="text1"/>
                <w:sz w:val="18"/>
                <w:szCs w:val="18"/>
              </w:rPr>
              <w:t>i.v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68AAA1A" w14:textId="1A6A370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Indikation: vid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dehydrering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, vätska</w:t>
            </w:r>
          </w:p>
        </w:tc>
      </w:tr>
      <w:tr w:rsidR="2726401F" w14:paraId="7E5C740E" w14:textId="77777777" w:rsidTr="00062105">
        <w:trPr>
          <w:gridAfter w:val="1"/>
          <w:wAfter w:w="10" w:type="dxa"/>
          <w:trHeight w:val="1046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BD3C04E" w14:textId="3F0A46FB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Laktulos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6F26E3B0" w14:textId="70B7EF6A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orallösning</w:t>
            </w:r>
          </w:p>
          <w:p w14:paraId="3DB52BA5" w14:textId="26CBCBF5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670mg/ml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1F46EF0" w14:textId="0EAE4B8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10-20</w:t>
            </w:r>
            <w:proofErr w:type="gram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ml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FFC208D" w14:textId="68C55EA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4652964" w14:textId="7B01EFD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E57B43B" w14:textId="33125F9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D0585AB" w14:textId="6E1DB67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Obstipation</w:t>
            </w:r>
          </w:p>
        </w:tc>
      </w:tr>
      <w:tr w:rsidR="2726401F" w14:paraId="16891241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1E271C7" w14:textId="29F2F1D6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Ondansetron</w:t>
            </w:r>
            <w:proofErr w:type="spellEnd"/>
          </w:p>
          <w:p w14:paraId="77533A7D" w14:textId="169BF98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injektionsvätska </w:t>
            </w:r>
          </w:p>
          <w:p w14:paraId="467EBA17" w14:textId="08EB25A2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2mg/ml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31732D4" w14:textId="01C74D9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4mg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4F839E1" w14:textId="53F9CFE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22ACC5E" w14:textId="502CCDF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8mg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CABE00C" w14:textId="49D8D77A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i.v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8D1DC31" w14:textId="70FDB35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illamående, kräkning</w:t>
            </w:r>
          </w:p>
        </w:tc>
      </w:tr>
      <w:tr w:rsidR="2726401F" w14:paraId="5A318866" w14:textId="77777777" w:rsidTr="00062105">
        <w:trPr>
          <w:gridAfter w:val="1"/>
          <w:wAfter w:w="10" w:type="dxa"/>
          <w:trHeight w:val="869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075AFDB" w14:textId="7C100ED6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Primperan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0E08A2A1" w14:textId="628561EA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10mg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8DFB1B2" w14:textId="3C7F81A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3E09372" w14:textId="67F79F3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C683C39" w14:textId="38F0E77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3st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194D802" w14:textId="1278A7B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ABB9F83" w14:textId="6876D0D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illamående, kräkning</w:t>
            </w:r>
          </w:p>
          <w:p w14:paraId="4C0A9A07" w14:textId="08EDA34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Ett minsta intervall om 6 timmar mellan två administreringar, även om dosen inte får behållas vid </w:t>
            </w: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 ex</w:t>
            </w:r>
            <w:proofErr w:type="gram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kräkning eller diarré.</w:t>
            </w:r>
          </w:p>
        </w:tc>
      </w:tr>
      <w:tr w:rsidR="2726401F" w14:paraId="73F3F77E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E37C77A" w14:textId="1B9F8A0D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Primperan</w:t>
            </w:r>
            <w:proofErr w:type="spellEnd"/>
          </w:p>
          <w:p w14:paraId="481E4CD2" w14:textId="7C82E115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Injektionsvätska</w:t>
            </w:r>
          </w:p>
          <w:p w14:paraId="44F3FCD9" w14:textId="6C15E16F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5mg/ml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7B67060" w14:textId="32C0140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 mg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9708788" w14:textId="6238678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BF6E169" w14:textId="13198775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30mg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0FF6FCE" w14:textId="169FE20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i.v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F9A0392" w14:textId="3D4B34CB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illamående, kräkning</w:t>
            </w:r>
          </w:p>
          <w:p w14:paraId="0AEE6D26" w14:textId="30A471B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Ett minsta intervall om 6 timmar mellan två administreringar, även om dosen inte får behållas vid </w:t>
            </w: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 ex</w:t>
            </w:r>
            <w:proofErr w:type="gram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kräkning eller diarré.</w:t>
            </w:r>
          </w:p>
        </w:tc>
      </w:tr>
      <w:tr w:rsidR="2726401F" w14:paraId="621C033A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DAD9F78" w14:textId="671D500F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Paracetamol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40F2BFCE" w14:textId="3FC46982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 mg/ml</w:t>
            </w:r>
          </w:p>
          <w:p w14:paraId="6BC153F3" w14:textId="029E30AA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infusionsvätska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7AFEE86" w14:textId="4E809DE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100ml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165E4FB" w14:textId="313720F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DDC5025" w14:textId="4D984E9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400ml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868BDD0" w14:textId="15631A9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i.v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14C66EE" w14:textId="6DA84CD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Ges som infusion under 15 minuter vid smärta, feber, värk</w:t>
            </w:r>
          </w:p>
        </w:tc>
      </w:tr>
      <w:tr w:rsidR="2726401F" w14:paraId="35E386DE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E5B2FFF" w14:textId="0781904F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Zopiklon</w:t>
            </w:r>
            <w:proofErr w:type="spellEnd"/>
          </w:p>
          <w:p w14:paraId="1020CF9D" w14:textId="02975403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5mg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EA4ED2E" w14:textId="2F53A0B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DB1DE1F" w14:textId="0E3F6A3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74E1E65" w14:textId="5DE390D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29F41F6" w14:textId="36F2925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6CBA2BE" w14:textId="3CBD05C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En till natten, ej första dygnet.</w:t>
            </w:r>
          </w:p>
        </w:tc>
      </w:tr>
      <w:tr w:rsidR="2726401F" w14:paraId="394219DE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24E1F82" w14:textId="35284DE7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Trombyl</w:t>
            </w:r>
            <w:proofErr w:type="spellEnd"/>
          </w:p>
          <w:p w14:paraId="3606C79E" w14:textId="2277CB5E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Tab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75 mg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625E056" w14:textId="12A18A4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15C1AA5" w14:textId="6DBF466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47C1AA4" w14:textId="18A5A27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4st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580C9DE" w14:textId="4F6BB5D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84E8741" w14:textId="7D6BD80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Indikation: Ges om CT hjärna utan blödning, ej vid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ulcus+överkänslighet</w:t>
            </w:r>
            <w:proofErr w:type="spellEnd"/>
          </w:p>
        </w:tc>
      </w:tr>
      <w:tr w:rsidR="2726401F" w14:paraId="72A429FC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2D505E7" w14:textId="35E464F5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Diazepam</w:t>
            </w:r>
            <w:proofErr w:type="spellEnd"/>
          </w:p>
          <w:p w14:paraId="1A2D02C3" w14:textId="55EA9853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Rektallösning </w:t>
            </w:r>
          </w:p>
          <w:p w14:paraId="1AAEBC9A" w14:textId="287269DA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 mg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AF5B8AB" w14:textId="5641027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1521E61" w14:textId="05AB11FB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B188EA9" w14:textId="4FE950A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2st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BCC0A17" w14:textId="2AB9E5B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rektalt</w:t>
            </w:r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EF81A6F" w14:textId="20FC36B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krampanfall</w:t>
            </w:r>
          </w:p>
        </w:tc>
      </w:tr>
      <w:tr w:rsidR="2726401F" w14:paraId="5C17A430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453C277" w14:textId="1677C2B5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Gaviscon</w:t>
            </w:r>
            <w:proofErr w:type="spellEnd"/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A3A9CC8" w14:textId="76B307E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10-20</w:t>
            </w:r>
            <w:proofErr w:type="gram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ml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DBB6CA6" w14:textId="0695561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1A2A0CC" w14:textId="20A263C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80ml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2101CD3" w14:textId="5487A16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CC5481E" w14:textId="74EB979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Magsmärtor, uppstötningar</w:t>
            </w:r>
          </w:p>
        </w:tc>
      </w:tr>
      <w:tr w:rsidR="2726401F" w14:paraId="198445C7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28FFF12" w14:textId="271F39B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Klyx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1mg/ml+250mg/ml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A34CBAE" w14:textId="25A3317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120ml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6FF8332" w14:textId="6315EF0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257D3EE" w14:textId="5838CB71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120ml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31C9B41" w14:textId="02A772E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rektalt</w:t>
            </w:r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DBB47DA" w14:textId="0F2D0F7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förstoppning</w:t>
            </w:r>
          </w:p>
        </w:tc>
      </w:tr>
      <w:tr w:rsidR="2726401F" w14:paraId="4633EDF2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3009C4D" w14:textId="6851B2D6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Cilaxoral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439DA4DD" w14:textId="01BFA42C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7,5mg/ml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C60C42D" w14:textId="7B205CB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 droppar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0633E40" w14:textId="6C4808C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E85ECE7" w14:textId="7B35BB4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 droppar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0443E6D" w14:textId="072BD59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C053626" w14:textId="5C9E5F6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10 droppar vid förstoppning</w:t>
            </w:r>
          </w:p>
        </w:tc>
      </w:tr>
      <w:tr w:rsidR="2726401F" w14:paraId="3293EEDA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884C50C" w14:textId="63966DC5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Lopiramid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11E98F71" w14:textId="1E66EB1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Kapsel 2mg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230D3A7" w14:textId="2C597625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1E46F12" w14:textId="27BF5F98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5063D44" w14:textId="5E45E68F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4st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D327C4D" w14:textId="6F9FCB26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A57D183" w14:textId="0352669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Mot diarré</w:t>
            </w:r>
          </w:p>
        </w:tc>
      </w:tr>
      <w:tr w:rsidR="00674499" w14:paraId="2D26068C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30E0157" w14:textId="77777777" w:rsidR="00674499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lastRenderedPageBreak/>
              <w:t xml:space="preserve">Läkemedel, </w:t>
            </w:r>
          </w:p>
          <w:p w14:paraId="0B5638E1" w14:textId="77777777" w:rsidR="00674499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läkemedelsform,</w:t>
            </w:r>
          </w:p>
          <w:p w14:paraId="23DDC5D1" w14:textId="05D0D427" w:rsidR="00674499" w:rsidRPr="2726401F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styrka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767896D" w14:textId="77777777" w:rsidR="00674499" w:rsidRDefault="00674499" w:rsidP="00674499">
            <w:pPr>
              <w:tabs>
                <w:tab w:val="left" w:pos="1277"/>
              </w:tabs>
              <w:ind w:righ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Dos:</w:t>
            </w:r>
          </w:p>
          <w:p w14:paraId="0DFABA4C" w14:textId="1A0FE95A" w:rsidR="00674499" w:rsidRPr="2726401F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enhet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,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volym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F77D17F" w14:textId="77777777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Antal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gånger</w:t>
            </w:r>
            <w:proofErr w:type="spellEnd"/>
          </w:p>
          <w:p w14:paraId="66C9A124" w14:textId="62ACF0FE" w:rsidR="00674499" w:rsidRPr="2726401F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per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dygn</w:t>
            </w:r>
            <w:proofErr w:type="spellEnd"/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FA623DB" w14:textId="77777777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Maxdos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14:paraId="43BA4B65" w14:textId="77777777" w:rsidR="00674499" w:rsidRDefault="00674499" w:rsidP="00674499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per </w:t>
            </w:r>
          </w:p>
          <w:p w14:paraId="5CEB3C6E" w14:textId="77777777" w:rsidR="00674499" w:rsidRDefault="00674499" w:rsidP="00674499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dygn</w:t>
            </w:r>
          </w:p>
          <w:p w14:paraId="6037D05F" w14:textId="77777777" w:rsidR="00674499" w:rsidRPr="2726401F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841B4BC" w14:textId="477A2087" w:rsidR="00674499" w:rsidRPr="2726401F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Adm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sätt</w:t>
            </w:r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33EA958" w14:textId="77777777" w:rsidR="00674499" w:rsidRDefault="00674499" w:rsidP="00674499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Anvisning med indikation, kontraindikation, </w:t>
            </w:r>
            <w:proofErr w:type="gram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 antal</w:t>
            </w:r>
            <w:proofErr w:type="gramEnd"/>
          </w:p>
          <w:p w14:paraId="05F367B2" w14:textId="77777777" w:rsidR="00674499" w:rsidRDefault="00674499" w:rsidP="00674499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tillfällen innan läkarordination samt anmärkning</w:t>
            </w:r>
          </w:p>
          <w:p w14:paraId="65DDB928" w14:textId="77777777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  <w:p w14:paraId="6BBF8389" w14:textId="77777777" w:rsidR="00674499" w:rsidRPr="2726401F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</w:p>
        </w:tc>
      </w:tr>
      <w:tr w:rsidR="00674499" w14:paraId="72A2AF0C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6E1C800" w14:textId="1360D3EE" w:rsidR="00674499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Microlax</w:t>
            </w:r>
          </w:p>
          <w:p w14:paraId="71AB726B" w14:textId="0B92EB0E" w:rsidR="00674499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rektallösning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C161B2A" w14:textId="3EE9CA1C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30AA82E" w14:textId="2AEE62C4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AE26E4D" w14:textId="11CFBEAE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4FBA23A" w14:textId="05D5FF38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rektalt</w:t>
            </w:r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37CAD51" w14:textId="7EE20E33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Mot förstoppning</w:t>
            </w:r>
          </w:p>
        </w:tc>
      </w:tr>
      <w:tr w:rsidR="00674499" w14:paraId="3D2BFFFA" w14:textId="77777777" w:rsidTr="00062105">
        <w:trPr>
          <w:gridAfter w:val="1"/>
          <w:wAfter w:w="10" w:type="dxa"/>
          <w:trHeight w:val="30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5C94169" w14:textId="1F0161B9" w:rsidR="00674499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Mollipekt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2C91CBB2" w14:textId="2E1A63F4" w:rsidR="00674499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0,5mg/ml</w:t>
            </w:r>
          </w:p>
          <w:p w14:paraId="7725AE16" w14:textId="395C4D23" w:rsidR="00674499" w:rsidRDefault="00674499" w:rsidP="00674499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+1mg/ml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64C78C6" w14:textId="5A0B81D3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15ml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9B1BFC3" w14:textId="7EC6B889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0F03B49" w14:textId="4B3C3CE9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60ml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B037981" w14:textId="767A3C84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8324C37" w14:textId="3366B579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Mot hosta</w:t>
            </w:r>
          </w:p>
        </w:tc>
      </w:tr>
      <w:tr w:rsidR="00674499" w14:paraId="579E0121" w14:textId="77777777" w:rsidTr="00062105">
        <w:trPr>
          <w:gridAfter w:val="1"/>
          <w:wAfter w:w="10" w:type="dxa"/>
          <w:trHeight w:val="960"/>
        </w:trPr>
        <w:tc>
          <w:tcPr>
            <w:tcW w:w="15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AF024C5" w14:textId="30311471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Salipra</w:t>
            </w:r>
            <w:proofErr w:type="spellEnd"/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lösning för </w:t>
            </w:r>
            <w:proofErr w:type="spellStart"/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nebulisator</w:t>
            </w:r>
            <w:proofErr w:type="spellEnd"/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0,5mg/2,5 mg</w:t>
            </w:r>
          </w:p>
        </w:tc>
        <w:tc>
          <w:tcPr>
            <w:tcW w:w="8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4FEFBD1" w14:textId="3B616A1B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2,5</w:t>
            </w:r>
          </w:p>
        </w:tc>
        <w:tc>
          <w:tcPr>
            <w:tcW w:w="7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4148C69" w14:textId="29435C66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9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414B529" w14:textId="2CFE3AA8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5ml</w:t>
            </w:r>
          </w:p>
        </w:tc>
        <w:tc>
          <w:tcPr>
            <w:tcW w:w="6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F6B50BD" w14:textId="0380BE05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inhal</w:t>
            </w:r>
            <w:proofErr w:type="spellEnd"/>
          </w:p>
        </w:tc>
        <w:tc>
          <w:tcPr>
            <w:tcW w:w="45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E4FC4E3" w14:textId="513BA767" w:rsidR="00674499" w:rsidRDefault="00674499" w:rsidP="00674499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Vid </w:t>
            </w:r>
            <w:proofErr w:type="spellStart"/>
            <w:r w:rsidRPr="711DDC3C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dyspne</w:t>
            </w:r>
            <w:proofErr w:type="spellEnd"/>
          </w:p>
        </w:tc>
      </w:tr>
    </w:tbl>
    <w:p w14:paraId="3C253165" w14:textId="37E0F8F5" w:rsidR="00674499" w:rsidRDefault="00674499" w:rsidP="2726401F">
      <w:pPr>
        <w:rPr>
          <w:rFonts w:ascii="Times New Roman" w:eastAsia="Times New Roman" w:hAnsi="Times New Roman" w:cs="Times New Roman"/>
        </w:rPr>
      </w:pPr>
    </w:p>
    <w:p w14:paraId="4CBB8FE4" w14:textId="77777777" w:rsidR="00674499" w:rsidRDefault="00674499">
      <w:p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br w:type="page"/>
      </w:r>
    </w:p>
    <w:p w14:paraId="0489DC9C" w14:textId="77777777" w:rsidR="2726401F" w:rsidRDefault="2726401F" w:rsidP="2726401F">
      <w:pPr>
        <w:rPr>
          <w:rFonts w:ascii="Times New Roman" w:eastAsia="Times New Roman" w:hAnsi="Times New Roman" w:cs="Times New Roman"/>
        </w:rPr>
      </w:pPr>
    </w:p>
    <w:tbl>
      <w:tblPr>
        <w:tblW w:w="9182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375"/>
        <w:gridCol w:w="850"/>
        <w:gridCol w:w="720"/>
        <w:gridCol w:w="945"/>
        <w:gridCol w:w="844"/>
        <w:gridCol w:w="4448"/>
      </w:tblGrid>
      <w:tr w:rsidR="2726401F" w14:paraId="31DB0673" w14:textId="77777777" w:rsidTr="711DDC3C">
        <w:trPr>
          <w:trHeight w:val="990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C48C468" w14:textId="7CE21767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Läkemedel, </w:t>
            </w:r>
          </w:p>
          <w:p w14:paraId="58AB1801" w14:textId="79E17353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läkemedelsform,</w:t>
            </w:r>
          </w:p>
          <w:p w14:paraId="20826275" w14:textId="6D6F28BC" w:rsidR="2726401F" w:rsidRDefault="2726401F" w:rsidP="2726401F">
            <w:pPr>
              <w:ind w:right="-212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styrka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35C3CAD" w14:textId="1258894C" w:rsidR="2726401F" w:rsidRDefault="2726401F" w:rsidP="2726401F">
            <w:pPr>
              <w:tabs>
                <w:tab w:val="left" w:pos="1277"/>
              </w:tabs>
              <w:ind w:righ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Dos:</w:t>
            </w:r>
          </w:p>
          <w:p w14:paraId="0778C638" w14:textId="005DA24A" w:rsidR="2726401F" w:rsidRDefault="2726401F" w:rsidP="2726401F">
            <w:pPr>
              <w:tabs>
                <w:tab w:val="left" w:pos="1277"/>
              </w:tabs>
              <w:ind w:righ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enhet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,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volym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A82B24A" w14:textId="42252B4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Antal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gånger</w:t>
            </w:r>
            <w:proofErr w:type="spellEnd"/>
          </w:p>
          <w:p w14:paraId="217DEB22" w14:textId="40CAF1BC" w:rsidR="2726401F" w:rsidRDefault="2726401F" w:rsidP="2726401F">
            <w:pPr>
              <w:ind w:right="72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 xml:space="preserve">per </w:t>
            </w: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  <w:lang w:val="en-GB"/>
              </w:rPr>
              <w:t>dygn</w:t>
            </w:r>
            <w:proofErr w:type="spellEnd"/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C7543A2" w14:textId="29670D6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Maxdos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</w:t>
            </w:r>
          </w:p>
          <w:p w14:paraId="0A4104FA" w14:textId="65FBED6A" w:rsidR="2726401F" w:rsidRDefault="2726401F" w:rsidP="2726401F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per </w:t>
            </w:r>
          </w:p>
          <w:p w14:paraId="10A2E73D" w14:textId="2E8B48A4" w:rsidR="2726401F" w:rsidRDefault="2726401F" w:rsidP="2726401F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dygn</w:t>
            </w:r>
          </w:p>
          <w:p w14:paraId="7587C21E" w14:textId="6F4C5F98" w:rsidR="2726401F" w:rsidRDefault="2726401F" w:rsidP="2726401F">
            <w:pPr>
              <w:ind w:right="355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7340CAD" w14:textId="3F9822C1" w:rsidR="2726401F" w:rsidRDefault="2726401F" w:rsidP="2726401F">
            <w:pPr>
              <w:ind w:left="-70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proofErr w:type="spellStart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Adm</w:t>
            </w:r>
            <w:proofErr w:type="spellEnd"/>
            <w:r w:rsidRPr="2726401F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sätt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6C72EAC" w14:textId="1C618B0A" w:rsidR="2726401F" w:rsidRDefault="2726401F" w:rsidP="711DDC3C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Anvisning med indikation, kontraindikation, </w:t>
            </w:r>
            <w:proofErr w:type="gramStart"/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>max antal</w:t>
            </w:r>
            <w:proofErr w:type="gramEnd"/>
          </w:p>
          <w:p w14:paraId="2E1480B8" w14:textId="040392C4" w:rsidR="2726401F" w:rsidRDefault="2726401F" w:rsidP="711DDC3C">
            <w:pPr>
              <w:ind w:right="-2196"/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  <w:r w:rsidRPr="711DDC3C"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  <w:t xml:space="preserve"> tillfällen innan läkarordination samt anmärkning</w:t>
            </w:r>
          </w:p>
          <w:p w14:paraId="139DC127" w14:textId="1BA18C2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6"/>
                <w:szCs w:val="16"/>
              </w:rPr>
            </w:pPr>
          </w:p>
          <w:p w14:paraId="22C76F0D" w14:textId="5013CF8E" w:rsidR="2726401F" w:rsidRDefault="2726401F" w:rsidP="711DDC3C">
            <w:pPr>
              <w:rPr>
                <w:rFonts w:ascii="Arial" w:eastAsia="Arial" w:hAnsi="Arial" w:cs="Arial"/>
                <w:b/>
                <w:bCs/>
                <w:color w:val="000000" w:themeColor="text1"/>
                <w:sz w:val="16"/>
                <w:szCs w:val="16"/>
              </w:rPr>
            </w:pPr>
          </w:p>
        </w:tc>
      </w:tr>
      <w:tr w:rsidR="2726401F" w14:paraId="7DE75340" w14:textId="77777777" w:rsidTr="711DDC3C">
        <w:trPr>
          <w:trHeight w:val="300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799D78D" w14:textId="10C55F1B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Movicol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73276C69" w14:textId="386F84DA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dospåse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F66A20B" w14:textId="1D05CC5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 dos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C65754D" w14:textId="1AA6D3E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3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41590DB" w14:textId="64B769A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3 doser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EB17268" w14:textId="06D0F7B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F307733" w14:textId="09A21BE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Mot förstoppning</w:t>
            </w:r>
          </w:p>
        </w:tc>
      </w:tr>
      <w:tr w:rsidR="2726401F" w14:paraId="479FC317" w14:textId="77777777" w:rsidTr="711DDC3C">
        <w:trPr>
          <w:trHeight w:val="300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3C5E2AB" w14:textId="07CE3229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Nicotinell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09BE3300" w14:textId="7850BE2D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depåplåster</w:t>
            </w:r>
          </w:p>
          <w:p w14:paraId="45CDE7DE" w14:textId="244CA339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14mg/24timmar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5A47BEF" w14:textId="2585318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74E593E" w14:textId="6643836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681DC69" w14:textId="0C41B96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2316DE0" w14:textId="7EB09E9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utvärtes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EAE4E79" w14:textId="52BDEC4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Rökavvänjning</w:t>
            </w:r>
          </w:p>
        </w:tc>
      </w:tr>
      <w:tr w:rsidR="2726401F" w14:paraId="15D15460" w14:textId="77777777" w:rsidTr="711DDC3C">
        <w:trPr>
          <w:trHeight w:val="300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84E2EE0" w14:textId="6AE8DE8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Nicotinell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0BA7DCD7" w14:textId="76A52C1D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Depoplåster</w:t>
            </w:r>
            <w:proofErr w:type="spellEnd"/>
          </w:p>
          <w:p w14:paraId="39E31951" w14:textId="211B74DB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21mg/24timmar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BF4B291" w14:textId="1B769FC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95DB4B7" w14:textId="5BC7183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6A89EBC" w14:textId="0B1340DB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FFC47B3" w14:textId="7842CFC4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utvärtes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57FEEB8" w14:textId="3E99DAE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Rökavvänjning</w:t>
            </w:r>
          </w:p>
        </w:tc>
      </w:tr>
      <w:tr w:rsidR="2726401F" w14:paraId="65CF676F" w14:textId="77777777" w:rsidTr="711DDC3C">
        <w:trPr>
          <w:trHeight w:val="300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B91F909" w14:textId="621CD2BF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Nicotinell</w:t>
            </w:r>
            <w:proofErr w:type="spellEnd"/>
          </w:p>
          <w:p w14:paraId="28E62D92" w14:textId="553CA552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Tuggumi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2mg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7283408" w14:textId="0126728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1st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F256CDB" w14:textId="56AF377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7D4A6C2" w14:textId="6124714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5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st</w:t>
            </w:r>
            <w:proofErr w:type="spellEnd"/>
            <w:proofErr w:type="gramEnd"/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8DEAAD3" w14:textId="4D273C6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95C4426" w14:textId="721DEFC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Rökavvänjning</w:t>
            </w:r>
          </w:p>
        </w:tc>
      </w:tr>
      <w:tr w:rsidR="2726401F" w14:paraId="414AEE63" w14:textId="77777777" w:rsidTr="711DDC3C">
        <w:trPr>
          <w:trHeight w:val="495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98440A1" w14:textId="399164E0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Artelac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</w:t>
            </w:r>
          </w:p>
          <w:p w14:paraId="5C6A0F43" w14:textId="741536D7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tårsubstitut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646AC5B" w14:textId="50A7E46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 droppe per öga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5BD9747" w14:textId="2B9F5E7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4FB231A" w14:textId="04C46F6D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220E35C" w14:textId="1ABA813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ögondroppe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ED49785" w14:textId="063EC81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Torra ögon</w:t>
            </w:r>
          </w:p>
        </w:tc>
      </w:tr>
      <w:tr w:rsidR="2726401F" w14:paraId="2B41ED20" w14:textId="77777777" w:rsidTr="711DDC3C">
        <w:trPr>
          <w:trHeight w:val="585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18AC9F4" w14:textId="3A880EB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Bisolvon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12716C3" w14:textId="7C36177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 ml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2D3CF9F" w14:textId="68B1474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5362565" w14:textId="4E5F79C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4ml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64086D9" w14:textId="4C384D9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Penslas på tungan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8A986A7" w14:textId="70C9306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Pensla på tungan mot slem för patienten med sond</w:t>
            </w:r>
          </w:p>
        </w:tc>
      </w:tr>
      <w:tr w:rsidR="2726401F" w14:paraId="4D93044F" w14:textId="77777777" w:rsidTr="711DDC3C">
        <w:trPr>
          <w:trHeight w:val="435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4658152" w14:textId="2647AA50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Dulcolax</w:t>
            </w:r>
            <w:proofErr w:type="spellEnd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10mg</w:t>
            </w:r>
          </w:p>
          <w:p w14:paraId="7AE54725" w14:textId="5DDDDF4B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Suppositorium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7F1069A" w14:textId="64FCFCCF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10 mg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177D7B1" w14:textId="11E362A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658ED6D" w14:textId="272EBFC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 mg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BAB2F21" w14:textId="5DE416E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rektalt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958AF6B" w14:textId="2EB8B01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förstoppning</w:t>
            </w:r>
          </w:p>
        </w:tc>
      </w:tr>
      <w:tr w:rsidR="2726401F" w14:paraId="5FA13473" w14:textId="77777777" w:rsidTr="711DDC3C">
        <w:trPr>
          <w:trHeight w:val="585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AAEC0BB" w14:textId="46997AC4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Labetalol</w:t>
            </w:r>
            <w:proofErr w:type="spellEnd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</w:t>
            </w:r>
          </w:p>
          <w:p w14:paraId="05A2A294" w14:textId="552655A9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5mg/ml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7643F04" w14:textId="4D9F2E05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10 mg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A0298F1" w14:textId="181B3FF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025C778" w14:textId="57B751E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50 mg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733A23D" w14:textId="08841400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i.v</w:t>
            </w:r>
            <w:proofErr w:type="spellEnd"/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0870E0E" w14:textId="6A7E80E6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Indikation: Högt blodtryck vid hjärnblödning eller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trombolys</w:t>
            </w:r>
            <w:proofErr w:type="spellEnd"/>
          </w:p>
        </w:tc>
      </w:tr>
      <w:tr w:rsidR="2726401F" w14:paraId="1A662F11" w14:textId="77777777" w:rsidTr="711DDC3C">
        <w:trPr>
          <w:trHeight w:val="615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C250AD6" w14:textId="62063611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Diazepam</w:t>
            </w:r>
            <w:proofErr w:type="spellEnd"/>
          </w:p>
          <w:p w14:paraId="14074858" w14:textId="30A33244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5mg/ml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7B76DDD" w14:textId="26F4A8E4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 ml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2CBE0FF" w14:textId="2387B889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4F8640F" w14:textId="3BACC5E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 mg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C0D9855" w14:textId="1997C4B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i.v</w:t>
            </w:r>
            <w:proofErr w:type="spellEnd"/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E00CEFA" w14:textId="735A5BB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 krampanfall</w:t>
            </w:r>
          </w:p>
        </w:tc>
      </w:tr>
      <w:tr w:rsidR="2726401F" w14:paraId="23D105CC" w14:textId="77777777" w:rsidTr="711DDC3C">
        <w:trPr>
          <w:trHeight w:val="615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6164D6B" w14:textId="0E108A91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Buccolam</w:t>
            </w:r>
            <w:proofErr w:type="spellEnd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 10 mg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908A22B" w14:textId="51B40283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1 dos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57C82CB5" w14:textId="0C978D9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76E4949" w14:textId="4B116B6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10 mg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93931EC" w14:textId="24A84D3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oralt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0C11E53" w14:textId="3A6652F7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krampanfall</w:t>
            </w:r>
          </w:p>
        </w:tc>
      </w:tr>
      <w:tr w:rsidR="2726401F" w14:paraId="2B94FF24" w14:textId="77777777" w:rsidTr="711DDC3C">
        <w:trPr>
          <w:trHeight w:val="540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778AFB2D" w14:textId="595E989B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proofErr w:type="spellStart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Hirudiodsalva</w:t>
            </w:r>
            <w:proofErr w:type="spellEnd"/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12A767F" w14:textId="71C4E3E8" w:rsidR="2726401F" w:rsidRDefault="2726401F" w:rsidP="2726401F">
            <w:pPr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</w:pPr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 xml:space="preserve">1 </w:t>
            </w:r>
            <w:proofErr w:type="spellStart"/>
            <w:r w:rsidRPr="2726401F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</w:rPr>
              <w:t>appl</w:t>
            </w:r>
            <w:proofErr w:type="spellEnd"/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B121215" w14:textId="26990A1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B339B21" w14:textId="318F2AF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EC8AEF6" w14:textId="57AD72EE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utvärtes</w:t>
            </w:r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949E111" w14:textId="546B34D3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Indikation: </w:t>
            </w: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tromboflebit</w:t>
            </w:r>
            <w:proofErr w:type="spellEnd"/>
          </w:p>
        </w:tc>
      </w:tr>
      <w:tr w:rsidR="2726401F" w14:paraId="246AC459" w14:textId="77777777" w:rsidTr="711DDC3C">
        <w:trPr>
          <w:trHeight w:val="300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AF0A183" w14:textId="14AA27DB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Ondansetron</w:t>
            </w:r>
            <w:proofErr w:type="spellEnd"/>
          </w:p>
          <w:p w14:paraId="6818A490" w14:textId="17311D2A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4 mg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1F54CF6" w14:textId="06DA53C4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1 </w:t>
            </w:r>
            <w:proofErr w:type="spellStart"/>
            <w:proofErr w:type="gram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st</w:t>
            </w:r>
            <w:proofErr w:type="spellEnd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 xml:space="preserve"> ?</w:t>
            </w:r>
            <w:proofErr w:type="gramEnd"/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4E536F0C" w14:textId="2CA2A55F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D2531AF" w14:textId="2328490D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8 mg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E845D18" w14:textId="3048CC9A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po</w:t>
            </w:r>
            <w:proofErr w:type="spellEnd"/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19E3689" w14:textId="250C67E2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Indikation: Vid illamående, kräkning</w:t>
            </w:r>
          </w:p>
        </w:tc>
      </w:tr>
      <w:tr w:rsidR="2726401F" w14:paraId="15169536" w14:textId="77777777" w:rsidTr="711DDC3C">
        <w:trPr>
          <w:trHeight w:val="495"/>
        </w:trPr>
        <w:tc>
          <w:tcPr>
            <w:tcW w:w="13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86A1477" w14:textId="093C5D91" w:rsidR="2726401F" w:rsidRDefault="2726401F" w:rsidP="2726401F">
            <w:pPr>
              <w:ind w:right="-354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Natriumklorid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2E6A502D" w14:textId="50C1DFBC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2 ml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1DC35D83" w14:textId="33F70925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4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30D08102" w14:textId="0406E073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8ml</w:t>
            </w:r>
          </w:p>
        </w:tc>
        <w:tc>
          <w:tcPr>
            <w:tcW w:w="8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68C67485" w14:textId="2FAC839C" w:rsidR="2726401F" w:rsidRDefault="2726401F" w:rsidP="2726401F">
            <w:pPr>
              <w:spacing w:line="259" w:lineRule="auto"/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proofErr w:type="spellStart"/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inhal</w:t>
            </w:r>
            <w:proofErr w:type="spellEnd"/>
          </w:p>
        </w:tc>
        <w:tc>
          <w:tcPr>
            <w:tcW w:w="44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tcMar>
              <w:left w:w="60" w:type="dxa"/>
              <w:right w:w="60" w:type="dxa"/>
            </w:tcMar>
          </w:tcPr>
          <w:p w14:paraId="0C98BA09" w14:textId="62209118" w:rsidR="2726401F" w:rsidRDefault="2726401F" w:rsidP="2726401F">
            <w:pPr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</w:pPr>
            <w:r w:rsidRPr="2726401F">
              <w:rPr>
                <w:rFonts w:ascii="Arial" w:eastAsia="Arial" w:hAnsi="Arial" w:cs="Arial"/>
                <w:color w:val="000000" w:themeColor="text1"/>
                <w:sz w:val="18"/>
                <w:szCs w:val="18"/>
              </w:rPr>
              <w:t>Slem</w:t>
            </w:r>
          </w:p>
        </w:tc>
      </w:tr>
    </w:tbl>
    <w:p w14:paraId="55807D90" w14:textId="0D3201DB" w:rsidR="2726401F" w:rsidRDefault="2726401F"/>
    <w:p w14:paraId="09D49500" w14:textId="4D5CFE81" w:rsidR="2726401F" w:rsidRDefault="2726401F" w:rsidP="2726401F">
      <w:pPr>
        <w:rPr>
          <w:rFonts w:ascii="Times New Roman" w:eastAsia="Times New Roman" w:hAnsi="Times New Roman" w:cs="Times New Roman"/>
        </w:rPr>
      </w:pPr>
    </w:p>
    <w:sectPr w:rsidR="2726401F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5B36ED31"/>
    <w:rsid w:val="00062105"/>
    <w:rsid w:val="003FC2B7"/>
    <w:rsid w:val="004D781B"/>
    <w:rsid w:val="00674499"/>
    <w:rsid w:val="00B10A3E"/>
    <w:rsid w:val="03C89BB1"/>
    <w:rsid w:val="04C613CD"/>
    <w:rsid w:val="060B98DD"/>
    <w:rsid w:val="063A6C45"/>
    <w:rsid w:val="08588FED"/>
    <w:rsid w:val="08E46FF8"/>
    <w:rsid w:val="0C7B2C46"/>
    <w:rsid w:val="0C955F83"/>
    <w:rsid w:val="1027AAE9"/>
    <w:rsid w:val="13354CB1"/>
    <w:rsid w:val="15DA9442"/>
    <w:rsid w:val="15F16190"/>
    <w:rsid w:val="199B0891"/>
    <w:rsid w:val="1AD0DBCA"/>
    <w:rsid w:val="1C2CF498"/>
    <w:rsid w:val="1D5E3B6F"/>
    <w:rsid w:val="206041EA"/>
    <w:rsid w:val="2359CFBB"/>
    <w:rsid w:val="259C4787"/>
    <w:rsid w:val="2726401F"/>
    <w:rsid w:val="29CC3640"/>
    <w:rsid w:val="37590541"/>
    <w:rsid w:val="385E45B0"/>
    <w:rsid w:val="3B4269D4"/>
    <w:rsid w:val="3C279F9F"/>
    <w:rsid w:val="419BD9ED"/>
    <w:rsid w:val="4342C56B"/>
    <w:rsid w:val="489B5116"/>
    <w:rsid w:val="48BBA3F1"/>
    <w:rsid w:val="4BACC42E"/>
    <w:rsid w:val="4D03E77C"/>
    <w:rsid w:val="535171AC"/>
    <w:rsid w:val="5B36ED31"/>
    <w:rsid w:val="6376BEAB"/>
    <w:rsid w:val="67707798"/>
    <w:rsid w:val="6C92D8FB"/>
    <w:rsid w:val="711DDC3C"/>
    <w:rsid w:val="71283A5C"/>
    <w:rsid w:val="71328D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36ED31"/>
  <w15:chartTrackingRefBased/>
  <w15:docId w15:val="{AE198DC6-7194-4558-8FC6-0178D56F0B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sv-SE" w:eastAsia="en-US" w:bidi="ar-SA"/>
      </w:rPr>
    </w:rPrDefault>
    <w:pPrDefault>
      <w:pPr>
        <w:spacing w:after="160" w:line="27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Rubrik1">
    <w:name w:val="heading 1"/>
    <w:basedOn w:val="Normal"/>
    <w:next w:val="Normal"/>
    <w:link w:val="Rubrik1Char"/>
    <w:uiPriority w:val="9"/>
    <w:qFormat/>
    <w:rsid w:val="004D781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Rubrik2">
    <w:name w:val="heading 2"/>
    <w:basedOn w:val="Normal"/>
    <w:next w:val="Normal"/>
    <w:link w:val="Rubrik2Char"/>
    <w:uiPriority w:val="9"/>
    <w:unhideWhenUsed/>
    <w:qFormat/>
    <w:rsid w:val="00062105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character" w:customStyle="1" w:styleId="RubrikChar">
    <w:name w:val="Rubrik Char"/>
    <w:basedOn w:val="Standardstycketeckensnitt"/>
    <w:link w:val="Rubrik"/>
    <w:uiPriority w:val="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Rubrik">
    <w:name w:val="Title"/>
    <w:basedOn w:val="Normal"/>
    <w:next w:val="Normal"/>
    <w:link w:val="RubrikChar"/>
    <w:uiPriority w:val="10"/>
    <w:qFormat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SidhuvudChar">
    <w:name w:val="Sidhuvud Char"/>
    <w:basedOn w:val="Standardstycketeckensnitt"/>
    <w:link w:val="Sidhuvud"/>
    <w:uiPriority w:val="99"/>
  </w:style>
  <w:style w:type="paragraph" w:styleId="Sidhuvud">
    <w:name w:val="header"/>
    <w:basedOn w:val="Normal"/>
    <w:link w:val="Sidhuvud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table" w:styleId="Tabellrutnt">
    <w:name w:val="Table Grid"/>
    <w:basedOn w:val="Normaltabell"/>
    <w:uiPriority w:val="59"/>
    <w:rsid w:val="00FB4123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ubrik1Char">
    <w:name w:val="Rubrik 1 Char"/>
    <w:basedOn w:val="Standardstycketeckensnitt"/>
    <w:link w:val="Rubrik1"/>
    <w:uiPriority w:val="9"/>
    <w:rsid w:val="004D781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Rubrik2Char">
    <w:name w:val="Rubrik 2 Char"/>
    <w:basedOn w:val="Standardstycketeckensnitt"/>
    <w:link w:val="Rubrik2"/>
    <w:uiPriority w:val="9"/>
    <w:rsid w:val="00062105"/>
    <w:rPr>
      <w:rFonts w:asciiTheme="majorHAnsi" w:eastAsiaTheme="majorEastAsia" w:hAnsiTheme="majorHAnsi" w:cstheme="majorBidi"/>
      <w:color w:val="0F4761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3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theme" Target="theme/theme1.xml" Id="rId5" /><Relationship Type="http://schemas.openxmlformats.org/officeDocument/2006/relationships/fontTable" Target="fontTable.xml" Id="rId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Aptos" panose="0211000402020202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796</Words>
  <Characters>4225</Characters>
  <Application>Microsoft Office Word</Application>
  <DocSecurity>0</DocSecurity>
  <Lines>35</Lines>
  <Paragraphs>10</Paragraphs>
  <ScaleCrop>false</ScaleCrop>
  <Company/>
  <LinksUpToDate>false</LinksUpToDate>
  <CharactersWithSpaces>5011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Rutin generella direktiv avdelning 53-54</dc:title>
  <dc:subject/>
  <dc:creator>Ebba Welinder</dc:creator>
  <keywords/>
  <dc:description/>
  <lastModifiedBy>Emma Jardemark</lastModifiedBy>
  <revision>2</revision>
  <dcterms:created xsi:type="dcterms:W3CDTF">2024-11-18T11:51:00.0000000Z</dcterms:created>
  <dcterms:modified xsi:type="dcterms:W3CDTF">2024-11-18T11:51:00.0000000Z</dcterms:modified>
</coreProperties>
</file>