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3FE66" w14:textId="77777777" w:rsidR="005D56A6" w:rsidRDefault="005D56A6" w:rsidP="00212AB4">
      <w:pPr>
        <w:pStyle w:val="Rubrik1"/>
      </w:pPr>
      <w:bookmarkStart w:id="0" w:name="_Toc321146591"/>
    </w:p>
    <w:p w14:paraId="2FAA8021" w14:textId="77777777" w:rsidR="005D56A6" w:rsidRDefault="005D56A6" w:rsidP="00212AB4">
      <w:pPr>
        <w:pStyle w:val="Rubrik1"/>
      </w:pPr>
    </w:p>
    <w:p w14:paraId="4BD9837E" w14:textId="06636F1E" w:rsidR="00212AB4" w:rsidRPr="00212AB4" w:rsidRDefault="00397872" w:rsidP="00212AB4">
      <w:pPr>
        <w:pStyle w:val="Rubrik1"/>
      </w:pPr>
      <w:r>
        <w:t>Sondnäring – rutin vid uppstart</w:t>
      </w:r>
    </w:p>
    <w:bookmarkEnd w:id="0"/>
    <w:p w14:paraId="7D64C714" w14:textId="4D13FA15" w:rsidR="00212AB4" w:rsidRDefault="00212AB4" w:rsidP="00747066">
      <w:pPr>
        <w:pStyle w:val="Rubrik2"/>
      </w:pPr>
      <w:r>
        <w:t>Bakgrund</w:t>
      </w:r>
      <w:r w:rsidR="00D9478C">
        <w:t xml:space="preserve"> </w:t>
      </w:r>
    </w:p>
    <w:p w14:paraId="1488CC29" w14:textId="77777777" w:rsidR="00397872" w:rsidRPr="00026A07" w:rsidRDefault="00397872" w:rsidP="00397872">
      <w:r w:rsidRPr="00026A07">
        <w:t xml:space="preserve">Vid insjuknandet är ca 16% av strokepatienterna undernärda och </w:t>
      </w:r>
      <w:proofErr w:type="spellStart"/>
      <w:r w:rsidRPr="00026A07">
        <w:t>dysfagi</w:t>
      </w:r>
      <w:proofErr w:type="spellEnd"/>
      <w:r w:rsidRPr="00026A07">
        <w:t xml:space="preserve"> (sväljsvårigheter) är ett vanligt symptom. Så många som </w:t>
      </w:r>
      <w:proofErr w:type="gramStart"/>
      <w:r w:rsidRPr="00026A07">
        <w:t>40-60</w:t>
      </w:r>
      <w:proofErr w:type="gramEnd"/>
      <w:r w:rsidRPr="00026A07">
        <w:t xml:space="preserve">% av strokepatienterna har </w:t>
      </w:r>
      <w:proofErr w:type="spellStart"/>
      <w:r w:rsidRPr="00026A07">
        <w:t>dysfagi</w:t>
      </w:r>
      <w:proofErr w:type="spellEnd"/>
      <w:r w:rsidRPr="00026A07">
        <w:t xml:space="preserve"> i akutskedet. </w:t>
      </w:r>
      <w:r>
        <w:t xml:space="preserve">Många patienter är också trötta i akutskedet och orkar inte få i sig kalori och vätskebehov genom måltider. </w:t>
      </w:r>
      <w:r w:rsidRPr="00026A07">
        <w:t xml:space="preserve">På grund av detta får ett stort antal av patienterna en </w:t>
      </w:r>
      <w:proofErr w:type="spellStart"/>
      <w:r w:rsidRPr="00026A07">
        <w:t>nasogastrisk</w:t>
      </w:r>
      <w:proofErr w:type="spellEnd"/>
      <w:r w:rsidRPr="00026A07">
        <w:t xml:space="preserve"> sond för att säkra näringstillförseln. Patienter med </w:t>
      </w:r>
      <w:proofErr w:type="spellStart"/>
      <w:r w:rsidRPr="00026A07">
        <w:t>dysfagi</w:t>
      </w:r>
      <w:proofErr w:type="spellEnd"/>
      <w:r w:rsidRPr="00026A07">
        <w:t xml:space="preserve"> som är sängbundna och/eller medvetandesänkta kan ha en ökad tendens till ventrikelretention och då ökar risken för reflux till matstrupen och det ger i sig en ökad risk för aspiration. Därför är det viktigt att uppstarten sker genom en långsam kontinuerlig tillförsel som successivt trappas upp</w:t>
      </w:r>
      <w:r>
        <w:t xml:space="preserve"> till patientens kalori och vätskebehov</w:t>
      </w:r>
      <w:r w:rsidRPr="00026A07">
        <w:t xml:space="preserve">. En långsam uppstart minskar även risken för andra komplikationer. </w:t>
      </w:r>
    </w:p>
    <w:p w14:paraId="1E2AA36B" w14:textId="2A96B47D" w:rsidR="00747066" w:rsidRDefault="00397872" w:rsidP="00397872">
      <w:pPr>
        <w:pStyle w:val="Rubrik2"/>
      </w:pPr>
      <w:r>
        <w:t>Syfte</w:t>
      </w:r>
    </w:p>
    <w:p w14:paraId="351ADC22" w14:textId="77777777" w:rsidR="00397872" w:rsidRPr="008C71C9" w:rsidRDefault="00397872" w:rsidP="00397872">
      <w:r w:rsidRPr="008C71C9">
        <w:t xml:space="preserve">Att säkerställa uppstart av </w:t>
      </w:r>
      <w:proofErr w:type="spellStart"/>
      <w:r w:rsidRPr="008C71C9">
        <w:t>enteral</w:t>
      </w:r>
      <w:proofErr w:type="spellEnd"/>
      <w:r w:rsidRPr="008C71C9">
        <w:t xml:space="preserve"> nutrition och förhindra komplikationer.</w:t>
      </w:r>
    </w:p>
    <w:p w14:paraId="4E62887C" w14:textId="34EAF40F" w:rsidR="00397872" w:rsidRDefault="00397872" w:rsidP="00397872">
      <w:pPr>
        <w:pStyle w:val="Rubrik2"/>
      </w:pPr>
      <w:r>
        <w:t>Allmänt</w:t>
      </w:r>
    </w:p>
    <w:p w14:paraId="331A744F" w14:textId="77777777" w:rsidR="00397872" w:rsidRPr="00CF525D" w:rsidRDefault="00397872" w:rsidP="00397872">
      <w:r>
        <w:t>V</w:t>
      </w:r>
      <w:r w:rsidRPr="00CF525D">
        <w:t xml:space="preserve">ikt och längd </w:t>
      </w:r>
      <w:r>
        <w:t>skall kontrolleras på</w:t>
      </w:r>
      <w:r w:rsidRPr="00CF525D">
        <w:t xml:space="preserve"> alla patienter vid inskrivningen</w:t>
      </w:r>
      <w:r>
        <w:t>. Därefter följs</w:t>
      </w:r>
      <w:r w:rsidRPr="00CF525D">
        <w:t xml:space="preserve"> vikt</w:t>
      </w:r>
      <w:r>
        <w:t>en</w:t>
      </w:r>
      <w:r w:rsidRPr="00CF525D">
        <w:t xml:space="preserve"> </w:t>
      </w:r>
      <w:r>
        <w:t>1–2</w:t>
      </w:r>
      <w:r w:rsidRPr="00CF525D">
        <w:t xml:space="preserve"> gång/vecka på patienter som är fortsatt inneliggande.</w:t>
      </w:r>
    </w:p>
    <w:p w14:paraId="18ECC3C2" w14:textId="77777777" w:rsidR="00397872" w:rsidRPr="00FB3FC9" w:rsidRDefault="00397872" w:rsidP="00397872">
      <w:r w:rsidRPr="00CF525D">
        <w:t>Beräkna kalori- och vätskebehov</w:t>
      </w:r>
      <w:r>
        <w:t>, se omvårdnadsrutin ”Nutrition för Strokepatienter”</w:t>
      </w:r>
      <w:r w:rsidRPr="00CF525D">
        <w:t>. Ta vid behov hjälp av dietist</w:t>
      </w:r>
      <w:r w:rsidRPr="00C72B7C">
        <w:t xml:space="preserve">, </w:t>
      </w:r>
      <w:proofErr w:type="spellStart"/>
      <w:r w:rsidRPr="00C72B7C">
        <w:t>rehabkonsult</w:t>
      </w:r>
      <w:proofErr w:type="spellEnd"/>
      <w:r w:rsidRPr="00C72B7C">
        <w:t xml:space="preserve"> till dietist skrivs </w:t>
      </w:r>
      <w:r w:rsidRPr="00CF525D">
        <w:t xml:space="preserve">av sjuksköterska. </w:t>
      </w:r>
    </w:p>
    <w:p w14:paraId="4E1EA0C6" w14:textId="77777777" w:rsidR="00397872" w:rsidRDefault="00397872" w:rsidP="00397872">
      <w:r w:rsidRPr="00CF525D">
        <w:t>Vätskemängd per sondpåse kan avrundas på samtliga sondnäringspåsar till 400 ml/påse. Endast i specifika situationer</w:t>
      </w:r>
      <w:r>
        <w:t xml:space="preserve"> som </w:t>
      </w:r>
      <w:r w:rsidRPr="00CF525D">
        <w:t xml:space="preserve">vid vätskerestriktion eller vid strikt beräkning av vätskebalans, </w:t>
      </w:r>
      <w:r>
        <w:t>skall</w:t>
      </w:r>
      <w:r w:rsidRPr="00CF525D">
        <w:t xml:space="preserve"> uppgifterna om vätskeinnehåll vid respektive sondnäring användas.</w:t>
      </w:r>
    </w:p>
    <w:p w14:paraId="080AA7B8" w14:textId="77777777" w:rsidR="00397872" w:rsidRDefault="00397872" w:rsidP="00397872">
      <w:r>
        <w:t>Upprätta</w:t>
      </w:r>
      <w:r w:rsidRPr="00CF525D">
        <w:t xml:space="preserve"> en ”</w:t>
      </w:r>
      <w:r>
        <w:t>V</w:t>
      </w:r>
      <w:r w:rsidRPr="00CF525D">
        <w:t xml:space="preserve">årdplan nutrition” på dessa patienter, skriv </w:t>
      </w:r>
      <w:r>
        <w:t>inte</w:t>
      </w:r>
      <w:r w:rsidRPr="00CF525D">
        <w:t xml:space="preserve"> under nutrition på uppdaterat status.</w:t>
      </w:r>
      <w:r>
        <w:t xml:space="preserve"> </w:t>
      </w:r>
    </w:p>
    <w:p w14:paraId="1BD104E1" w14:textId="77777777" w:rsidR="00397872" w:rsidRPr="00CF525D" w:rsidRDefault="00397872" w:rsidP="00397872">
      <w:pPr>
        <w:pStyle w:val="Punktlista"/>
      </w:pPr>
      <w:r w:rsidRPr="00CF525D">
        <w:t>Tänk på noggrann hand</w:t>
      </w:r>
      <w:r>
        <w:t>hygien</w:t>
      </w:r>
      <w:r w:rsidRPr="00CF525D">
        <w:t xml:space="preserve"> vid all hantering av aggregat, sonder och sondnäring.</w:t>
      </w:r>
    </w:p>
    <w:p w14:paraId="3CB4E6B5" w14:textId="77777777" w:rsidR="00397872" w:rsidRPr="00CF525D" w:rsidRDefault="00397872" w:rsidP="00397872">
      <w:pPr>
        <w:pStyle w:val="Punktlista"/>
        <w:rPr>
          <w:u w:val="single"/>
        </w:rPr>
      </w:pPr>
      <w:r>
        <w:lastRenderedPageBreak/>
        <w:t>Patienten s</w:t>
      </w:r>
      <w:r w:rsidRPr="00CF525D">
        <w:t xml:space="preserve">kall ha höjd huvudända </w:t>
      </w:r>
      <w:r>
        <w:t>med minst</w:t>
      </w:r>
      <w:r w:rsidRPr="00CF525D">
        <w:t xml:space="preserve"> 30 grader för att minska risken för aspiration</w:t>
      </w:r>
      <w:r>
        <w:t xml:space="preserve"> när sondnäringen ges</w:t>
      </w:r>
      <w:r w:rsidRPr="00CF525D">
        <w:t>.</w:t>
      </w:r>
    </w:p>
    <w:p w14:paraId="030385B9" w14:textId="77777777" w:rsidR="00397872" w:rsidRPr="00CF525D" w:rsidRDefault="00397872" w:rsidP="00397872">
      <w:pPr>
        <w:pStyle w:val="Punktlista"/>
      </w:pPr>
      <w:r w:rsidRPr="00CF525D">
        <w:t>Kontroller</w:t>
      </w:r>
      <w:r>
        <w:t>a</w:t>
      </w:r>
      <w:r w:rsidRPr="00CF525D">
        <w:t xml:space="preserve"> alltid sondläge innan start</w:t>
      </w:r>
      <w:r>
        <w:t xml:space="preserve"> med luft, kurrljud</w:t>
      </w:r>
      <w:r w:rsidRPr="00CF525D">
        <w:t>.</w:t>
      </w:r>
    </w:p>
    <w:p w14:paraId="392DC720" w14:textId="77777777" w:rsidR="00397872" w:rsidRDefault="00397872" w:rsidP="00397872">
      <w:pPr>
        <w:pStyle w:val="Punktlista"/>
      </w:pPr>
      <w:r w:rsidRPr="00CF525D">
        <w:t xml:space="preserve">Ge alltid </w:t>
      </w:r>
      <w:r w:rsidRPr="005E711C">
        <w:rPr>
          <w:u w:val="single"/>
        </w:rPr>
        <w:t>minst</w:t>
      </w:r>
      <w:r w:rsidRPr="00CF525D">
        <w:t xml:space="preserve"> 50 ml vatten </w:t>
      </w:r>
      <w:r>
        <w:t xml:space="preserve">(helst 120 ml) </w:t>
      </w:r>
      <w:r w:rsidRPr="00CF525D">
        <w:t>innan och efter avslutad sondnäring.</w:t>
      </w:r>
    </w:p>
    <w:p w14:paraId="2C3CE3F4" w14:textId="77777777" w:rsidR="00397872" w:rsidRPr="00CF525D" w:rsidRDefault="00397872" w:rsidP="00397872">
      <w:pPr>
        <w:pStyle w:val="Punktlista"/>
      </w:pPr>
      <w:r>
        <w:t>I första hand skall alltid sondnäringar med fibrer användas</w:t>
      </w:r>
    </w:p>
    <w:p w14:paraId="3701E381" w14:textId="77777777" w:rsidR="00397872" w:rsidRDefault="00397872" w:rsidP="00397872">
      <w:pPr>
        <w:pStyle w:val="Punktlista"/>
      </w:pPr>
      <w:r w:rsidRPr="00CF525D">
        <w:t>Viktigt att skaka sondnäringarna innan start.</w:t>
      </w:r>
    </w:p>
    <w:p w14:paraId="5E8199DD" w14:textId="77777777" w:rsidR="00397872" w:rsidRDefault="00397872" w:rsidP="00397872">
      <w:pPr>
        <w:pStyle w:val="Punktlista"/>
      </w:pPr>
      <w:r>
        <w:t>Låt det alltid stå ett glas med vatten på bordet så vattnet får rumstemperatur.</w:t>
      </w:r>
    </w:p>
    <w:p w14:paraId="2F0F63D6" w14:textId="71BA7985" w:rsidR="00397872" w:rsidRDefault="00397872" w:rsidP="00397872">
      <w:pPr>
        <w:pStyle w:val="Rubrik2"/>
      </w:pPr>
      <w:r>
        <w:t>Uppstart</w:t>
      </w:r>
    </w:p>
    <w:p w14:paraId="306C579A" w14:textId="77777777" w:rsidR="00397872" w:rsidRPr="008D3D7E" w:rsidRDefault="00397872" w:rsidP="00397872">
      <w:pPr>
        <w:pStyle w:val="Punktlista"/>
      </w:pPr>
      <w:r w:rsidRPr="008D3D7E">
        <w:t>Patienter som ätit eller fått små mängder per os innan sonden sätts</w:t>
      </w:r>
      <w:r>
        <w:t xml:space="preserve"> eller haft tarmvila i mindre än 3 dagar</w:t>
      </w:r>
      <w:r w:rsidRPr="008D3D7E">
        <w:t>, starta</w:t>
      </w:r>
      <w:r>
        <w:t>s sondnäringen</w:t>
      </w:r>
      <w:r w:rsidRPr="008D3D7E">
        <w:t xml:space="preserve"> med 50 ml/timma.</w:t>
      </w:r>
    </w:p>
    <w:p w14:paraId="47697AD9" w14:textId="77777777" w:rsidR="00397872" w:rsidRPr="008D3D7E" w:rsidRDefault="00397872" w:rsidP="00397872">
      <w:pPr>
        <w:pStyle w:val="Punktlista"/>
      </w:pPr>
      <w:r w:rsidRPr="008D3D7E">
        <w:t>Om tarmvila mer än 3 dagar, starta med 25 ml/timma.</w:t>
      </w:r>
    </w:p>
    <w:p w14:paraId="349AB0BF" w14:textId="77777777" w:rsidR="00397872" w:rsidRPr="008D3D7E" w:rsidRDefault="00397872" w:rsidP="00397872">
      <w:pPr>
        <w:pStyle w:val="Punktlista"/>
      </w:pPr>
      <w:r w:rsidRPr="008D3D7E">
        <w:t>Öka sedan med 25ml/timma varje dag upp till en maxhastighet av 150 ml/timma. Ibland kan det behöva ökas långsammare, exempelvis ha samma hastighet i två eller flera dagar före ökning</w:t>
      </w:r>
      <w:r>
        <w:t>, till exempel vid diarréer</w:t>
      </w:r>
      <w:r w:rsidRPr="008D3D7E">
        <w:t xml:space="preserve">. </w:t>
      </w:r>
    </w:p>
    <w:p w14:paraId="2D7B6807" w14:textId="77777777" w:rsidR="00397872" w:rsidRDefault="00397872" w:rsidP="00397872">
      <w:pPr>
        <w:pStyle w:val="Punktlista"/>
      </w:pPr>
      <w:r w:rsidRPr="008D3D7E">
        <w:t xml:space="preserve">Hastigheten kan också ökas snabbare, till exempel med 50 ml/dag </w:t>
      </w:r>
      <w:r>
        <w:t>för patienter som är uppegående/sitter uppe stor del av dagen.</w:t>
      </w:r>
    </w:p>
    <w:p w14:paraId="7252A9CF" w14:textId="77777777" w:rsidR="00397872" w:rsidRPr="008D3D7E" w:rsidRDefault="00397872" w:rsidP="00397872">
      <w:pPr>
        <w:pStyle w:val="Punktlista"/>
      </w:pPr>
      <w:r>
        <w:t xml:space="preserve">Räkna ut kaloribehov på patienten i samband med uppstart och välj med fördel en sondnäring med större energiinnehåll än 1 kcal/ml exempelvis proteinrika sondnäringar, de har ett större energiinnehåll. Se </w:t>
      </w:r>
      <w:proofErr w:type="spellStart"/>
      <w:r>
        <w:t>nedsan</w:t>
      </w:r>
      <w:proofErr w:type="spellEnd"/>
    </w:p>
    <w:p w14:paraId="68495F29" w14:textId="77777777" w:rsidR="00397872" w:rsidRPr="008D3D7E" w:rsidRDefault="00397872" w:rsidP="00397872">
      <w:pPr>
        <w:pStyle w:val="Punktlista"/>
      </w:pPr>
      <w:r w:rsidRPr="008D3D7E">
        <w:t>Lägg vätskelista hos patienten och registrera allt som ges i sonden. Dokumentera sammanräknad mängd vätska under mätvärden ”Vätsketillförsel via sond” varje morgon. Registrera även den vätska som givits per os och/eller som infusion under ”</w:t>
      </w:r>
      <w:r>
        <w:t>V</w:t>
      </w:r>
      <w:r w:rsidRPr="008D3D7E">
        <w:t>ätsketillförsel per os” respektive ”Infusion”. Även antal kalorier skall föras in, räkna samman per os, sond och infusion.</w:t>
      </w:r>
    </w:p>
    <w:p w14:paraId="61D49690" w14:textId="77777777" w:rsidR="00397872" w:rsidRPr="008D3D7E" w:rsidRDefault="00397872" w:rsidP="00397872">
      <w:pPr>
        <w:pStyle w:val="Punktlista"/>
      </w:pPr>
      <w:r w:rsidRPr="008D3D7E">
        <w:t xml:space="preserve">Allt som ges i sonden skall vara </w:t>
      </w:r>
      <w:proofErr w:type="spellStart"/>
      <w:r w:rsidRPr="008D3D7E">
        <w:t>rumstempererat</w:t>
      </w:r>
      <w:proofErr w:type="spellEnd"/>
      <w:r w:rsidRPr="008D3D7E">
        <w:t>. För kall vätska kan ge diarré.</w:t>
      </w:r>
    </w:p>
    <w:p w14:paraId="33A0F704" w14:textId="77777777" w:rsidR="00397872" w:rsidRPr="008D3D7E" w:rsidRDefault="00397872" w:rsidP="00397872">
      <w:pPr>
        <w:pStyle w:val="Punktlista"/>
      </w:pPr>
      <w:r w:rsidRPr="008D3D7E">
        <w:t xml:space="preserve">Tänk på att ge tillräcklig mängd vätska under dygnet. </w:t>
      </w:r>
    </w:p>
    <w:p w14:paraId="41313316" w14:textId="77777777" w:rsidR="00397872" w:rsidRPr="008D3D7E" w:rsidRDefault="00397872" w:rsidP="00397872">
      <w:pPr>
        <w:pStyle w:val="Punktlista"/>
      </w:pPr>
      <w:r w:rsidRPr="008D3D7E">
        <w:t xml:space="preserve">Vid uttalad </w:t>
      </w:r>
      <w:proofErr w:type="spellStart"/>
      <w:r w:rsidRPr="008D3D7E">
        <w:t>hyponatremi</w:t>
      </w:r>
      <w:proofErr w:type="spellEnd"/>
      <w:r w:rsidRPr="008D3D7E">
        <w:t xml:space="preserve"> kan vatten behöva bytas ut till salthaltig vätska i stället, ta upp detta på rond.</w:t>
      </w:r>
    </w:p>
    <w:p w14:paraId="1781BCA5" w14:textId="77777777" w:rsidR="00397872" w:rsidRDefault="00397872" w:rsidP="00397872">
      <w:pPr>
        <w:pStyle w:val="Punktlista"/>
      </w:pPr>
      <w:r w:rsidRPr="008D3D7E">
        <w:t xml:space="preserve">Om sonden är placerad i duodenum eller </w:t>
      </w:r>
      <w:proofErr w:type="spellStart"/>
      <w:r w:rsidRPr="008D3D7E">
        <w:t>jejunum</w:t>
      </w:r>
      <w:proofErr w:type="spellEnd"/>
      <w:r w:rsidRPr="008D3D7E">
        <w:t xml:space="preserve"> gäller en maxhastighet på 125 ml/tim.</w:t>
      </w:r>
    </w:p>
    <w:p w14:paraId="7A70F50B" w14:textId="77777777" w:rsidR="00397872" w:rsidRPr="008D3D7E" w:rsidRDefault="00397872" w:rsidP="00397872">
      <w:pPr>
        <w:pStyle w:val="Punktlista"/>
      </w:pPr>
      <w:r w:rsidRPr="008D3D7E">
        <w:t xml:space="preserve">Sondnäringspump skall alltid användas vid hastigheter mindre än 150 ml/timma. </w:t>
      </w:r>
    </w:p>
    <w:p w14:paraId="5A759C2F" w14:textId="77777777" w:rsidR="00397872" w:rsidRPr="008B57F5" w:rsidRDefault="00397872" w:rsidP="00397872">
      <w:pPr>
        <w:pStyle w:val="Punktlista"/>
        <w:rPr>
          <w:b/>
        </w:rPr>
      </w:pPr>
      <w:r w:rsidRPr="008B57F5">
        <w:lastRenderedPageBreak/>
        <w:t xml:space="preserve">Energirika och/eller proteinrika sondnäringar kan ge långsammare magsäckstömning jämfört med standardsondnäring. </w:t>
      </w:r>
    </w:p>
    <w:p w14:paraId="16A60741" w14:textId="77777777" w:rsidR="00397872" w:rsidRDefault="00397872" w:rsidP="00397872">
      <w:pPr>
        <w:pStyle w:val="Punktlista"/>
        <w:numPr>
          <w:ilvl w:val="0"/>
          <w:numId w:val="0"/>
        </w:numPr>
        <w:ind w:left="1712"/>
      </w:pPr>
    </w:p>
    <w:p w14:paraId="1FF68D13" w14:textId="74AC7464" w:rsidR="00397872" w:rsidRDefault="00397872" w:rsidP="00397872">
      <w:pPr>
        <w:pStyle w:val="Rubrik2"/>
      </w:pPr>
      <w:r w:rsidRPr="00397872">
        <w:t>Olika sorters sondnäring</w:t>
      </w:r>
    </w:p>
    <w:p w14:paraId="56E5C603" w14:textId="77777777" w:rsidR="00397872" w:rsidRDefault="00397872" w:rsidP="00397872">
      <w:proofErr w:type="spellStart"/>
      <w:r>
        <w:rPr>
          <w:b/>
        </w:rPr>
        <w:t>IsoSource</w:t>
      </w:r>
      <w:proofErr w:type="spellEnd"/>
      <w:r>
        <w:rPr>
          <w:b/>
        </w:rPr>
        <w:t xml:space="preserve"> Standard</w:t>
      </w:r>
      <w:r w:rsidRPr="00CF525D">
        <w:rPr>
          <w:b/>
        </w:rPr>
        <w:t xml:space="preserve"> </w:t>
      </w:r>
      <w:proofErr w:type="spellStart"/>
      <w:r w:rsidRPr="00CF525D">
        <w:rPr>
          <w:b/>
        </w:rPr>
        <w:t>Fibre</w:t>
      </w:r>
      <w:proofErr w:type="spellEnd"/>
      <w:r w:rsidRPr="00CF525D">
        <w:t xml:space="preserve"> </w:t>
      </w:r>
      <w:r>
        <w:t xml:space="preserve">ca </w:t>
      </w:r>
      <w:r w:rsidRPr="00CF525D">
        <w:t>1</w:t>
      </w:r>
      <w:r>
        <w:t>,0</w:t>
      </w:r>
      <w:r w:rsidRPr="00CF525D">
        <w:t xml:space="preserve"> kcal/ml = </w:t>
      </w:r>
      <w:r>
        <w:t>515</w:t>
      </w:r>
      <w:r w:rsidRPr="00CF525D">
        <w:t xml:space="preserve"> kcal och 4</w:t>
      </w:r>
      <w:r>
        <w:t>25</w:t>
      </w:r>
      <w:r w:rsidRPr="00CF525D">
        <w:t xml:space="preserve"> ml vätska/påse – </w:t>
      </w:r>
      <w:r>
        <w:t xml:space="preserve">Innehåller 50% lösliga och 50% olösliga fibrer = 7,5 gram/påse. Innehåller 19,5 g protein/påse. </w:t>
      </w:r>
    </w:p>
    <w:p w14:paraId="47EA40C6" w14:textId="77777777" w:rsidR="00397872" w:rsidRPr="00CF525D" w:rsidRDefault="00397872" w:rsidP="00397872">
      <w:proofErr w:type="spellStart"/>
      <w:r>
        <w:rPr>
          <w:b/>
        </w:rPr>
        <w:t>IsoSource</w:t>
      </w:r>
      <w:proofErr w:type="spellEnd"/>
      <w:r>
        <w:rPr>
          <w:b/>
        </w:rPr>
        <w:t xml:space="preserve"> Standard</w:t>
      </w:r>
      <w:r w:rsidRPr="00CF525D">
        <w:t xml:space="preserve"> 1</w:t>
      </w:r>
      <w:r>
        <w:t>,0</w:t>
      </w:r>
      <w:r w:rsidRPr="00CF525D">
        <w:t xml:space="preserve"> kcal/ml = 500 kcal och 4</w:t>
      </w:r>
      <w:r>
        <w:t>3</w:t>
      </w:r>
      <w:r w:rsidRPr="00CF525D">
        <w:t>0 ml vätska/påse</w:t>
      </w:r>
      <w:r>
        <w:t>. Innehåller inga fibrer alls. Innehåller 19,5 g protein/påse.</w:t>
      </w:r>
    </w:p>
    <w:p w14:paraId="00C3C40D" w14:textId="77777777" w:rsidR="00397872" w:rsidRDefault="00397872" w:rsidP="00397872">
      <w:pPr>
        <w:spacing w:before="240"/>
      </w:pPr>
      <w:proofErr w:type="spellStart"/>
      <w:r>
        <w:rPr>
          <w:b/>
        </w:rPr>
        <w:t>IsoSource</w:t>
      </w:r>
      <w:proofErr w:type="spellEnd"/>
      <w:r>
        <w:rPr>
          <w:b/>
        </w:rPr>
        <w:t xml:space="preserve"> Protein </w:t>
      </w:r>
      <w:proofErr w:type="spellStart"/>
      <w:r>
        <w:rPr>
          <w:b/>
        </w:rPr>
        <w:t>Fibre</w:t>
      </w:r>
      <w:proofErr w:type="spellEnd"/>
      <w:r w:rsidRPr="00CF525D">
        <w:rPr>
          <w:b/>
        </w:rPr>
        <w:t xml:space="preserve"> </w:t>
      </w:r>
      <w:r w:rsidRPr="00CF525D">
        <w:t>1,</w:t>
      </w:r>
      <w:r>
        <w:t>3</w:t>
      </w:r>
      <w:r w:rsidRPr="00CF525D">
        <w:t xml:space="preserve"> kcal/ml = </w:t>
      </w:r>
      <w:r>
        <w:t>665</w:t>
      </w:r>
      <w:r w:rsidRPr="00CF525D">
        <w:t xml:space="preserve"> kcal och 3</w:t>
      </w:r>
      <w:r>
        <w:t>95</w:t>
      </w:r>
      <w:r w:rsidRPr="00CF525D">
        <w:t xml:space="preserve"> ml vätska/påse.</w:t>
      </w:r>
      <w:r>
        <w:t xml:space="preserve"> Innehåller 50% lösliga och 50% olösliga fibrer = 7,5 gram/påse. Innehåller 33,5 g protein/påse.</w:t>
      </w:r>
    </w:p>
    <w:p w14:paraId="7144CB36" w14:textId="77777777" w:rsidR="00397872" w:rsidRDefault="00397872" w:rsidP="00397872">
      <w:pPr>
        <w:spacing w:before="240"/>
      </w:pPr>
      <w:proofErr w:type="spellStart"/>
      <w:r w:rsidRPr="00402EDD">
        <w:rPr>
          <w:b/>
          <w:bCs/>
        </w:rPr>
        <w:t>IsoSource</w:t>
      </w:r>
      <w:proofErr w:type="spellEnd"/>
      <w:r w:rsidRPr="00402EDD">
        <w:rPr>
          <w:b/>
          <w:bCs/>
        </w:rPr>
        <w:t xml:space="preserve"> Protein</w:t>
      </w:r>
      <w:r>
        <w:t xml:space="preserve"> ca 1,3 kcal/ml = 650 kcal och 405 ml vätska/påse. Innehåller inga fibrer alls. Innehåller 33,5 g protein/påse.</w:t>
      </w:r>
    </w:p>
    <w:p w14:paraId="7734C210" w14:textId="77777777" w:rsidR="00397872" w:rsidRDefault="00397872" w:rsidP="00397872">
      <w:pPr>
        <w:spacing w:before="240"/>
        <w:rPr>
          <w:b/>
        </w:rPr>
      </w:pPr>
      <w:proofErr w:type="spellStart"/>
      <w:r w:rsidRPr="00402EDD">
        <w:rPr>
          <w:b/>
          <w:bCs/>
        </w:rPr>
        <w:t>IsoSource</w:t>
      </w:r>
      <w:proofErr w:type="spellEnd"/>
      <w:r w:rsidRPr="00402EDD">
        <w:rPr>
          <w:b/>
          <w:bCs/>
        </w:rPr>
        <w:t xml:space="preserve"> Energy </w:t>
      </w:r>
      <w:proofErr w:type="spellStart"/>
      <w:r w:rsidRPr="00402EDD">
        <w:rPr>
          <w:b/>
          <w:bCs/>
        </w:rPr>
        <w:t>Fibre</w:t>
      </w:r>
      <w:proofErr w:type="spellEnd"/>
      <w:r>
        <w:t xml:space="preserve"> 1,6 kcal/ml = 800 kcal och 380 ml/påse. Innehåller 50% lösliga och 50% olösliga fibrer = 7,5 gram/påse. Innehåller 30,5 g protein/påse.</w:t>
      </w:r>
    </w:p>
    <w:p w14:paraId="01225A35" w14:textId="56D9E75B" w:rsidR="00397872" w:rsidRPr="00397872" w:rsidRDefault="00397872" w:rsidP="00397872">
      <w:pPr>
        <w:spacing w:before="240"/>
        <w:rPr>
          <w:bCs/>
        </w:rPr>
      </w:pPr>
      <w:proofErr w:type="spellStart"/>
      <w:r w:rsidRPr="00E70C51">
        <w:rPr>
          <w:b/>
        </w:rPr>
        <w:t>Diben</w:t>
      </w:r>
      <w:proofErr w:type="spellEnd"/>
      <w:r w:rsidRPr="00E70C51">
        <w:rPr>
          <w:b/>
        </w:rPr>
        <w:t xml:space="preserve"> </w:t>
      </w:r>
      <w:r w:rsidRPr="00E70C51">
        <w:rPr>
          <w:bCs/>
        </w:rPr>
        <w:t>1kcal/ml = 500 kcal och 415 ml vätska/påse. Skall endast användas vid svårinställd diabetes. Innehåller 12g fibrer/påse men oklart av vilken sort. Innehåller 22,5 g protein/påse. Har ett lågt glykemiskt index.</w:t>
      </w:r>
    </w:p>
    <w:p w14:paraId="1DEB4892" w14:textId="77777777" w:rsidR="00397872" w:rsidRDefault="00397872" w:rsidP="00397872">
      <w:pPr>
        <w:spacing w:before="240"/>
      </w:pPr>
      <w:r>
        <w:t>Alla s</w:t>
      </w:r>
      <w:r w:rsidRPr="00CF525D">
        <w:t xml:space="preserve">ondnäringarna är glutenfria och låglaktos men </w:t>
      </w:r>
      <w:r>
        <w:t>inte</w:t>
      </w:r>
      <w:r w:rsidRPr="00CF525D">
        <w:t xml:space="preserve"> fria från mjölkprotein. Det finns sondnäring baserad på soja som kan beställas vid </w:t>
      </w:r>
      <w:r w:rsidRPr="00E70C51">
        <w:t>mjölkproteinallergi</w:t>
      </w:r>
      <w:r w:rsidRPr="00CF525D">
        <w:t>.</w:t>
      </w:r>
    </w:p>
    <w:p w14:paraId="664BCE0C" w14:textId="77777777" w:rsidR="00397872" w:rsidRDefault="00397872" w:rsidP="00397872">
      <w:pPr>
        <w:spacing w:before="240"/>
      </w:pPr>
      <w:r w:rsidRPr="00CF525D">
        <w:t xml:space="preserve">Alla sondnäringar innehåller fiskolja </w:t>
      </w:r>
      <w:r>
        <w:t xml:space="preserve">men </w:t>
      </w:r>
      <w:r w:rsidRPr="00CF525D">
        <w:t>är renade från fiskprotein till 100%.</w:t>
      </w:r>
    </w:p>
    <w:p w14:paraId="052C92DE" w14:textId="77777777" w:rsidR="00397872" w:rsidRDefault="00397872" w:rsidP="00397872">
      <w:pPr>
        <w:spacing w:before="240"/>
      </w:pPr>
      <w:r>
        <w:t>Vid allergi mot både mjölkprotein och soja får dietist kontaktas för hjälp.</w:t>
      </w:r>
    </w:p>
    <w:p w14:paraId="4DCBDDB9" w14:textId="4BB92126" w:rsidR="00397872" w:rsidRDefault="00397872" w:rsidP="00397872">
      <w:pPr>
        <w:pStyle w:val="Rubrik2"/>
      </w:pPr>
      <w:r>
        <w:t>Biverkningar</w:t>
      </w:r>
    </w:p>
    <w:p w14:paraId="3D16C983" w14:textId="72AFDC5B" w:rsidR="00397872" w:rsidRDefault="00397872" w:rsidP="00397872">
      <w:pPr>
        <w:pStyle w:val="Rubrik3"/>
      </w:pPr>
      <w:r w:rsidRPr="00CF525D">
        <w:t>Vid tecken till reflux eller aspiration</w:t>
      </w:r>
    </w:p>
    <w:p w14:paraId="2E3D8095" w14:textId="77777777" w:rsidR="00397872" w:rsidRDefault="00397872" w:rsidP="00397872">
      <w:pPr>
        <w:pStyle w:val="Punktlista"/>
      </w:pPr>
      <w:r>
        <w:t>För hög tillförselhastighet? - S</w:t>
      </w:r>
      <w:r w:rsidRPr="004828AD">
        <w:t>änk dropptakten</w:t>
      </w:r>
    </w:p>
    <w:p w14:paraId="608E6D05" w14:textId="46FFD8B8" w:rsidR="00397872" w:rsidRPr="00CF525D" w:rsidRDefault="00397872" w:rsidP="00397872">
      <w:pPr>
        <w:pStyle w:val="Punktlista"/>
      </w:pPr>
      <w:r>
        <w:t>Ligger för plant i sängen? – Tänk på förhöjd huvudända med minst 30 grader.</w:t>
      </w:r>
    </w:p>
    <w:p w14:paraId="52F94E27" w14:textId="012A9F8C" w:rsidR="00397872" w:rsidRPr="00CF525D" w:rsidRDefault="00397872" w:rsidP="00397872">
      <w:pPr>
        <w:pStyle w:val="Rubrik3"/>
      </w:pPr>
      <w:r w:rsidRPr="00CF525D">
        <w:lastRenderedPageBreak/>
        <w:t xml:space="preserve">Diarré </w:t>
      </w:r>
    </w:p>
    <w:p w14:paraId="4138193E" w14:textId="77777777" w:rsidR="00397872" w:rsidRPr="00E70C51" w:rsidRDefault="00397872" w:rsidP="00397872">
      <w:pPr>
        <w:pStyle w:val="Punktlista"/>
      </w:pPr>
      <w:r w:rsidRPr="00E70C51">
        <w:t>För hög tillförselhastighet? - Sänk dropptakten</w:t>
      </w:r>
    </w:p>
    <w:p w14:paraId="202D28A8" w14:textId="77777777" w:rsidR="00397872" w:rsidRDefault="00397872" w:rsidP="00397872">
      <w:pPr>
        <w:pStyle w:val="Punktlista"/>
      </w:pPr>
      <w:r w:rsidRPr="00E70C51">
        <w:t xml:space="preserve">Brist på fibrer i sondnäringen? – se över sondnäring och fiberinnehåll för att få både lösliga/olösliga fibrer i. </w:t>
      </w:r>
    </w:p>
    <w:p w14:paraId="7F7D734B" w14:textId="77777777" w:rsidR="00397872" w:rsidRPr="00E70C51" w:rsidRDefault="00397872" w:rsidP="00397872">
      <w:pPr>
        <w:pStyle w:val="Punktlista"/>
      </w:pPr>
      <w:r w:rsidRPr="00E70C51">
        <w:t>Om fibervälling givits kan i stället sondnäring utan fibrer testas</w:t>
      </w:r>
    </w:p>
    <w:p w14:paraId="0ABD0247" w14:textId="77777777" w:rsidR="00397872" w:rsidRPr="00E70C51" w:rsidRDefault="00397872" w:rsidP="00397872">
      <w:pPr>
        <w:pStyle w:val="Punktlista"/>
      </w:pPr>
      <w:r w:rsidRPr="00E70C51">
        <w:t xml:space="preserve">Orsakat av läkemedel, ex antibiotika – ev. läkarordination på </w:t>
      </w:r>
      <w:proofErr w:type="spellStart"/>
      <w:r w:rsidRPr="00E70C51">
        <w:t>Laktobaciller</w:t>
      </w:r>
      <w:proofErr w:type="spellEnd"/>
      <w:r w:rsidRPr="00E70C51">
        <w:t xml:space="preserve"> (</w:t>
      </w:r>
      <w:proofErr w:type="spellStart"/>
      <w:r w:rsidRPr="00E70C51">
        <w:t>probiotika</w:t>
      </w:r>
      <w:proofErr w:type="spellEnd"/>
      <w:r w:rsidRPr="00E70C51">
        <w:t>)</w:t>
      </w:r>
    </w:p>
    <w:p w14:paraId="635EB314" w14:textId="054E00CC" w:rsidR="00397872" w:rsidRPr="00352AF5" w:rsidRDefault="00397872" w:rsidP="00397872">
      <w:pPr>
        <w:pStyle w:val="Punktlista"/>
      </w:pPr>
      <w:r w:rsidRPr="00E70C51">
        <w:t>Är vätskan som ges för kall? – Viktigt med rumstemperad väska</w:t>
      </w:r>
    </w:p>
    <w:p w14:paraId="4308E7BF" w14:textId="2182FB33" w:rsidR="00397872" w:rsidRPr="00CF525D" w:rsidRDefault="00397872" w:rsidP="00397872">
      <w:pPr>
        <w:pStyle w:val="Rubrik3"/>
      </w:pPr>
      <w:r w:rsidRPr="00CF525D">
        <w:t>Förstoppning</w:t>
      </w:r>
    </w:p>
    <w:p w14:paraId="47AF704A" w14:textId="77777777" w:rsidR="00397872" w:rsidRDefault="00397872" w:rsidP="00397872">
      <w:pPr>
        <w:pStyle w:val="Punktlista"/>
      </w:pPr>
      <w:r>
        <w:t xml:space="preserve">Lågt vätskeintag? - </w:t>
      </w:r>
      <w:r w:rsidRPr="00CF525D">
        <w:t>Ge mer vätska</w:t>
      </w:r>
    </w:p>
    <w:p w14:paraId="5F17A8CF" w14:textId="552E19F9" w:rsidR="00397872" w:rsidRDefault="00397872" w:rsidP="00397872">
      <w:pPr>
        <w:pStyle w:val="Punktlista"/>
      </w:pPr>
      <w:r>
        <w:t xml:space="preserve">Brist på fibrer? - </w:t>
      </w:r>
      <w:r w:rsidRPr="006B7569">
        <w:t>Ge plommondryck</w:t>
      </w:r>
      <w:r>
        <w:t>, se över sondnäring och fiberinnehåll för att få både lösliga/olösliga lösliga fibrer</w:t>
      </w:r>
    </w:p>
    <w:p w14:paraId="29B3F161" w14:textId="6BD516E9" w:rsidR="00397872" w:rsidRPr="00CF525D" w:rsidRDefault="00397872" w:rsidP="00397872">
      <w:pPr>
        <w:pStyle w:val="Rubrik3"/>
      </w:pPr>
      <w:r w:rsidRPr="00CF525D">
        <w:t>Illamående</w:t>
      </w:r>
    </w:p>
    <w:p w14:paraId="773FEA74" w14:textId="77777777" w:rsidR="00397872" w:rsidRPr="00CF525D" w:rsidRDefault="00397872" w:rsidP="00397872">
      <w:pPr>
        <w:pStyle w:val="Punktlista"/>
      </w:pPr>
      <w:r>
        <w:t>Sänk</w:t>
      </w:r>
      <w:r w:rsidRPr="00CF525D">
        <w:t xml:space="preserve"> dropptakten</w:t>
      </w:r>
    </w:p>
    <w:p w14:paraId="6A126AA2" w14:textId="77777777" w:rsidR="00397872" w:rsidRPr="00CF525D" w:rsidRDefault="00397872" w:rsidP="00397872">
      <w:pPr>
        <w:pStyle w:val="Punktlista"/>
      </w:pPr>
      <w:r w:rsidRPr="00CF525D">
        <w:t>Höj huvudändan, alternativt ligga på höger sida</w:t>
      </w:r>
    </w:p>
    <w:p w14:paraId="5F91CADA" w14:textId="77777777" w:rsidR="00397872" w:rsidRDefault="00397872" w:rsidP="00397872">
      <w:pPr>
        <w:pStyle w:val="Punktlista"/>
      </w:pPr>
      <w:r w:rsidRPr="00316BE7">
        <w:t xml:space="preserve">Ev. </w:t>
      </w:r>
      <w:proofErr w:type="spellStart"/>
      <w:r w:rsidRPr="00316BE7">
        <w:t>antiemetika</w:t>
      </w:r>
      <w:proofErr w:type="spellEnd"/>
    </w:p>
    <w:p w14:paraId="1EC6AC3F" w14:textId="1FF7B6AB" w:rsidR="00397872" w:rsidRDefault="00397872" w:rsidP="00397872">
      <w:pPr>
        <w:pStyle w:val="Punktlista"/>
      </w:pPr>
      <w:r w:rsidRPr="00CF525D">
        <w:t xml:space="preserve">Kontrollera </w:t>
      </w:r>
      <w:proofErr w:type="spellStart"/>
      <w:r w:rsidRPr="00CF525D">
        <w:t>ventrikeltömmning</w:t>
      </w:r>
      <w:r>
        <w:t>en</w:t>
      </w:r>
      <w:proofErr w:type="spellEnd"/>
    </w:p>
    <w:p w14:paraId="46CA9DD1" w14:textId="72256AB5" w:rsidR="00397872" w:rsidRDefault="00397872" w:rsidP="00397872">
      <w:pPr>
        <w:pStyle w:val="Rubrik3"/>
      </w:pPr>
      <w:r>
        <w:t>Kräkning</w:t>
      </w:r>
    </w:p>
    <w:p w14:paraId="661525DA" w14:textId="77777777" w:rsidR="00397872" w:rsidRDefault="00397872" w:rsidP="00397872">
      <w:pPr>
        <w:pStyle w:val="Punktlista"/>
      </w:pPr>
      <w:r>
        <w:t>Stoppa sondnäringen under någon timma</w:t>
      </w:r>
    </w:p>
    <w:p w14:paraId="545A0E9C" w14:textId="77777777" w:rsidR="00397872" w:rsidRPr="00CF525D" w:rsidRDefault="00397872" w:rsidP="00397872">
      <w:pPr>
        <w:pStyle w:val="Punktlista"/>
      </w:pPr>
      <w:r w:rsidRPr="00CF525D">
        <w:t>Höj huvudändan, alternativt ligga på höger sida</w:t>
      </w:r>
    </w:p>
    <w:p w14:paraId="1DEF5E86" w14:textId="77777777" w:rsidR="00397872" w:rsidRDefault="00397872" w:rsidP="00397872">
      <w:pPr>
        <w:pStyle w:val="Punktlista"/>
      </w:pPr>
      <w:r w:rsidRPr="00316BE7">
        <w:t xml:space="preserve">Ev. </w:t>
      </w:r>
      <w:proofErr w:type="spellStart"/>
      <w:r w:rsidRPr="00316BE7">
        <w:t>antiemetika</w:t>
      </w:r>
      <w:proofErr w:type="spellEnd"/>
    </w:p>
    <w:p w14:paraId="421740AB" w14:textId="77777777" w:rsidR="00397872" w:rsidRDefault="00397872" w:rsidP="00397872">
      <w:pPr>
        <w:pStyle w:val="Punktlista"/>
        <w:numPr>
          <w:ilvl w:val="0"/>
          <w:numId w:val="0"/>
        </w:numPr>
        <w:ind w:left="1712" w:hanging="357"/>
      </w:pPr>
    </w:p>
    <w:p w14:paraId="69A24F0B" w14:textId="69E2AF53" w:rsidR="00397872" w:rsidRDefault="00397872" w:rsidP="00397872">
      <w:pPr>
        <w:pStyle w:val="Rubrik2"/>
      </w:pPr>
      <w:r w:rsidRPr="00397872">
        <w:t>Skötsel</w:t>
      </w:r>
    </w:p>
    <w:p w14:paraId="3696A247" w14:textId="77777777" w:rsidR="00397872" w:rsidRPr="004F45C7" w:rsidRDefault="00397872" w:rsidP="00397872">
      <w:pPr>
        <w:pStyle w:val="Punktlista"/>
      </w:pPr>
      <w:r w:rsidRPr="004F45C7">
        <w:t>Inspektera näsan dagligen</w:t>
      </w:r>
      <w:r>
        <w:t xml:space="preserve"> och torka ur näsan med lätt fuktad kompress. V</w:t>
      </w:r>
      <w:r w:rsidRPr="004F45C7">
        <w:t xml:space="preserve">ar observant på krustor och eventuella sår. Vid torrhet i nässlemhinnan kan </w:t>
      </w:r>
      <w:proofErr w:type="spellStart"/>
      <w:r w:rsidRPr="004F45C7">
        <w:t>Nosoil</w:t>
      </w:r>
      <w:proofErr w:type="spellEnd"/>
      <w:r w:rsidRPr="004F45C7">
        <w:t xml:space="preserve"> användas. </w:t>
      </w:r>
    </w:p>
    <w:p w14:paraId="4BDC559C" w14:textId="77777777" w:rsidR="00397872" w:rsidRPr="004F45C7" w:rsidRDefault="00397872" w:rsidP="00397872">
      <w:pPr>
        <w:pStyle w:val="Punktlista"/>
      </w:pPr>
      <w:r w:rsidRPr="004F45C7">
        <w:t xml:space="preserve">Byt </w:t>
      </w:r>
      <w:r>
        <w:t>förband på näsan och kinden</w:t>
      </w:r>
      <w:r w:rsidRPr="004F45C7">
        <w:t xml:space="preserve"> regelbundet för att minska risken för tryckskador.</w:t>
      </w:r>
    </w:p>
    <w:p w14:paraId="5ECD1703" w14:textId="77777777" w:rsidR="00397872" w:rsidRPr="004F45C7" w:rsidRDefault="00397872" w:rsidP="00397872">
      <w:pPr>
        <w:pStyle w:val="Punktlista"/>
      </w:pPr>
      <w:r w:rsidRPr="004F45C7">
        <w:t xml:space="preserve">Noggrann munvård </w:t>
      </w:r>
      <w:r>
        <w:t xml:space="preserve">ofta </w:t>
      </w:r>
      <w:r w:rsidRPr="004F45C7">
        <w:t>är viktig under hela dygnet</w:t>
      </w:r>
    </w:p>
    <w:p w14:paraId="0AC4AFBD" w14:textId="77777777" w:rsidR="00397872" w:rsidRPr="00397872" w:rsidRDefault="00397872" w:rsidP="00397872"/>
    <w:p w14:paraId="7D9CF8C9" w14:textId="77777777" w:rsidR="00397872" w:rsidRDefault="00397872" w:rsidP="00397872">
      <w:pPr>
        <w:pStyle w:val="Punktlista"/>
        <w:numPr>
          <w:ilvl w:val="0"/>
          <w:numId w:val="0"/>
        </w:numPr>
        <w:ind w:left="1712" w:hanging="357"/>
      </w:pPr>
    </w:p>
    <w:p w14:paraId="10CB00AE" w14:textId="77777777" w:rsidR="00397872" w:rsidRPr="00397872" w:rsidRDefault="00397872" w:rsidP="00397872"/>
    <w:p w14:paraId="0237C3F1" w14:textId="77777777" w:rsidR="00397872" w:rsidRPr="008D3D7E" w:rsidRDefault="00397872" w:rsidP="00397872">
      <w:pPr>
        <w:pStyle w:val="Punktlista"/>
        <w:numPr>
          <w:ilvl w:val="0"/>
          <w:numId w:val="0"/>
        </w:numPr>
        <w:ind w:left="1712"/>
      </w:pPr>
    </w:p>
    <w:p w14:paraId="156E8AFB" w14:textId="77777777" w:rsidR="00397872" w:rsidRPr="00397872" w:rsidRDefault="00397872" w:rsidP="00397872"/>
    <w:p w14:paraId="22FF317E" w14:textId="77777777" w:rsidR="00397872" w:rsidRPr="00440724" w:rsidRDefault="00397872" w:rsidP="005D6180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397872" w:rsidRPr="00440724" w:rsidSect="00330F6A"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4B4A5" w14:textId="77777777" w:rsidR="00F71FE7" w:rsidRDefault="00F71FE7">
      <w:r>
        <w:separator/>
      </w:r>
    </w:p>
  </w:endnote>
  <w:endnote w:type="continuationSeparator" w:id="0">
    <w:p w14:paraId="21F274B8" w14:textId="77777777" w:rsidR="00F71FE7" w:rsidRDefault="00F71FE7">
      <w:r>
        <w:continuationSeparator/>
      </w:r>
    </w:p>
  </w:endnote>
  <w:endnote w:type="continuationNotice" w:id="1">
    <w:p w14:paraId="2A8F0A61" w14:textId="77777777" w:rsidR="00F71FE7" w:rsidRDefault="00F71F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2F733" w14:textId="77777777" w:rsidR="00F71FE7" w:rsidRDefault="00F71FE7"/>
  </w:footnote>
  <w:footnote w:type="continuationSeparator" w:id="0">
    <w:p w14:paraId="278C82CA" w14:textId="77777777" w:rsidR="00F71FE7" w:rsidRDefault="00F71FE7">
      <w:r>
        <w:continuationSeparator/>
      </w:r>
    </w:p>
  </w:footnote>
  <w:footnote w:type="continuationNotice" w:id="1">
    <w:p w14:paraId="227E4CBE" w14:textId="77777777" w:rsidR="00F71FE7" w:rsidRDefault="00F71F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567ACA"/>
    <w:multiLevelType w:val="hybridMultilevel"/>
    <w:tmpl w:val="E18C6F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B0773C6"/>
    <w:multiLevelType w:val="hybridMultilevel"/>
    <w:tmpl w:val="9BE40618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30AF5693"/>
    <w:multiLevelType w:val="hybridMultilevel"/>
    <w:tmpl w:val="FDB6C8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AF63B7"/>
    <w:multiLevelType w:val="hybridMultilevel"/>
    <w:tmpl w:val="81505C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AD6F48"/>
    <w:multiLevelType w:val="hybridMultilevel"/>
    <w:tmpl w:val="C1D24E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CCE15A4"/>
    <w:multiLevelType w:val="hybridMultilevel"/>
    <w:tmpl w:val="AF6E84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F0D98"/>
    <w:multiLevelType w:val="hybridMultilevel"/>
    <w:tmpl w:val="DFCEA1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26"/>
  </w:num>
  <w:num w:numId="2" w16cid:durableId="763502869">
    <w:abstractNumId w:val="20"/>
  </w:num>
  <w:num w:numId="3" w16cid:durableId="250744002">
    <w:abstractNumId w:val="0"/>
  </w:num>
  <w:num w:numId="4" w16cid:durableId="251161559">
    <w:abstractNumId w:val="7"/>
  </w:num>
  <w:num w:numId="5" w16cid:durableId="2094862471">
    <w:abstractNumId w:val="24"/>
  </w:num>
  <w:num w:numId="6" w16cid:durableId="1593466926">
    <w:abstractNumId w:val="2"/>
  </w:num>
  <w:num w:numId="7" w16cid:durableId="1770157529">
    <w:abstractNumId w:val="15"/>
  </w:num>
  <w:num w:numId="8" w16cid:durableId="2017609017">
    <w:abstractNumId w:val="12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8"/>
  </w:num>
  <w:num w:numId="14" w16cid:durableId="2031301113">
    <w:abstractNumId w:val="13"/>
  </w:num>
  <w:num w:numId="15" w16cid:durableId="794173938">
    <w:abstractNumId w:val="8"/>
  </w:num>
  <w:num w:numId="16" w16cid:durableId="498277230">
    <w:abstractNumId w:val="17"/>
  </w:num>
  <w:num w:numId="17" w16cid:durableId="1562210938">
    <w:abstractNumId w:val="5"/>
  </w:num>
  <w:num w:numId="18" w16cid:durableId="508103230">
    <w:abstractNumId w:val="14"/>
  </w:num>
  <w:num w:numId="19" w16cid:durableId="259064270">
    <w:abstractNumId w:val="25"/>
  </w:num>
  <w:num w:numId="20" w16cid:durableId="306667152">
    <w:abstractNumId w:val="23"/>
  </w:num>
  <w:num w:numId="21" w16cid:durableId="1612129125">
    <w:abstractNumId w:val="9"/>
  </w:num>
  <w:num w:numId="22" w16cid:durableId="220756757">
    <w:abstractNumId w:val="22"/>
  </w:num>
  <w:num w:numId="23" w16cid:durableId="756099807">
    <w:abstractNumId w:val="19"/>
  </w:num>
  <w:num w:numId="24" w16cid:durableId="1933008284">
    <w:abstractNumId w:val="21"/>
  </w:num>
  <w:num w:numId="25" w16cid:durableId="2132436846">
    <w:abstractNumId w:val="16"/>
  </w:num>
  <w:num w:numId="26" w16cid:durableId="713583061">
    <w:abstractNumId w:val="10"/>
  </w:num>
  <w:num w:numId="27" w16cid:durableId="1315452244">
    <w:abstractNumId w:val="11"/>
  </w:num>
  <w:num w:numId="28" w16cid:durableId="20078268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872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56A6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1FE7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936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Sondnäring - rutin vid uppstart</dc:title>
  <dc:subject/>
  <dc:creator/>
  <keywords/>
  <lastModifiedBy/>
  <revision>1</revision>
  <dcterms:created xsi:type="dcterms:W3CDTF">2024-01-26T12:01:00.0000000Z</dcterms:created>
  <dcterms:modified xsi:type="dcterms:W3CDTF">2024-02-05T06:53:00.0000000Z</dcterms:modified>
</coreProperties>
</file>