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A233F" w14:textId="012498F0" w:rsidR="009C6C0C" w:rsidRDefault="009A2ECD" w:rsidP="00510133">
      <w:pPr>
        <w:pStyle w:val="Rubrik1"/>
      </w:pPr>
      <w:r>
        <w:t>Buffrad</w:t>
      </w:r>
      <w:r w:rsidR="00510133">
        <w:t xml:space="preserve"> </w:t>
      </w:r>
      <w:proofErr w:type="spellStart"/>
      <w:r w:rsidR="00510133">
        <w:t>Xylocain</w:t>
      </w:r>
      <w:proofErr w:type="spellEnd"/>
      <w:r w:rsidR="00510133">
        <w:t xml:space="preserve"> i lokalbedövning</w:t>
      </w:r>
    </w:p>
    <w:p w14:paraId="24752CD2" w14:textId="11DB7B5B" w:rsidR="00D176C7" w:rsidRDefault="002122DB" w:rsidP="00510133">
      <w:r>
        <w:t>Lokalbedövning är, oavsett ålder, förstahandsval vid procedurer</w:t>
      </w:r>
      <w:r w:rsidR="00C42100">
        <w:t>. Infiltrations</w:t>
      </w:r>
      <w:r w:rsidR="00ED4DB0">
        <w:t xml:space="preserve">- och ledningsanestesi är ofta smärtsam på grund av att lokalbedövningsmedlet, </w:t>
      </w:r>
      <w:r w:rsidR="00557725">
        <w:t>till exempel</w:t>
      </w:r>
      <w:r w:rsidR="00ED4DB0">
        <w:t xml:space="preserve"> </w:t>
      </w:r>
      <w:proofErr w:type="spellStart"/>
      <w:r w:rsidR="00ED4DB0">
        <w:t>Lidokain</w:t>
      </w:r>
      <w:proofErr w:type="spellEnd"/>
      <w:r w:rsidR="00117BB8">
        <w:t xml:space="preserve">, är en sur lösning. </w:t>
      </w:r>
      <w:r w:rsidR="00117BB8">
        <w:br/>
      </w:r>
      <w:r w:rsidR="00117BB8">
        <w:br/>
        <w:t>Genom buffring med Natriumbikarbonat minskar smärtan vid injektionen. Samtidigt förkortas anslagstid</w:t>
      </w:r>
      <w:r w:rsidR="00D176C7">
        <w:t>e</w:t>
      </w:r>
      <w:r w:rsidR="00117BB8">
        <w:t>n</w:t>
      </w:r>
      <w:r w:rsidR="00557725">
        <w:t xml:space="preserve">, det vill säga effekten kommer snabbare, vilket är en fördel. </w:t>
      </w:r>
      <w:r w:rsidR="00D176C7">
        <w:br/>
      </w:r>
    </w:p>
    <w:p w14:paraId="4E6D866A" w14:textId="1A2A97DB" w:rsidR="00557725" w:rsidRDefault="00557725" w:rsidP="00510133">
      <w:r>
        <w:t xml:space="preserve">På öppna sårytor kan kompresser med buffrad </w:t>
      </w:r>
      <w:proofErr w:type="spellStart"/>
      <w:r>
        <w:t>Lidokain</w:t>
      </w:r>
      <w:proofErr w:type="spellEnd"/>
      <w:r w:rsidR="00C009D3">
        <w:t xml:space="preserve"> appliceras under minst 15 minuter innan såret behandlas. För dosering av </w:t>
      </w:r>
      <w:proofErr w:type="spellStart"/>
      <w:r w:rsidR="00C009D3">
        <w:t>Lidokain</w:t>
      </w:r>
      <w:proofErr w:type="spellEnd"/>
      <w:r w:rsidR="00C009D3">
        <w:t xml:space="preserve"> gäller samma </w:t>
      </w:r>
      <w:proofErr w:type="spellStart"/>
      <w:r w:rsidR="00C009D3">
        <w:t>maxdos</w:t>
      </w:r>
      <w:proofErr w:type="spellEnd"/>
      <w:r w:rsidR="00C009D3">
        <w:t xml:space="preserve"> (mg/kg</w:t>
      </w:r>
      <w:r w:rsidR="00750575">
        <w:t xml:space="preserve">) vid kompressbehandling av sår som vid infiltration. </w:t>
      </w:r>
      <w:r w:rsidR="00903D0B">
        <w:br/>
      </w:r>
    </w:p>
    <w:p w14:paraId="5F9BEA39" w14:textId="0AB4116A" w:rsidR="00750575" w:rsidRDefault="00750575" w:rsidP="00510133">
      <w:r>
        <w:t>Det har också påvisats att genom att värma den buffrade lösningen till kroppstemperatur</w:t>
      </w:r>
      <w:r w:rsidR="00815E44">
        <w:t xml:space="preserve"> fås en signifikant lägre smärta vid infiltration och </w:t>
      </w:r>
      <w:proofErr w:type="spellStart"/>
      <w:r w:rsidR="00815E44">
        <w:t>ytanestesi</w:t>
      </w:r>
      <w:proofErr w:type="spellEnd"/>
      <w:r w:rsidR="00815E44">
        <w:t xml:space="preserve">, än om det används </w:t>
      </w:r>
      <w:proofErr w:type="spellStart"/>
      <w:r w:rsidR="00815E44">
        <w:t>obuffrad</w:t>
      </w:r>
      <w:proofErr w:type="spellEnd"/>
      <w:r w:rsidR="00815E44">
        <w:t xml:space="preserve">, kall lösning. </w:t>
      </w:r>
      <w:r w:rsidR="00CA54F2">
        <w:br/>
      </w:r>
    </w:p>
    <w:p w14:paraId="1C40735E" w14:textId="0D7D194F" w:rsidR="009A2ECD" w:rsidRDefault="00815E44" w:rsidP="00A04B2E">
      <w:pPr>
        <w:rPr>
          <w:b/>
          <w:bCs/>
        </w:rPr>
      </w:pPr>
      <w:r>
        <w:t xml:space="preserve">Blanda 2 ml Natriumbikarbonat </w:t>
      </w:r>
      <w:r w:rsidR="002861A7">
        <w:t>(</w:t>
      </w:r>
      <w:r w:rsidR="00D47DBF">
        <w:t>0</w:t>
      </w:r>
      <w:r w:rsidR="002861A7">
        <w:t xml:space="preserve">,6 M) med 10 ml </w:t>
      </w:r>
      <w:proofErr w:type="spellStart"/>
      <w:r w:rsidR="002861A7">
        <w:t>Lidokain</w:t>
      </w:r>
      <w:proofErr w:type="spellEnd"/>
      <w:r w:rsidR="002861A7">
        <w:t xml:space="preserve"> </w:t>
      </w:r>
      <w:r w:rsidR="00A04B2E">
        <w:br/>
      </w:r>
      <w:r w:rsidR="002861A7">
        <w:t>10 mg/ml</w:t>
      </w:r>
      <w:r w:rsidR="00986294">
        <w:t xml:space="preserve"> utan </w:t>
      </w:r>
      <w:r w:rsidR="006F0980">
        <w:t>konserveringsmedel</w:t>
      </w:r>
      <w:r w:rsidR="00986294">
        <w:t xml:space="preserve"> (</w:t>
      </w:r>
      <w:proofErr w:type="spellStart"/>
      <w:r w:rsidR="00986294">
        <w:t>Lidokain</w:t>
      </w:r>
      <w:proofErr w:type="spellEnd"/>
      <w:r w:rsidR="00301C5F">
        <w:t xml:space="preserve"> </w:t>
      </w:r>
      <w:proofErr w:type="spellStart"/>
      <w:r w:rsidR="00301C5F">
        <w:t>Accond</w:t>
      </w:r>
      <w:proofErr w:type="spellEnd"/>
      <w:r w:rsidR="00301C5F">
        <w:t xml:space="preserve"> och </w:t>
      </w:r>
      <w:proofErr w:type="spellStart"/>
      <w:r w:rsidR="00301C5F">
        <w:t>Xylocain</w:t>
      </w:r>
      <w:proofErr w:type="spellEnd"/>
      <w:r w:rsidR="00301C5F">
        <w:t>), slutkoncentrationen blir då 8,3 mg</w:t>
      </w:r>
      <w:r w:rsidR="00BD3B7E">
        <w:t xml:space="preserve">/ml. </w:t>
      </w:r>
      <w:r w:rsidR="00BD3B7E">
        <w:br/>
      </w:r>
      <w:r w:rsidR="00BD3B7E">
        <w:br/>
      </w:r>
      <w:r w:rsidR="00BD3B7E">
        <w:rPr>
          <w:b/>
          <w:bCs/>
        </w:rPr>
        <w:t xml:space="preserve">Observera att inga andra lokalanestetika än </w:t>
      </w:r>
      <w:proofErr w:type="spellStart"/>
      <w:r w:rsidR="00BD3B7E">
        <w:rPr>
          <w:b/>
          <w:bCs/>
        </w:rPr>
        <w:t>Lidokain</w:t>
      </w:r>
      <w:proofErr w:type="spellEnd"/>
      <w:r w:rsidR="00BD3B7E">
        <w:rPr>
          <w:b/>
          <w:bCs/>
        </w:rPr>
        <w:t xml:space="preserve"> kan buffras på detta sätt. </w:t>
      </w:r>
    </w:p>
    <w:p w14:paraId="0A40D5DF" w14:textId="77777777" w:rsidR="002F5B52" w:rsidRDefault="002F5B52" w:rsidP="00A04B2E">
      <w:pPr>
        <w:rPr>
          <w:b/>
          <w:bCs/>
        </w:rPr>
      </w:pPr>
    </w:p>
    <w:p w14:paraId="2AD5750E" w14:textId="628C1B2D" w:rsidR="002F5B52" w:rsidRDefault="007E5C6F" w:rsidP="00A04B2E">
      <w:proofErr w:type="spellStart"/>
      <w:r w:rsidRPr="007E5C6F">
        <w:lastRenderedPageBreak/>
        <w:t>Maxdos</w:t>
      </w:r>
      <w:proofErr w:type="spellEnd"/>
      <w:r w:rsidRPr="007E5C6F">
        <w:t xml:space="preserve"> </w:t>
      </w:r>
      <w:proofErr w:type="spellStart"/>
      <w:r w:rsidRPr="007E5C6F">
        <w:t>Lidokain</w:t>
      </w:r>
      <w:proofErr w:type="spellEnd"/>
      <w:r w:rsidRPr="007E5C6F">
        <w:t xml:space="preserve"> engångsdos är</w:t>
      </w:r>
      <w:r>
        <w:rPr>
          <w:b/>
          <w:bCs/>
        </w:rPr>
        <w:br/>
      </w:r>
      <w:r>
        <w:rPr>
          <w:b/>
          <w:bCs/>
        </w:rPr>
        <w:br/>
      </w:r>
      <w:r w:rsidRPr="007E5C6F">
        <w:t>Barn</w:t>
      </w:r>
      <w:r>
        <w:rPr>
          <w:b/>
          <w:bCs/>
        </w:rPr>
        <w:t xml:space="preserve"> </w:t>
      </w:r>
      <w:r w:rsidR="00097DDD">
        <w:rPr>
          <w:b/>
          <w:bCs/>
        </w:rPr>
        <w:t>&lt;</w:t>
      </w:r>
      <w:r w:rsidR="00097DDD">
        <w:t>1</w:t>
      </w:r>
      <w:r w:rsidR="00026067">
        <w:t xml:space="preserve"> månad -3 mg/kg, motsvarar 0,3</w:t>
      </w:r>
      <w:r w:rsidR="0043661C">
        <w:t xml:space="preserve">6 ml/kg, </w:t>
      </w:r>
      <w:r w:rsidR="0043661C">
        <w:br/>
        <w:t xml:space="preserve">kan upprepas efter 4 timmar. </w:t>
      </w:r>
      <w:r w:rsidR="0043661C">
        <w:br/>
        <w:t>Barn 1 mån -18 år -4 mg/kg, motsvarar 0,5 ml/kg.</w:t>
      </w:r>
    </w:p>
    <w:p w14:paraId="15BA091D" w14:textId="77777777" w:rsidR="00583C95" w:rsidRDefault="00583C95" w:rsidP="00A04B2E"/>
    <w:p w14:paraId="23D1CC2C" w14:textId="60CA46BF" w:rsidR="002F5B52" w:rsidRPr="00221499" w:rsidRDefault="00583C95" w:rsidP="00097DDD">
      <w:pPr>
        <w:rPr>
          <w:b/>
          <w:bCs/>
        </w:rPr>
      </w:pPr>
      <w:r w:rsidRPr="00221499">
        <w:rPr>
          <w:b/>
          <w:bCs/>
        </w:rPr>
        <w:t>För barn &lt;3 månad</w:t>
      </w:r>
      <w:r w:rsidR="00221499">
        <w:rPr>
          <w:b/>
          <w:bCs/>
        </w:rPr>
        <w:t>er</w:t>
      </w:r>
      <w:r w:rsidRPr="00221499">
        <w:rPr>
          <w:b/>
          <w:bCs/>
        </w:rPr>
        <w:t xml:space="preserve"> ska man vara försiktig med dosering och ha noggrann observation av patienten under och efter adminis</w:t>
      </w:r>
      <w:r w:rsidR="00097DDD" w:rsidRPr="00221499">
        <w:rPr>
          <w:b/>
          <w:bCs/>
        </w:rPr>
        <w:t xml:space="preserve">trering av lokalanestetika. </w:t>
      </w:r>
    </w:p>
    <w:sectPr w:rsidR="002F5B52" w:rsidRPr="00221499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5B780" w14:textId="77777777" w:rsidR="000C7265" w:rsidRDefault="000C7265">
      <w:r>
        <w:separator/>
      </w:r>
    </w:p>
  </w:endnote>
  <w:endnote w:type="continuationSeparator" w:id="0">
    <w:p w14:paraId="265F459F" w14:textId="77777777" w:rsidR="000C7265" w:rsidRDefault="000C7265">
      <w:r>
        <w:continuationSeparator/>
      </w:r>
    </w:p>
  </w:endnote>
  <w:endnote w:type="continuationNotice" w:id="1">
    <w:p w14:paraId="58C963CD" w14:textId="77777777" w:rsidR="000C7265" w:rsidRDefault="000C72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26DAA" w14:textId="77777777" w:rsidR="000C7265" w:rsidRDefault="000C7265"/>
  </w:footnote>
  <w:footnote w:type="continuationSeparator" w:id="0">
    <w:p w14:paraId="4CFB6BBC" w14:textId="77777777" w:rsidR="000C7265" w:rsidRDefault="000C7265">
      <w:r>
        <w:continuationSeparator/>
      </w:r>
    </w:p>
  </w:footnote>
  <w:footnote w:type="continuationNotice" w:id="1">
    <w:p w14:paraId="74D2FAEB" w14:textId="77777777" w:rsidR="000C7265" w:rsidRDefault="000C72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62BA160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71F3F6B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0CD"/>
    <w:rsid w:val="00026067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7DDD"/>
    <w:rsid w:val="000A611A"/>
    <w:rsid w:val="000B12D9"/>
    <w:rsid w:val="000B4536"/>
    <w:rsid w:val="000B7715"/>
    <w:rsid w:val="000C726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17BB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22DB"/>
    <w:rsid w:val="00217DEC"/>
    <w:rsid w:val="00221499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861A7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5B52"/>
    <w:rsid w:val="002F7818"/>
    <w:rsid w:val="00301C5F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661C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0133"/>
    <w:rsid w:val="00511CC4"/>
    <w:rsid w:val="00531E60"/>
    <w:rsid w:val="00541D07"/>
    <w:rsid w:val="00544BAB"/>
    <w:rsid w:val="00545F31"/>
    <w:rsid w:val="00557725"/>
    <w:rsid w:val="005578FA"/>
    <w:rsid w:val="00565129"/>
    <w:rsid w:val="00565CD0"/>
    <w:rsid w:val="00567820"/>
    <w:rsid w:val="0057277B"/>
    <w:rsid w:val="005770AD"/>
    <w:rsid w:val="00581414"/>
    <w:rsid w:val="00582490"/>
    <w:rsid w:val="00583C95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980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057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E5C6F"/>
    <w:rsid w:val="007F1CFF"/>
    <w:rsid w:val="007F5DD5"/>
    <w:rsid w:val="00815E44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3D0B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6294"/>
    <w:rsid w:val="009A07DC"/>
    <w:rsid w:val="009A2ECD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B2E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D3B7E"/>
    <w:rsid w:val="00BE7978"/>
    <w:rsid w:val="00C009D3"/>
    <w:rsid w:val="00C01F0D"/>
    <w:rsid w:val="00C07DDB"/>
    <w:rsid w:val="00C4115D"/>
    <w:rsid w:val="00C42100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4F2"/>
    <w:rsid w:val="00CB0493"/>
    <w:rsid w:val="00CB17FF"/>
    <w:rsid w:val="00CB1ED7"/>
    <w:rsid w:val="00CC167C"/>
    <w:rsid w:val="00CC52D9"/>
    <w:rsid w:val="00CD6647"/>
    <w:rsid w:val="00CE2F99"/>
    <w:rsid w:val="00CE4B73"/>
    <w:rsid w:val="00CF70BB"/>
    <w:rsid w:val="00D00BD7"/>
    <w:rsid w:val="00D074DB"/>
    <w:rsid w:val="00D139CF"/>
    <w:rsid w:val="00D176C7"/>
    <w:rsid w:val="00D20779"/>
    <w:rsid w:val="00D37E7F"/>
    <w:rsid w:val="00D47AD7"/>
    <w:rsid w:val="00D47DBF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4DB0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D6A5C"/>
    <w:rsid w:val="00FE12D8"/>
    <w:rsid w:val="00FE313D"/>
    <w:rsid w:val="00FF7C02"/>
    <w:rsid w:val="024801E3"/>
    <w:rsid w:val="2AD82CC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4C8FF22-DF5A-4C58-A90D-6B8A8D14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217</Words>
  <Characters>1152</Characters>
  <Application>Microsoft Office Word</Application>
  <DocSecurity>0</DocSecurity>
  <Lines>9</Lines>
  <Paragraphs>2</Paragraphs>
  <ScaleCrop>false</ScaleCrop>
  <Manager/>
  <Company/>
  <LinksUpToDate>false</LinksUpToDate>
  <CharactersWithSpaces>1367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Buffrad Xylocain i lokalbedövning</dc:title>
  <dc:subject/>
  <dc:creator/>
  <keywords/>
  <lastModifiedBy>Ann-Catrin Jonasson</lastModifiedBy>
  <revision>29</revision>
  <dcterms:created xsi:type="dcterms:W3CDTF">2026-09-02T13:33:00.0000000Z</dcterms:created>
  <dcterms:modified xsi:type="dcterms:W3CDTF">2026-09-02T13:58:00.0000000Z</dcterms:modified>
</coreProperties>
</file>