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FCA8474" w:rsidR="00184167" w:rsidRDefault="00A264BE" w:rsidP="009A32ED">
      <w:pPr>
        <w:pStyle w:val="Rubrik1"/>
      </w:pPr>
      <w:r w:rsidRPr="005A627D">
        <w:t>R</w:t>
      </w:r>
      <w:r w:rsidR="00F61B03">
        <w:t>EM/REAM mottagning</w:t>
      </w:r>
      <w:r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CCE59AC" w14:textId="2D0A9F98" w:rsidR="009A32ED" w:rsidRDefault="00F61B03" w:rsidP="00F61B03">
      <w:pPr>
        <w:ind w:right="-143"/>
      </w:pPr>
      <w:r>
        <w:t>Ny rutin.</w:t>
      </w:r>
    </w:p>
    <w:p w14:paraId="37C7076C" w14:textId="1C545B82" w:rsidR="009A32ED" w:rsidRPr="00065A6B" w:rsidRDefault="00F61B03" w:rsidP="009A32ED">
      <w:pPr>
        <w:pStyle w:val="Rubrik2"/>
        <w:ind w:right="-143"/>
        <w:rPr>
          <w:color w:val="auto"/>
        </w:rPr>
      </w:pPr>
      <w:bookmarkStart w:id="3" w:name="_Toc100327192"/>
      <w:bookmarkStart w:id="4" w:name="_Toc181866761"/>
      <w:r>
        <w:rPr>
          <w:color w:val="auto"/>
        </w:rPr>
        <w:t>REM</w:t>
      </w:r>
      <w:bookmarkEnd w:id="3"/>
      <w:bookmarkEnd w:id="4"/>
    </w:p>
    <w:p w14:paraId="181838DF" w14:textId="35165272" w:rsidR="00EC516A" w:rsidRDefault="00EC516A" w:rsidP="00EC516A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423D98">
        <w:t>Läkarmottagning för pat</w:t>
      </w:r>
      <w:r>
        <w:t>ienter</w:t>
      </w:r>
      <w:r w:rsidRPr="00423D98">
        <w:t xml:space="preserve"> med medicinsk</w:t>
      </w:r>
      <w:r>
        <w:t>a</w:t>
      </w:r>
      <w:r w:rsidRPr="00423D98">
        <w:t xml:space="preserve"> retinasjukdomar d</w:t>
      </w:r>
      <w:r>
        <w:t xml:space="preserve"> </w:t>
      </w:r>
      <w:r w:rsidRPr="00423D98">
        <w:t>v</w:t>
      </w:r>
      <w:r>
        <w:t xml:space="preserve"> </w:t>
      </w:r>
      <w:r w:rsidRPr="00423D98">
        <w:t xml:space="preserve">s AMD, trombos, DME och </w:t>
      </w:r>
      <w:proofErr w:type="spellStart"/>
      <w:r w:rsidRPr="00423D98">
        <w:t>serosa</w:t>
      </w:r>
      <w:proofErr w:type="spellEnd"/>
      <w:r w:rsidRPr="00423D98">
        <w:t>.</w:t>
      </w:r>
    </w:p>
    <w:p w14:paraId="744A7BE1" w14:textId="43CBFA11" w:rsidR="00EC516A" w:rsidRDefault="00EC516A" w:rsidP="00EC516A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 xml:space="preserve">Stabila patienter med injektionsbehandling högsta intervall bokas till REM mott för uppföljning, se </w:t>
      </w:r>
      <w:proofErr w:type="spellStart"/>
      <w:r w:rsidR="00A96767">
        <w:t>T</w:t>
      </w:r>
      <w:r>
        <w:t>reat</w:t>
      </w:r>
      <w:proofErr w:type="spellEnd"/>
      <w:r>
        <w:t xml:space="preserve"> and </w:t>
      </w:r>
      <w:proofErr w:type="spellStart"/>
      <w:r>
        <w:t>extend</w:t>
      </w:r>
      <w:proofErr w:type="spellEnd"/>
      <w:r w:rsidR="00A96767">
        <w:t>-rutin</w:t>
      </w:r>
      <w:r>
        <w:t>.</w:t>
      </w:r>
    </w:p>
    <w:p w14:paraId="687F61C5" w14:textId="77777777" w:rsidR="00EC516A" w:rsidRDefault="00EC516A" w:rsidP="00EC516A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Patienter som fått PDT eller mikropuls/fokal laserbehandling ska bokas till REM mottagning för uppföljning.</w:t>
      </w:r>
    </w:p>
    <w:p w14:paraId="79D6A64B" w14:textId="118CE0C9" w:rsidR="00EC516A" w:rsidRDefault="00EC516A" w:rsidP="00EC516A">
      <w:pPr>
        <w:pStyle w:val="Liststycke"/>
        <w:numPr>
          <w:ilvl w:val="0"/>
          <w:numId w:val="21"/>
        </w:numPr>
        <w:spacing w:after="160" w:line="259" w:lineRule="auto"/>
        <w:ind w:right="0"/>
      </w:pPr>
      <w:proofErr w:type="spellStart"/>
      <w:r>
        <w:t>Ozurdex</w:t>
      </w:r>
      <w:proofErr w:type="spellEnd"/>
      <w:r w:rsidR="00A96767">
        <w:t>-</w:t>
      </w:r>
      <w:r>
        <w:t xml:space="preserve">patienter bokas till REM mottagning efter </w:t>
      </w:r>
      <w:proofErr w:type="spellStart"/>
      <w:r>
        <w:t>Ozurdex</w:t>
      </w:r>
      <w:proofErr w:type="spellEnd"/>
      <w:r>
        <w:t xml:space="preserve"> injektion se </w:t>
      </w:r>
      <w:r w:rsidR="00A96767">
        <w:t>rutin</w:t>
      </w:r>
      <w:r>
        <w:t>.</w:t>
      </w:r>
    </w:p>
    <w:p w14:paraId="3AB68262" w14:textId="77777777" w:rsidR="00EC516A" w:rsidRPr="00090C00" w:rsidRDefault="00EC516A" w:rsidP="00EC516A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090C00">
        <w:t>REM2 normal tid. REM3 extra tid gäller vid tidbokning.</w:t>
      </w:r>
    </w:p>
    <w:p w14:paraId="06B4BC40" w14:textId="77777777" w:rsidR="00EC516A" w:rsidRDefault="00EC516A" w:rsidP="00EC516A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REM mottagning ska schemaläggas till retinaläkare i första hand.</w:t>
      </w:r>
    </w:p>
    <w:p w14:paraId="5EA6A423" w14:textId="77777777" w:rsidR="00EC516A" w:rsidRDefault="00EC516A" w:rsidP="00EC516A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Förberedelse följs enligt lathund för retinaprocess eller efter överenskommelse med undersökande läkare.</w:t>
      </w:r>
    </w:p>
    <w:p w14:paraId="328DFEED" w14:textId="77777777" w:rsidR="00E721D6" w:rsidRDefault="00E721D6" w:rsidP="00E721D6">
      <w:pPr>
        <w:spacing w:after="160" w:line="259" w:lineRule="auto"/>
        <w:ind w:right="0"/>
      </w:pPr>
    </w:p>
    <w:p w14:paraId="09037EEE" w14:textId="287B6B41" w:rsidR="00E721D6" w:rsidRPr="00135DCD" w:rsidRDefault="00E721D6" w:rsidP="00E721D6">
      <w:pPr>
        <w:spacing w:after="160" w:line="259" w:lineRule="auto"/>
        <w:ind w:right="0"/>
        <w:rPr>
          <w:rFonts w:ascii="Verdana" w:hAnsi="Verdana"/>
          <w:sz w:val="36"/>
          <w:szCs w:val="36"/>
        </w:rPr>
      </w:pPr>
      <w:r w:rsidRPr="00135DCD">
        <w:rPr>
          <w:rFonts w:ascii="Verdana" w:hAnsi="Verdana"/>
          <w:sz w:val="36"/>
          <w:szCs w:val="36"/>
        </w:rPr>
        <w:t>REAM</w:t>
      </w:r>
    </w:p>
    <w:p w14:paraId="79397FA6" w14:textId="2397DC8B" w:rsidR="00135DCD" w:rsidRPr="00135DCD" w:rsidRDefault="00135DCD" w:rsidP="00135DCD">
      <w:pPr>
        <w:pStyle w:val="Liststycke"/>
        <w:numPr>
          <w:ilvl w:val="0"/>
          <w:numId w:val="22"/>
        </w:numPr>
        <w:spacing w:after="160" w:line="259" w:lineRule="auto"/>
        <w:ind w:right="0"/>
        <w:rPr>
          <w:rFonts w:eastAsia="Aptos"/>
          <w:kern w:val="2"/>
          <w:lang w:eastAsia="en-US"/>
          <w14:ligatures w14:val="standardContextual"/>
        </w:rPr>
      </w:pPr>
      <w:r w:rsidRPr="00135DCD">
        <w:rPr>
          <w:rFonts w:eastAsia="Aptos"/>
          <w:kern w:val="2"/>
          <w:lang w:eastAsia="en-US"/>
          <w14:ligatures w14:val="standardContextual"/>
        </w:rPr>
        <w:t>REAM mottagning (tidigare retina patienter som bokat</w:t>
      </w:r>
      <w:r>
        <w:rPr>
          <w:rFonts w:eastAsia="Aptos"/>
          <w:kern w:val="2"/>
          <w:lang w:eastAsia="en-US"/>
          <w14:ligatures w14:val="standardContextual"/>
        </w:rPr>
        <w:t>s</w:t>
      </w:r>
      <w:r w:rsidRPr="00135DCD">
        <w:rPr>
          <w:rFonts w:eastAsia="Aptos"/>
          <w:kern w:val="2"/>
          <w:lang w:eastAsia="en-US"/>
          <w14:ligatures w14:val="standardContextual"/>
        </w:rPr>
        <w:t xml:space="preserve"> på allmän mottagning) bokas i första hand på separat REAM pass och </w:t>
      </w:r>
      <w:r w:rsidR="00291B81">
        <w:rPr>
          <w:rFonts w:eastAsia="Aptos"/>
          <w:kern w:val="2"/>
          <w:lang w:eastAsia="en-US"/>
          <w14:ligatures w14:val="standardContextual"/>
        </w:rPr>
        <w:t xml:space="preserve">ska </w:t>
      </w:r>
      <w:r w:rsidRPr="00135DCD">
        <w:rPr>
          <w:rFonts w:eastAsia="Aptos"/>
          <w:kern w:val="2"/>
          <w:lang w:eastAsia="en-US"/>
          <w14:ligatures w14:val="standardContextual"/>
        </w:rPr>
        <w:t>helst inte blandas med REM patienter.</w:t>
      </w:r>
    </w:p>
    <w:p w14:paraId="2DE30D79" w14:textId="13F492C5" w:rsidR="00135DCD" w:rsidRPr="00135DCD" w:rsidRDefault="00135DCD" w:rsidP="00135DCD">
      <w:pPr>
        <w:pStyle w:val="Liststycke"/>
        <w:numPr>
          <w:ilvl w:val="0"/>
          <w:numId w:val="22"/>
        </w:numPr>
        <w:spacing w:after="160" w:line="259" w:lineRule="auto"/>
        <w:ind w:right="0"/>
        <w:rPr>
          <w:rFonts w:eastAsia="Aptos"/>
          <w:kern w:val="2"/>
          <w:lang w:eastAsia="en-US"/>
          <w14:ligatures w14:val="standardContextual"/>
        </w:rPr>
      </w:pPr>
      <w:r w:rsidRPr="00135DCD">
        <w:rPr>
          <w:rFonts w:eastAsia="Aptos"/>
          <w:kern w:val="2"/>
          <w:lang w:eastAsia="en-US"/>
          <w14:ligatures w14:val="standardContextual"/>
        </w:rPr>
        <w:t>REAM mottagning kan schemalägga</w:t>
      </w:r>
      <w:r w:rsidR="00291B81">
        <w:rPr>
          <w:rFonts w:eastAsia="Aptos"/>
          <w:kern w:val="2"/>
          <w:lang w:eastAsia="en-US"/>
          <w14:ligatures w14:val="standardContextual"/>
        </w:rPr>
        <w:t>s</w:t>
      </w:r>
      <w:r w:rsidRPr="00135DCD">
        <w:rPr>
          <w:rFonts w:eastAsia="Aptos"/>
          <w:kern w:val="2"/>
          <w:lang w:eastAsia="en-US"/>
          <w14:ligatures w14:val="standardContextual"/>
        </w:rPr>
        <w:t xml:space="preserve"> för alla läkare.</w:t>
      </w:r>
    </w:p>
    <w:p w14:paraId="7A88B2B2" w14:textId="17930761" w:rsidR="00135DCD" w:rsidRPr="00135DCD" w:rsidRDefault="00135DCD" w:rsidP="00135DCD">
      <w:pPr>
        <w:pStyle w:val="Liststycke"/>
        <w:numPr>
          <w:ilvl w:val="0"/>
          <w:numId w:val="22"/>
        </w:numPr>
        <w:spacing w:after="160" w:line="259" w:lineRule="auto"/>
        <w:ind w:right="0"/>
        <w:rPr>
          <w:rFonts w:eastAsia="Aptos"/>
          <w:kern w:val="2"/>
          <w:lang w:eastAsia="en-US"/>
          <w14:ligatures w14:val="standardContextual"/>
        </w:rPr>
      </w:pPr>
      <w:r w:rsidRPr="00135DCD">
        <w:rPr>
          <w:rFonts w:eastAsia="Aptos"/>
          <w:kern w:val="2"/>
          <w:lang w:eastAsia="en-US"/>
          <w14:ligatures w14:val="standardContextual"/>
        </w:rPr>
        <w:t xml:space="preserve">Lämpliga patienter till REAM mottagning är patienter med misstänkta andra retinala sjukdomar utom medicinska retinasjukdomar som till exempel </w:t>
      </w:r>
      <w:r w:rsidR="00291B81">
        <w:rPr>
          <w:rFonts w:eastAsia="Aptos"/>
          <w:kern w:val="2"/>
          <w:lang w:eastAsia="en-US"/>
          <w14:ligatures w14:val="standardContextual"/>
        </w:rPr>
        <w:t xml:space="preserve">kontroll för </w:t>
      </w:r>
      <w:r w:rsidRPr="00135DCD">
        <w:rPr>
          <w:rFonts w:eastAsia="Aptos"/>
          <w:kern w:val="2"/>
          <w:lang w:eastAsia="en-US"/>
          <w14:ligatures w14:val="standardContextual"/>
        </w:rPr>
        <w:t>laserbehandla</w:t>
      </w:r>
      <w:r w:rsidR="00291B81">
        <w:rPr>
          <w:rFonts w:eastAsia="Aptos"/>
          <w:kern w:val="2"/>
          <w:lang w:eastAsia="en-US"/>
          <w14:ligatures w14:val="standardContextual"/>
        </w:rPr>
        <w:t>t</w:t>
      </w:r>
      <w:r w:rsidRPr="00135DCD">
        <w:rPr>
          <w:rFonts w:eastAsia="Aptos"/>
          <w:kern w:val="2"/>
          <w:lang w:eastAsia="en-US"/>
          <w14:ligatures w14:val="standardContextual"/>
        </w:rPr>
        <w:t xml:space="preserve"> retinalhål, retinala blödningar och andra retinala förändringar, postoperativ kontroll efter </w:t>
      </w:r>
      <w:proofErr w:type="gramStart"/>
      <w:r w:rsidRPr="00135DCD">
        <w:rPr>
          <w:rFonts w:eastAsia="Aptos"/>
          <w:kern w:val="2"/>
          <w:lang w:eastAsia="en-US"/>
          <w14:ligatures w14:val="standardContextual"/>
        </w:rPr>
        <w:t>retina kirurgi</w:t>
      </w:r>
      <w:proofErr w:type="gramEnd"/>
      <w:r w:rsidRPr="00135DCD">
        <w:rPr>
          <w:rFonts w:eastAsia="Aptos"/>
          <w:kern w:val="2"/>
          <w:lang w:eastAsia="en-US"/>
          <w14:ligatures w14:val="standardContextual"/>
        </w:rPr>
        <w:t xml:space="preserve">. </w:t>
      </w:r>
    </w:p>
    <w:p w14:paraId="693C4B66" w14:textId="616201C7" w:rsidR="00135DCD" w:rsidRPr="00135DCD" w:rsidRDefault="00135DCD" w:rsidP="00135DCD">
      <w:pPr>
        <w:pStyle w:val="Liststycke"/>
        <w:numPr>
          <w:ilvl w:val="0"/>
          <w:numId w:val="22"/>
        </w:numPr>
        <w:spacing w:after="160" w:line="259" w:lineRule="auto"/>
        <w:ind w:right="0"/>
        <w:rPr>
          <w:rFonts w:eastAsia="Aptos"/>
          <w:kern w:val="2"/>
          <w:lang w:eastAsia="en-US"/>
          <w14:ligatures w14:val="standardContextual"/>
        </w:rPr>
      </w:pPr>
      <w:r w:rsidRPr="00135DCD">
        <w:rPr>
          <w:rFonts w:eastAsia="Aptos"/>
          <w:kern w:val="2"/>
          <w:lang w:eastAsia="en-US"/>
          <w14:ligatures w14:val="standardContextual"/>
        </w:rPr>
        <w:t xml:space="preserve">Retinala </w:t>
      </w:r>
      <w:proofErr w:type="spellStart"/>
      <w:r w:rsidRPr="00135DCD">
        <w:rPr>
          <w:rFonts w:eastAsia="Aptos"/>
          <w:kern w:val="2"/>
          <w:lang w:eastAsia="en-US"/>
          <w14:ligatures w14:val="standardContextual"/>
        </w:rPr>
        <w:t>naevus</w:t>
      </w:r>
      <w:proofErr w:type="spellEnd"/>
      <w:r w:rsidRPr="00135DCD">
        <w:rPr>
          <w:rFonts w:eastAsia="Aptos"/>
          <w:kern w:val="2"/>
          <w:lang w:eastAsia="en-US"/>
          <w14:ligatures w14:val="standardContextual"/>
        </w:rPr>
        <w:t xml:space="preserve"> och tumör</w:t>
      </w:r>
      <w:r w:rsidR="00795C61">
        <w:rPr>
          <w:rFonts w:eastAsia="Aptos"/>
          <w:kern w:val="2"/>
          <w:lang w:eastAsia="en-US"/>
          <w14:ligatures w14:val="standardContextual"/>
        </w:rPr>
        <w:t>,</w:t>
      </w:r>
      <w:r w:rsidRPr="00135DCD">
        <w:rPr>
          <w:rFonts w:eastAsia="Aptos"/>
          <w:kern w:val="2"/>
          <w:lang w:eastAsia="en-US"/>
          <w14:ligatures w14:val="standardContextual"/>
        </w:rPr>
        <w:t xml:space="preserve"> se separat </w:t>
      </w:r>
      <w:r w:rsidR="00795C61">
        <w:rPr>
          <w:rFonts w:eastAsia="Aptos"/>
          <w:kern w:val="2"/>
          <w:lang w:eastAsia="en-US"/>
          <w14:ligatures w14:val="standardContextual"/>
        </w:rPr>
        <w:t>rutin</w:t>
      </w:r>
      <w:r w:rsidRPr="00135DCD">
        <w:rPr>
          <w:rFonts w:eastAsia="Aptos"/>
          <w:kern w:val="2"/>
          <w:lang w:eastAsia="en-US"/>
          <w14:ligatures w14:val="standardContextual"/>
        </w:rPr>
        <w:t>.</w:t>
      </w:r>
    </w:p>
    <w:p w14:paraId="69748B14" w14:textId="24E2BD15" w:rsidR="009A32ED" w:rsidRDefault="00135DCD" w:rsidP="00471214">
      <w:pPr>
        <w:pStyle w:val="Liststycke"/>
        <w:numPr>
          <w:ilvl w:val="0"/>
          <w:numId w:val="22"/>
        </w:numPr>
        <w:spacing w:after="160" w:line="259" w:lineRule="auto"/>
        <w:ind w:right="-143"/>
      </w:pPr>
      <w:r w:rsidRPr="004924C5">
        <w:rPr>
          <w:rFonts w:eastAsia="Aptos"/>
          <w:kern w:val="2"/>
          <w:lang w:eastAsia="en-US"/>
          <w14:ligatures w14:val="standardContextual"/>
        </w:rPr>
        <w:t>Förberedelse följs enligt lathund för retinaprocess eller efter överenskommelse med undersökande läkare.</w:t>
      </w:r>
    </w:p>
    <w:sectPr w:rsidR="009A32ED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4924C5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952E2B"/>
    <w:multiLevelType w:val="hybridMultilevel"/>
    <w:tmpl w:val="D2721F46"/>
    <w:lvl w:ilvl="0" w:tplc="A294A2B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E6E7AD5"/>
    <w:multiLevelType w:val="hybridMultilevel"/>
    <w:tmpl w:val="448047E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5C7A88"/>
    <w:multiLevelType w:val="hybridMultilevel"/>
    <w:tmpl w:val="EAB81DB0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19"/>
  </w:num>
  <w:num w:numId="20" w16cid:durableId="2054842119">
    <w:abstractNumId w:val="6"/>
  </w:num>
  <w:num w:numId="21" w16cid:durableId="1575357468">
    <w:abstractNumId w:val="9"/>
  </w:num>
  <w:num w:numId="22" w16cid:durableId="117980899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A77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5DCD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21E2"/>
    <w:rsid w:val="00284119"/>
    <w:rsid w:val="00290B5C"/>
    <w:rsid w:val="00291B81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4C5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95C61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9676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4958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1D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516A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B0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 och REAM-mottagning</dc:title>
  <dc:subject/>
  <dc:creator/>
  <keywords/>
  <lastModifiedBy/>
  <revision>1</revision>
  <dcterms:created xsi:type="dcterms:W3CDTF">2024-11-25T12:20:00.0000000Z</dcterms:created>
  <dcterms:modified xsi:type="dcterms:W3CDTF">2025-04-14T13:35:00.0000000Z</dcterms:modified>
</coreProperties>
</file>