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DB7A3" w14:textId="77777777" w:rsidR="00FF1D2D" w:rsidRDefault="00FF1D2D" w:rsidP="00F35B05">
      <w:pPr>
        <w:pStyle w:val="Rubrik2"/>
        <w:sectPr w:rsidR="00FF1D2D" w:rsidSect="00FF1D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AA77F1" w14:textId="77777777" w:rsidR="00FF1D2D" w:rsidRPr="00FF1D2D" w:rsidRDefault="00FF1D2D" w:rsidP="00FF1D2D">
      <w:pPr>
        <w:spacing w:after="0" w:line="240" w:lineRule="auto"/>
        <w:ind w:left="0" w:right="0"/>
        <w:rPr>
          <w:szCs w:val="20"/>
        </w:rPr>
      </w:pPr>
    </w:p>
    <w:p w14:paraId="56C8498B" w14:textId="77777777" w:rsidR="00FF1D2D" w:rsidRPr="00FF1D2D" w:rsidRDefault="00FF1D2D" w:rsidP="00FF1D2D">
      <w:pPr>
        <w:spacing w:after="0" w:line="240" w:lineRule="auto"/>
        <w:ind w:left="0" w:right="0"/>
        <w:rPr>
          <w:szCs w:val="20"/>
        </w:rPr>
      </w:pPr>
    </w:p>
    <w:p w14:paraId="5CBA3009" w14:textId="77777777" w:rsidR="00FF1D2D" w:rsidRPr="00FF1D2D" w:rsidRDefault="00FF1D2D" w:rsidP="00FF1D2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F1D2D">
        <w:rPr>
          <w:szCs w:val="20"/>
        </w:rPr>
        <w:tab/>
      </w:r>
    </w:p>
    <w:p w14:paraId="6DD1C19A" w14:textId="13D04C68" w:rsidR="00FF1D2D" w:rsidRPr="00FF1D2D" w:rsidRDefault="00FF1D2D" w:rsidP="00FF1D2D">
      <w:pPr>
        <w:spacing w:after="0" w:line="240" w:lineRule="auto"/>
        <w:ind w:left="0" w:right="-568"/>
        <w:rPr>
          <w:szCs w:val="20"/>
        </w:rPr>
      </w:pPr>
      <w:r w:rsidRPr="00FF1D2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E0C534" wp14:editId="32A8E11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FA2D57" w14:textId="77777777" w:rsidR="00FF1D2D" w:rsidRPr="003D37FD" w:rsidRDefault="00FF1D2D" w:rsidP="00FF1D2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25399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E0C53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EFA2D57" w14:textId="77777777" w:rsidR="00FF1D2D" w:rsidRPr="003D37FD" w:rsidRDefault="00FF1D2D" w:rsidP="00FF1D2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25399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Ind w:w="1003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1D2D" w:rsidRPr="00FF1D2D" w14:paraId="64AFA36E" w14:textId="77777777" w:rsidTr="001B73A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2E9A46" w14:textId="77777777" w:rsidR="001B73AD" w:rsidRDefault="00970D29" w:rsidP="00FF1D2D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Barnögon </w:t>
            </w:r>
            <w:r w:rsidR="00FF1D2D" w:rsidRPr="00FF1D2D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Glasögon</w:t>
            </w:r>
            <w:r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förskrivning</w:t>
            </w:r>
            <w:r w:rsidR="00FF1D2D" w:rsidRPr="00FF1D2D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</w:t>
            </w:r>
            <w:r w:rsidR="001B73AD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samt </w:t>
            </w:r>
          </w:p>
          <w:p w14:paraId="22FD2636" w14:textId="14E13EA2" w:rsidR="00FF1D2D" w:rsidRPr="00FF1D2D" w:rsidRDefault="001B73AD" w:rsidP="00FF1D2D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r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återbesök vid refraktionsfel</w:t>
            </w:r>
          </w:p>
        </w:tc>
      </w:tr>
    </w:tbl>
    <w:p w14:paraId="411DAD8B" w14:textId="77777777" w:rsidR="00FF1D2D" w:rsidRPr="00FF1D2D" w:rsidRDefault="00FF1D2D" w:rsidP="00FF1D2D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A978DA1" w14:textId="74B01E41" w:rsidR="00FF1D2D" w:rsidRPr="00FF1D2D" w:rsidRDefault="00FF1D2D" w:rsidP="001B73AD">
      <w:pPr>
        <w:spacing w:after="0" w:line="240" w:lineRule="auto"/>
        <w:ind w:right="0"/>
        <w:rPr>
          <w:bCs/>
        </w:rPr>
      </w:pPr>
      <w:r w:rsidRPr="00FF1D2D">
        <w:rPr>
          <w:rFonts w:ascii="Arial" w:hAnsi="Arial" w:cs="Arial"/>
          <w:b/>
          <w:sz w:val="26"/>
          <w:szCs w:val="26"/>
        </w:rPr>
        <w:t>Reviderat i denna version</w:t>
      </w:r>
      <w:r w:rsidRPr="00FF1D2D">
        <w:rPr>
          <w:rFonts w:ascii="Arial" w:hAnsi="Arial" w:cs="Arial"/>
          <w:b/>
          <w:sz w:val="26"/>
          <w:szCs w:val="26"/>
        </w:rPr>
        <w:br/>
      </w:r>
      <w:r w:rsidR="00970D29">
        <w:rPr>
          <w:bCs/>
        </w:rPr>
        <w:t>Hela dokumentet är reviderat.</w:t>
      </w:r>
    </w:p>
    <w:p w14:paraId="1321350E" w14:textId="77777777" w:rsidR="00FF1D2D" w:rsidRDefault="00FF1D2D" w:rsidP="00FF1D2D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C596424" w14:textId="1AF21646" w:rsidR="001B73AD" w:rsidRPr="00450391" w:rsidRDefault="001B73AD" w:rsidP="001B73AD">
      <w:pPr>
        <w:pStyle w:val="Rubrik1"/>
        <w:spacing w:after="0"/>
        <w:rPr>
          <w:sz w:val="40"/>
          <w:szCs w:val="24"/>
        </w:rPr>
      </w:pPr>
      <w:r w:rsidRPr="00450391">
        <w:rPr>
          <w:sz w:val="40"/>
          <w:szCs w:val="24"/>
        </w:rPr>
        <w:t>Syfte</w:t>
      </w:r>
    </w:p>
    <w:p w14:paraId="5523C031" w14:textId="1924F975" w:rsidR="001B73AD" w:rsidRPr="001B73AD" w:rsidRDefault="001B73AD" w:rsidP="001B73AD">
      <w:r>
        <w:t>Syftet med riktlinjen är att optimera synutvecklingen för bar</w:t>
      </w:r>
      <w:r w:rsidR="00447D55">
        <w:t>n</w:t>
      </w:r>
      <w:r>
        <w:t xml:space="preserve"> med refraktionsfel.</w:t>
      </w:r>
    </w:p>
    <w:p w14:paraId="35CA6150" w14:textId="065870AB" w:rsidR="00FF1D2D" w:rsidRPr="00113BF9" w:rsidRDefault="00FF1D2D" w:rsidP="00113BF9">
      <w:pPr>
        <w:spacing w:line="240" w:lineRule="auto"/>
        <w:ind w:left="0" w:right="0" w:firstLine="992"/>
        <w:rPr>
          <w:rFonts w:ascii="Arial" w:hAnsi="Arial" w:cs="Arial"/>
          <w:b/>
          <w:sz w:val="26"/>
          <w:szCs w:val="26"/>
        </w:rPr>
      </w:pPr>
      <w:r w:rsidRPr="00FF1D2D">
        <w:rPr>
          <w:rFonts w:ascii="Arial" w:hAnsi="Arial" w:cs="Arial"/>
          <w:b/>
          <w:sz w:val="26"/>
          <w:szCs w:val="26"/>
        </w:rPr>
        <w:t>Glasögon</w:t>
      </w:r>
      <w:r w:rsidR="001B73AD">
        <w:rPr>
          <w:rFonts w:ascii="Arial" w:hAnsi="Arial" w:cs="Arial"/>
          <w:b/>
          <w:sz w:val="26"/>
          <w:szCs w:val="26"/>
        </w:rPr>
        <w:t>förskrivning</w:t>
      </w:r>
    </w:p>
    <w:p w14:paraId="300410E8" w14:textId="4E60FF34" w:rsidR="00FF1D2D" w:rsidRDefault="001B73AD" w:rsidP="001B73AD">
      <w:pPr>
        <w:spacing w:after="0" w:line="240" w:lineRule="auto"/>
        <w:ind w:right="0"/>
        <w:rPr>
          <w:rFonts w:cs="Arial"/>
          <w:iCs/>
          <w:szCs w:val="28"/>
        </w:rPr>
      </w:pPr>
      <w:r>
        <w:rPr>
          <w:rFonts w:cs="Arial"/>
          <w:iCs/>
          <w:szCs w:val="28"/>
        </w:rPr>
        <w:t xml:space="preserve">Barnen undersöks i </w:t>
      </w:r>
      <w:proofErr w:type="spellStart"/>
      <w:r>
        <w:rPr>
          <w:rFonts w:cs="Arial"/>
          <w:iCs/>
          <w:szCs w:val="28"/>
        </w:rPr>
        <w:t>cykloplegi</w:t>
      </w:r>
      <w:proofErr w:type="spellEnd"/>
      <w:r>
        <w:rPr>
          <w:rFonts w:cs="Arial"/>
          <w:iCs/>
          <w:szCs w:val="28"/>
        </w:rPr>
        <w:t xml:space="preserve"> enligt </w:t>
      </w:r>
      <w:hyperlink r:id="rId17" w:history="1">
        <w:r w:rsidRPr="001B73AD">
          <w:rPr>
            <w:rStyle w:val="Hyperlnk"/>
            <w:rFonts w:cs="Arial"/>
            <w:iCs/>
            <w:szCs w:val="28"/>
          </w:rPr>
          <w:t>Barnögon Ögondroppar inför och vid besök på mottagningen</w:t>
        </w:r>
      </w:hyperlink>
    </w:p>
    <w:p w14:paraId="0A25B2A9" w14:textId="77777777" w:rsidR="00113BF9" w:rsidRDefault="00113BF9" w:rsidP="001B73AD">
      <w:pPr>
        <w:spacing w:after="0" w:line="240" w:lineRule="auto"/>
        <w:ind w:right="0"/>
        <w:rPr>
          <w:rFonts w:cs="Arial"/>
          <w:iCs/>
          <w:szCs w:val="28"/>
        </w:rPr>
      </w:pPr>
    </w:p>
    <w:p w14:paraId="353E9FB2" w14:textId="730289E8" w:rsidR="00113BF9" w:rsidRDefault="00113BF9" w:rsidP="00113BF9">
      <w:pPr>
        <w:pStyle w:val="MellanrubrikVGR"/>
      </w:pPr>
      <w:r>
        <w:t>Generella riktlinjer samt arbetsbeskrivning efter ålder</w:t>
      </w:r>
    </w:p>
    <w:p w14:paraId="354084BC" w14:textId="2E850D23" w:rsidR="00113BF9" w:rsidRDefault="00113BF9" w:rsidP="00113BF9">
      <w:r>
        <w:t xml:space="preserve">Enligt Verksamhet Ögonsjukvård, Drottning Silvias Barnsjukhus: </w:t>
      </w:r>
    </w:p>
    <w:p w14:paraId="0FB4BB8B" w14:textId="21DE2E2F" w:rsidR="00113BF9" w:rsidRDefault="00450391" w:rsidP="00113BF9">
      <w:hyperlink r:id="rId18" w:history="1">
        <w:r w:rsidR="00113BF9" w:rsidRPr="00113BF9">
          <w:rPr>
            <w:rStyle w:val="Hyperlnk"/>
          </w:rPr>
          <w:t>BARNÖGON Riktlinjer för glasögonförskrivning</w:t>
        </w:r>
      </w:hyperlink>
    </w:p>
    <w:p w14:paraId="42F4AE1D" w14:textId="09313CCD" w:rsidR="00FF1D2D" w:rsidRPr="00FF1D2D" w:rsidRDefault="00FF1D2D" w:rsidP="00113BF9">
      <w:pPr>
        <w:keepNext/>
        <w:spacing w:after="0" w:line="240" w:lineRule="auto"/>
        <w:ind w:right="0"/>
        <w:outlineLvl w:val="2"/>
        <w:rPr>
          <w:bCs/>
          <w:szCs w:val="26"/>
        </w:rPr>
      </w:pPr>
      <w:r w:rsidRPr="00FF1D2D">
        <w:rPr>
          <w:bCs/>
          <w:szCs w:val="26"/>
        </w:rPr>
        <w:t xml:space="preserve">Om barnet inte har någon skelning eller några subjektiva besvär och de vid undersökning går upp i </w:t>
      </w:r>
      <w:proofErr w:type="spellStart"/>
      <w:r w:rsidRPr="00FF1D2D">
        <w:rPr>
          <w:bCs/>
          <w:szCs w:val="26"/>
        </w:rPr>
        <w:t>visus</w:t>
      </w:r>
      <w:proofErr w:type="spellEnd"/>
      <w:r w:rsidRPr="00FF1D2D">
        <w:rPr>
          <w:bCs/>
          <w:szCs w:val="26"/>
        </w:rPr>
        <w:t xml:space="preserve"> till godkänd nivå med korrektion, så kan vi avvakta med glasögon. Barn över 7 år avslutas och yngre barn kallas till ortoptist för kontroll om </w:t>
      </w:r>
      <w:r w:rsidR="00F62A06">
        <w:rPr>
          <w:bCs/>
          <w:szCs w:val="26"/>
        </w:rPr>
        <w:t>6</w:t>
      </w:r>
      <w:r w:rsidRPr="00FF1D2D">
        <w:rPr>
          <w:bCs/>
          <w:szCs w:val="26"/>
        </w:rPr>
        <w:t>-12 mån (beroende på värdena), orsak B</w:t>
      </w:r>
      <w:r w:rsidR="00113BF9">
        <w:rPr>
          <w:bCs/>
          <w:szCs w:val="26"/>
        </w:rPr>
        <w:t>AM</w:t>
      </w:r>
      <w:r w:rsidRPr="00FF1D2D">
        <w:rPr>
          <w:bCs/>
          <w:szCs w:val="26"/>
        </w:rPr>
        <w:t>2/3</w:t>
      </w:r>
      <w:r w:rsidR="003107D8">
        <w:rPr>
          <w:bCs/>
          <w:szCs w:val="26"/>
        </w:rPr>
        <w:t xml:space="preserve">, åtgärd </w:t>
      </w:r>
      <w:proofErr w:type="spellStart"/>
      <w:r w:rsidR="00A46E84">
        <w:rPr>
          <w:bCs/>
          <w:szCs w:val="26"/>
        </w:rPr>
        <w:t>R</w:t>
      </w:r>
      <w:r w:rsidR="003107D8">
        <w:rPr>
          <w:bCs/>
          <w:szCs w:val="26"/>
        </w:rPr>
        <w:t>efr</w:t>
      </w:r>
      <w:proofErr w:type="spellEnd"/>
      <w:r w:rsidR="003107D8">
        <w:rPr>
          <w:bCs/>
          <w:szCs w:val="26"/>
        </w:rPr>
        <w:t xml:space="preserve"> </w:t>
      </w:r>
      <w:r w:rsidRPr="00FF1D2D">
        <w:rPr>
          <w:bCs/>
          <w:szCs w:val="26"/>
        </w:rPr>
        <w:t>oprioriterat. (</w:t>
      </w:r>
      <w:proofErr w:type="spellStart"/>
      <w:r w:rsidRPr="00FF1D2D">
        <w:rPr>
          <w:bCs/>
          <w:szCs w:val="26"/>
        </w:rPr>
        <w:t>Visus</w:t>
      </w:r>
      <w:proofErr w:type="spellEnd"/>
      <w:r w:rsidRPr="00FF1D2D">
        <w:rPr>
          <w:bCs/>
          <w:szCs w:val="26"/>
        </w:rPr>
        <w:t xml:space="preserve"> okorrigerat får inte ligga mer än någon rad under godkänd nivå, vid myopi kolla </w:t>
      </w:r>
      <w:proofErr w:type="spellStart"/>
      <w:r w:rsidRPr="00FF1D2D">
        <w:rPr>
          <w:bCs/>
          <w:szCs w:val="26"/>
        </w:rPr>
        <w:t>närvisus</w:t>
      </w:r>
      <w:proofErr w:type="spellEnd"/>
      <w:r w:rsidRPr="00FF1D2D">
        <w:rPr>
          <w:bCs/>
          <w:szCs w:val="26"/>
        </w:rPr>
        <w:t xml:space="preserve">). Godkänd </w:t>
      </w:r>
      <w:proofErr w:type="spellStart"/>
      <w:r w:rsidRPr="00FF1D2D">
        <w:rPr>
          <w:bCs/>
          <w:szCs w:val="26"/>
        </w:rPr>
        <w:t>visusnivå</w:t>
      </w:r>
      <w:proofErr w:type="spellEnd"/>
      <w:r w:rsidRPr="00FF1D2D">
        <w:rPr>
          <w:bCs/>
          <w:szCs w:val="26"/>
        </w:rPr>
        <w:t xml:space="preserve">: 4 år 0.8 HVOT, 5 år 0.7 KM, 6 år 0.8 KM, 7 år 0.9 KM, 8 år 1.0 KM. </w:t>
      </w:r>
    </w:p>
    <w:p w14:paraId="3FC85711" w14:textId="77777777" w:rsidR="00FF1D2D" w:rsidRPr="00FF1D2D" w:rsidRDefault="00FF1D2D" w:rsidP="00FF1D2D">
      <w:pPr>
        <w:keepNext/>
        <w:spacing w:after="0" w:line="240" w:lineRule="auto"/>
        <w:ind w:left="0" w:right="0"/>
        <w:outlineLvl w:val="2"/>
        <w:rPr>
          <w:bCs/>
          <w:szCs w:val="26"/>
        </w:rPr>
      </w:pPr>
    </w:p>
    <w:p w14:paraId="03C0FA6D" w14:textId="48D5A55C" w:rsidR="00FF1D2D" w:rsidRPr="00FF1D2D" w:rsidRDefault="00FF1D2D" w:rsidP="009A7EA4">
      <w:pPr>
        <w:keepNext/>
        <w:spacing w:after="0" w:line="240" w:lineRule="auto"/>
        <w:ind w:right="0"/>
        <w:outlineLvl w:val="2"/>
        <w:rPr>
          <w:bCs/>
          <w:szCs w:val="26"/>
        </w:rPr>
      </w:pPr>
      <w:r w:rsidRPr="00FF1D2D">
        <w:rPr>
          <w:bCs/>
          <w:szCs w:val="26"/>
        </w:rPr>
        <w:t xml:space="preserve">Undantag är barn med </w:t>
      </w:r>
      <w:proofErr w:type="spellStart"/>
      <w:r w:rsidRPr="00FF1D2D">
        <w:rPr>
          <w:b/>
          <w:bCs/>
          <w:szCs w:val="26"/>
        </w:rPr>
        <w:t>anisometropier</w:t>
      </w:r>
      <w:proofErr w:type="spellEnd"/>
      <w:r w:rsidRPr="00FF1D2D">
        <w:rPr>
          <w:bCs/>
          <w:szCs w:val="26"/>
        </w:rPr>
        <w:t xml:space="preserve"> öv</w:t>
      </w:r>
      <w:r w:rsidR="009A7EA4">
        <w:rPr>
          <w:bCs/>
          <w:szCs w:val="26"/>
        </w:rPr>
        <w:t>er 2 dioptrier</w:t>
      </w:r>
      <w:r w:rsidRPr="00FF1D2D">
        <w:rPr>
          <w:bCs/>
          <w:szCs w:val="26"/>
        </w:rPr>
        <w:t xml:space="preserve"> som alltid rekommenderas korrektion p g a risk för utveckling</w:t>
      </w:r>
      <w:r w:rsidR="00A46E84">
        <w:rPr>
          <w:bCs/>
          <w:szCs w:val="26"/>
        </w:rPr>
        <w:t xml:space="preserve"> av </w:t>
      </w:r>
      <w:proofErr w:type="spellStart"/>
      <w:r w:rsidR="00A46E84">
        <w:rPr>
          <w:bCs/>
          <w:szCs w:val="26"/>
        </w:rPr>
        <w:t>amblyopi</w:t>
      </w:r>
      <w:proofErr w:type="spellEnd"/>
      <w:r w:rsidR="00A46E84">
        <w:rPr>
          <w:bCs/>
          <w:szCs w:val="26"/>
        </w:rPr>
        <w:t>.</w:t>
      </w:r>
    </w:p>
    <w:p w14:paraId="1D53D382" w14:textId="77777777" w:rsidR="00FF1D2D" w:rsidRPr="00FF1D2D" w:rsidRDefault="00FF1D2D" w:rsidP="00FF1D2D">
      <w:pPr>
        <w:spacing w:after="0" w:line="240" w:lineRule="auto"/>
        <w:ind w:left="0" w:right="0"/>
      </w:pPr>
    </w:p>
    <w:p w14:paraId="33E5E6A3" w14:textId="2B57970E" w:rsidR="00FF1D2D" w:rsidRPr="00FF1D2D" w:rsidRDefault="00FF1D2D" w:rsidP="009A7EA4">
      <w:pPr>
        <w:spacing w:after="0" w:line="240" w:lineRule="auto"/>
        <w:ind w:left="0" w:right="0" w:firstLine="992"/>
      </w:pPr>
      <w:r w:rsidRPr="00FF1D2D">
        <w:t xml:space="preserve">Om indikation för glasögon finns, skall recept utfärdas vid första besöket. </w:t>
      </w:r>
    </w:p>
    <w:p w14:paraId="15CDCED6" w14:textId="77777777" w:rsidR="00FF1D2D" w:rsidRPr="00FF1D2D" w:rsidRDefault="00FF1D2D" w:rsidP="00FF1D2D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40CB99C2" w14:textId="77777777" w:rsidR="00447D55" w:rsidRDefault="00447D55" w:rsidP="00BD24ED">
      <w:pPr>
        <w:spacing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C45BB">
        <w:rPr>
          <w:rFonts w:ascii="Arial" w:hAnsi="Arial" w:cs="Arial"/>
          <w:b/>
          <w:sz w:val="26"/>
          <w:szCs w:val="26"/>
        </w:rPr>
        <w:t>Återbesöksintervall efter glasögonutskrift</w:t>
      </w:r>
    </w:p>
    <w:p w14:paraId="372B906F" w14:textId="198F0326" w:rsidR="00BD24ED" w:rsidRPr="00BD24ED" w:rsidRDefault="00BD24ED" w:rsidP="00BD24ED">
      <w:pPr>
        <w:spacing w:line="240" w:lineRule="auto"/>
        <w:ind w:left="0" w:right="0"/>
        <w:rPr>
          <w:bCs/>
        </w:rPr>
      </w:pPr>
      <w:r w:rsidRPr="00BD24ED">
        <w:rPr>
          <w:bCs/>
        </w:rPr>
        <w:t xml:space="preserve">Nedan </w:t>
      </w:r>
      <w:r>
        <w:rPr>
          <w:bCs/>
        </w:rPr>
        <w:t>rekommendationer kan/bö</w:t>
      </w:r>
      <w:r w:rsidR="00B95D76">
        <w:rPr>
          <w:bCs/>
        </w:rPr>
        <w:t>r</w:t>
      </w:r>
      <w:r>
        <w:rPr>
          <w:bCs/>
        </w:rPr>
        <w:t xml:space="preserve"> individualiseras t ex vid små barn och bristande </w:t>
      </w:r>
      <w:proofErr w:type="spellStart"/>
      <w:r w:rsidR="00450391">
        <w:rPr>
          <w:bCs/>
        </w:rPr>
        <w:t>c</w:t>
      </w:r>
      <w:r>
        <w:rPr>
          <w:bCs/>
        </w:rPr>
        <w:t>ompliance</w:t>
      </w:r>
      <w:proofErr w:type="spellEnd"/>
      <w:r>
        <w:rPr>
          <w:bCs/>
        </w:rPr>
        <w:t>. Motivera då detta i journal.</w:t>
      </w:r>
    </w:p>
    <w:p w14:paraId="139B76CA" w14:textId="77777777" w:rsidR="00BD24ED" w:rsidRPr="00CC45BB" w:rsidRDefault="00BD24ED" w:rsidP="00447D55">
      <w:pPr>
        <w:spacing w:after="0" w:line="240" w:lineRule="auto"/>
        <w:ind w:left="0" w:right="0"/>
        <w:rPr>
          <w:b/>
          <w:szCs w:val="26"/>
        </w:rPr>
      </w:pPr>
    </w:p>
    <w:p w14:paraId="0A45856D" w14:textId="2CD9B2EF" w:rsidR="00447D55" w:rsidRDefault="004F74F7" w:rsidP="00447D55">
      <w:pPr>
        <w:spacing w:after="0" w:line="240" w:lineRule="auto"/>
        <w:ind w:left="0" w:right="0"/>
        <w:rPr>
          <w:b/>
          <w:szCs w:val="26"/>
        </w:rPr>
      </w:pPr>
      <w:r>
        <w:rPr>
          <w:b/>
          <w:szCs w:val="26"/>
        </w:rPr>
        <w:t>Efter</w:t>
      </w:r>
      <w:r w:rsidR="00447D55" w:rsidRPr="00CC45BB">
        <w:rPr>
          <w:b/>
          <w:szCs w:val="26"/>
        </w:rPr>
        <w:t xml:space="preserve"> </w:t>
      </w:r>
      <w:r w:rsidR="00447D55" w:rsidRPr="00CC45BB">
        <w:rPr>
          <w:b/>
          <w:i/>
          <w:szCs w:val="26"/>
        </w:rPr>
        <w:t>första</w:t>
      </w:r>
      <w:r w:rsidR="00447D55" w:rsidRPr="00CC45BB">
        <w:rPr>
          <w:b/>
          <w:szCs w:val="26"/>
        </w:rPr>
        <w:t xml:space="preserve"> glasögonordinationen (då ingen misstanke om annan ögonsjukdom finns):</w:t>
      </w:r>
    </w:p>
    <w:p w14:paraId="32D57A83" w14:textId="05F19A62" w:rsidR="00A46E84" w:rsidRPr="00CC45BB" w:rsidRDefault="00A46E84" w:rsidP="00A46E84">
      <w:pPr>
        <w:spacing w:after="0" w:line="240" w:lineRule="auto"/>
        <w:ind w:left="0" w:right="0"/>
        <w:jc w:val="center"/>
        <w:rPr>
          <w:b/>
          <w:szCs w:val="26"/>
        </w:rPr>
      </w:pPr>
      <w:r>
        <w:rPr>
          <w:b/>
          <w:szCs w:val="26"/>
        </w:rPr>
        <w:t xml:space="preserve">Tänk alltid på att om möjligt kontrollera synskärpan i </w:t>
      </w:r>
      <w:proofErr w:type="spellStart"/>
      <w:r>
        <w:rPr>
          <w:b/>
          <w:szCs w:val="26"/>
        </w:rPr>
        <w:t>cykloplegi</w:t>
      </w:r>
      <w:proofErr w:type="spellEnd"/>
      <w:r>
        <w:rPr>
          <w:b/>
          <w:szCs w:val="26"/>
        </w:rPr>
        <w:t>.</w:t>
      </w:r>
    </w:p>
    <w:p w14:paraId="281C6BC2" w14:textId="46DDDCD9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CC45BB">
        <w:rPr>
          <w:szCs w:val="26"/>
        </w:rPr>
        <w:t xml:space="preserve">Vid misstänkt </w:t>
      </w:r>
      <w:r>
        <w:rPr>
          <w:szCs w:val="26"/>
        </w:rPr>
        <w:t xml:space="preserve">eller konstaterad </w:t>
      </w:r>
      <w:r w:rsidRPr="00CC45BB">
        <w:rPr>
          <w:szCs w:val="26"/>
        </w:rPr>
        <w:t xml:space="preserve">ensidig </w:t>
      </w:r>
      <w:proofErr w:type="spellStart"/>
      <w:r w:rsidRPr="00CC45BB">
        <w:rPr>
          <w:szCs w:val="26"/>
        </w:rPr>
        <w:t>amblyopi</w:t>
      </w:r>
      <w:proofErr w:type="spellEnd"/>
      <w:r w:rsidRPr="00CC45BB">
        <w:rPr>
          <w:szCs w:val="26"/>
        </w:rPr>
        <w:t xml:space="preserve"> till följd av skelning eller </w:t>
      </w:r>
      <w:proofErr w:type="spellStart"/>
      <w:r w:rsidRPr="00CC45BB">
        <w:rPr>
          <w:szCs w:val="26"/>
        </w:rPr>
        <w:t>anisometropi</w:t>
      </w:r>
      <w:proofErr w:type="spellEnd"/>
      <w:r w:rsidRPr="00CC45BB">
        <w:rPr>
          <w:szCs w:val="26"/>
        </w:rPr>
        <w:t xml:space="preserve">: återbesök till ortoptist efter 3 månader, </w:t>
      </w:r>
      <w:proofErr w:type="spellStart"/>
      <w:r w:rsidRPr="00CC45BB">
        <w:rPr>
          <w:szCs w:val="26"/>
        </w:rPr>
        <w:t>prio</w:t>
      </w:r>
      <w:proofErr w:type="spellEnd"/>
      <w:r w:rsidRPr="00CC45BB">
        <w:rPr>
          <w:szCs w:val="26"/>
        </w:rPr>
        <w:t xml:space="preserve"> 1, orsak B</w:t>
      </w:r>
      <w:r>
        <w:rPr>
          <w:szCs w:val="26"/>
        </w:rPr>
        <w:t>A</w:t>
      </w:r>
      <w:r w:rsidRPr="00CC45BB">
        <w:rPr>
          <w:szCs w:val="26"/>
        </w:rPr>
        <w:t>M2/3</w:t>
      </w:r>
      <w:r>
        <w:rPr>
          <w:szCs w:val="26"/>
        </w:rPr>
        <w:t xml:space="preserve">, åtgärd </w:t>
      </w:r>
      <w:proofErr w:type="spellStart"/>
      <w:r>
        <w:rPr>
          <w:szCs w:val="26"/>
        </w:rPr>
        <w:t>amb</w:t>
      </w:r>
      <w:proofErr w:type="spellEnd"/>
      <w:r w:rsidRPr="00CC45BB">
        <w:rPr>
          <w:szCs w:val="26"/>
        </w:rPr>
        <w:t>.</w:t>
      </w:r>
    </w:p>
    <w:p w14:paraId="655EBE0D" w14:textId="1BD21FB9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CC45BB">
        <w:rPr>
          <w:szCs w:val="26"/>
        </w:rPr>
        <w:t xml:space="preserve">Vid starkare styrkor (över </w:t>
      </w:r>
      <w:r w:rsidR="00C52B84">
        <w:rPr>
          <w:szCs w:val="26"/>
        </w:rPr>
        <w:t xml:space="preserve">+/- </w:t>
      </w:r>
      <w:r w:rsidRPr="00C52B84">
        <w:rPr>
          <w:szCs w:val="26"/>
        </w:rPr>
        <w:t>6</w:t>
      </w:r>
      <w:r w:rsidRPr="00CC45BB">
        <w:rPr>
          <w:szCs w:val="26"/>
        </w:rPr>
        <w:t xml:space="preserve"> </w:t>
      </w:r>
      <w:proofErr w:type="spellStart"/>
      <w:r w:rsidRPr="00CC45BB">
        <w:rPr>
          <w:szCs w:val="26"/>
        </w:rPr>
        <w:t>sf</w:t>
      </w:r>
      <w:proofErr w:type="spellEnd"/>
      <w:r w:rsidRPr="00CC45BB">
        <w:rPr>
          <w:szCs w:val="26"/>
        </w:rPr>
        <w:t xml:space="preserve"> och -2 </w:t>
      </w:r>
      <w:proofErr w:type="spellStart"/>
      <w:r w:rsidRPr="00CC45BB">
        <w:rPr>
          <w:szCs w:val="26"/>
        </w:rPr>
        <w:t>cyl</w:t>
      </w:r>
      <w:proofErr w:type="spellEnd"/>
      <w:r w:rsidRPr="00CC45BB">
        <w:rPr>
          <w:szCs w:val="26"/>
        </w:rPr>
        <w:t xml:space="preserve">) där det finns misstanke om bilateral </w:t>
      </w:r>
      <w:proofErr w:type="spellStart"/>
      <w:r w:rsidRPr="00CC45BB">
        <w:rPr>
          <w:szCs w:val="26"/>
        </w:rPr>
        <w:t>amblyopi</w:t>
      </w:r>
      <w:proofErr w:type="spellEnd"/>
      <w:r w:rsidRPr="00CC45BB">
        <w:rPr>
          <w:szCs w:val="26"/>
        </w:rPr>
        <w:t xml:space="preserve">: återbesök till ortoptist efter 4 månader, </w:t>
      </w:r>
      <w:proofErr w:type="spellStart"/>
      <w:r w:rsidRPr="00CC45BB">
        <w:rPr>
          <w:szCs w:val="26"/>
        </w:rPr>
        <w:t>prio</w:t>
      </w:r>
      <w:proofErr w:type="spellEnd"/>
      <w:r w:rsidRPr="00CC45BB">
        <w:rPr>
          <w:szCs w:val="26"/>
        </w:rPr>
        <w:t xml:space="preserve"> 1, orsak B</w:t>
      </w:r>
      <w:r>
        <w:rPr>
          <w:szCs w:val="26"/>
        </w:rPr>
        <w:t>A</w:t>
      </w:r>
      <w:r w:rsidRPr="00CC45BB">
        <w:rPr>
          <w:szCs w:val="26"/>
        </w:rPr>
        <w:t>M2/3</w:t>
      </w:r>
      <w:r>
        <w:rPr>
          <w:szCs w:val="26"/>
        </w:rPr>
        <w:t xml:space="preserve">, åtgärd </w:t>
      </w:r>
      <w:proofErr w:type="spellStart"/>
      <w:r>
        <w:rPr>
          <w:szCs w:val="26"/>
        </w:rPr>
        <w:t>amb</w:t>
      </w:r>
      <w:proofErr w:type="spellEnd"/>
      <w:r w:rsidRPr="00CC45BB">
        <w:rPr>
          <w:szCs w:val="26"/>
        </w:rPr>
        <w:t>.</w:t>
      </w:r>
    </w:p>
    <w:p w14:paraId="7EADEAFC" w14:textId="29E53BBC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CC45BB">
        <w:rPr>
          <w:szCs w:val="26"/>
        </w:rPr>
        <w:t xml:space="preserve">Vid lägre styrkor än ovan, där synnedsättningen bedöms motsvara refraktionsfelet ska </w:t>
      </w:r>
      <w:proofErr w:type="spellStart"/>
      <w:r w:rsidRPr="00CC45BB">
        <w:rPr>
          <w:szCs w:val="26"/>
        </w:rPr>
        <w:t>visuskontroll</w:t>
      </w:r>
      <w:proofErr w:type="spellEnd"/>
      <w:r w:rsidRPr="00CC45BB">
        <w:rPr>
          <w:szCs w:val="26"/>
        </w:rPr>
        <w:t xml:space="preserve"> ske hos ortoptist</w:t>
      </w:r>
      <w:r w:rsidR="004F74F7">
        <w:rPr>
          <w:szCs w:val="26"/>
        </w:rPr>
        <w:t>/optiker</w:t>
      </w:r>
      <w:r w:rsidRPr="00CC45BB">
        <w:rPr>
          <w:szCs w:val="26"/>
        </w:rPr>
        <w:t xml:space="preserve"> om 5-6 månader, oprioriterat, orsak B</w:t>
      </w:r>
      <w:r>
        <w:rPr>
          <w:szCs w:val="26"/>
        </w:rPr>
        <w:t>A</w:t>
      </w:r>
      <w:r w:rsidRPr="00CC45BB">
        <w:rPr>
          <w:szCs w:val="26"/>
        </w:rPr>
        <w:t>M2/3</w:t>
      </w:r>
      <w:r>
        <w:rPr>
          <w:szCs w:val="26"/>
        </w:rPr>
        <w:t xml:space="preserve">, åtgärd </w:t>
      </w:r>
      <w:proofErr w:type="spellStart"/>
      <w:r>
        <w:rPr>
          <w:szCs w:val="26"/>
        </w:rPr>
        <w:t>synn</w:t>
      </w:r>
      <w:proofErr w:type="spellEnd"/>
      <w:r w:rsidRPr="00CC45BB">
        <w:rPr>
          <w:szCs w:val="26"/>
        </w:rPr>
        <w:t>.</w:t>
      </w:r>
    </w:p>
    <w:p w14:paraId="711CC5D2" w14:textId="77777777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CC45BB">
        <w:rPr>
          <w:szCs w:val="26"/>
        </w:rPr>
        <w:t xml:space="preserve">Informera om att de ska ta kontakt med oss om det inte fungerar med glasögonen. Ge alltid vår skriftliga patientinformation och dokumentera det i </w:t>
      </w:r>
      <w:proofErr w:type="spellStart"/>
      <w:r w:rsidRPr="00CC45BB">
        <w:rPr>
          <w:szCs w:val="26"/>
        </w:rPr>
        <w:t>Melior</w:t>
      </w:r>
      <w:proofErr w:type="spellEnd"/>
      <w:r w:rsidRPr="00CC45BB">
        <w:rPr>
          <w:szCs w:val="26"/>
        </w:rPr>
        <w:t>.</w:t>
      </w:r>
    </w:p>
    <w:p w14:paraId="77DE084A" w14:textId="77777777" w:rsidR="00447D55" w:rsidRPr="00CC45BB" w:rsidRDefault="00447D55" w:rsidP="00447D55">
      <w:pPr>
        <w:spacing w:after="0" w:line="240" w:lineRule="auto"/>
        <w:ind w:left="720" w:right="0"/>
        <w:rPr>
          <w:szCs w:val="26"/>
        </w:rPr>
      </w:pPr>
    </w:p>
    <w:p w14:paraId="1BF0FA98" w14:textId="77777777" w:rsidR="00447D55" w:rsidRPr="00CC45BB" w:rsidRDefault="00447D55" w:rsidP="00447D55">
      <w:pPr>
        <w:spacing w:after="0" w:line="240" w:lineRule="auto"/>
        <w:ind w:left="0" w:right="0"/>
        <w:rPr>
          <w:b/>
          <w:szCs w:val="26"/>
        </w:rPr>
      </w:pPr>
    </w:p>
    <w:p w14:paraId="06CA4881" w14:textId="77777777" w:rsidR="00447D55" w:rsidRPr="00CC45BB" w:rsidRDefault="00447D55" w:rsidP="00447D55">
      <w:pPr>
        <w:spacing w:after="0" w:line="240" w:lineRule="auto"/>
        <w:ind w:left="0" w:right="0"/>
        <w:rPr>
          <w:b/>
          <w:szCs w:val="26"/>
        </w:rPr>
      </w:pPr>
      <w:r w:rsidRPr="00CC45BB">
        <w:rPr>
          <w:b/>
          <w:szCs w:val="26"/>
        </w:rPr>
        <w:t>Då barnen redan har glasögon (refraktionskontroll ska ske med 1-1,5 års intervall):</w:t>
      </w:r>
    </w:p>
    <w:p w14:paraId="194C2195" w14:textId="77777777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b/>
          <w:szCs w:val="26"/>
        </w:rPr>
      </w:pPr>
      <w:r w:rsidRPr="00CC45BB">
        <w:rPr>
          <w:szCs w:val="26"/>
        </w:rPr>
        <w:t xml:space="preserve">Patienter med pågående </w:t>
      </w:r>
      <w:proofErr w:type="spellStart"/>
      <w:r w:rsidRPr="00CC45BB">
        <w:rPr>
          <w:szCs w:val="26"/>
        </w:rPr>
        <w:t>amblyopibehandling</w:t>
      </w:r>
      <w:proofErr w:type="spellEnd"/>
      <w:r w:rsidRPr="00CC45BB">
        <w:rPr>
          <w:szCs w:val="26"/>
        </w:rPr>
        <w:t xml:space="preserve">: återbesök till ortoptist efter 3 månader, </w:t>
      </w:r>
      <w:proofErr w:type="spellStart"/>
      <w:r w:rsidRPr="00CC45BB">
        <w:rPr>
          <w:szCs w:val="26"/>
        </w:rPr>
        <w:t>prio</w:t>
      </w:r>
      <w:proofErr w:type="spellEnd"/>
      <w:r w:rsidRPr="00CC45BB">
        <w:rPr>
          <w:szCs w:val="26"/>
        </w:rPr>
        <w:t xml:space="preserve"> 1, orsak </w:t>
      </w:r>
      <w:r>
        <w:rPr>
          <w:szCs w:val="26"/>
        </w:rPr>
        <w:t>B</w:t>
      </w:r>
      <w:r w:rsidRPr="00CC45BB">
        <w:rPr>
          <w:szCs w:val="26"/>
        </w:rPr>
        <w:t>aM1/2</w:t>
      </w:r>
      <w:r>
        <w:rPr>
          <w:szCs w:val="26"/>
        </w:rPr>
        <w:t xml:space="preserve">, åtgärd </w:t>
      </w:r>
      <w:proofErr w:type="spellStart"/>
      <w:r>
        <w:rPr>
          <w:szCs w:val="26"/>
        </w:rPr>
        <w:t>amb</w:t>
      </w:r>
      <w:proofErr w:type="spellEnd"/>
      <w:r w:rsidRPr="00CC45BB">
        <w:rPr>
          <w:szCs w:val="26"/>
        </w:rPr>
        <w:t xml:space="preserve"> (vid lätt </w:t>
      </w:r>
      <w:proofErr w:type="spellStart"/>
      <w:r w:rsidRPr="00CC45BB">
        <w:rPr>
          <w:szCs w:val="26"/>
        </w:rPr>
        <w:t>amblyopibehandling</w:t>
      </w:r>
      <w:proofErr w:type="spellEnd"/>
      <w:r w:rsidRPr="00CC45BB">
        <w:rPr>
          <w:szCs w:val="26"/>
        </w:rPr>
        <w:t xml:space="preserve">, eller väl fungerande: återbesök 4 mån, </w:t>
      </w:r>
      <w:proofErr w:type="spellStart"/>
      <w:r w:rsidRPr="00CC45BB">
        <w:rPr>
          <w:szCs w:val="26"/>
        </w:rPr>
        <w:t>prio</w:t>
      </w:r>
      <w:proofErr w:type="spellEnd"/>
      <w:r w:rsidRPr="00CC45BB">
        <w:rPr>
          <w:szCs w:val="26"/>
        </w:rPr>
        <w:t xml:space="preserve"> 1).</w:t>
      </w:r>
    </w:p>
    <w:p w14:paraId="18B104C2" w14:textId="12B72021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b/>
          <w:szCs w:val="26"/>
        </w:rPr>
      </w:pPr>
      <w:r w:rsidRPr="00CC45BB">
        <w:rPr>
          <w:szCs w:val="26"/>
        </w:rPr>
        <w:t xml:space="preserve">Vid lågt </w:t>
      </w:r>
      <w:proofErr w:type="spellStart"/>
      <w:r w:rsidRPr="00CC45BB">
        <w:rPr>
          <w:szCs w:val="26"/>
        </w:rPr>
        <w:t>visus</w:t>
      </w:r>
      <w:proofErr w:type="spellEnd"/>
      <w:r w:rsidRPr="00CC45BB">
        <w:rPr>
          <w:szCs w:val="26"/>
        </w:rPr>
        <w:t xml:space="preserve"> för åldern eller avsaknad av </w:t>
      </w:r>
      <w:proofErr w:type="spellStart"/>
      <w:r w:rsidRPr="00CC45BB">
        <w:rPr>
          <w:szCs w:val="26"/>
        </w:rPr>
        <w:t>visusuppgång</w:t>
      </w:r>
      <w:proofErr w:type="spellEnd"/>
      <w:r w:rsidRPr="00CC45BB">
        <w:rPr>
          <w:szCs w:val="26"/>
        </w:rPr>
        <w:t xml:space="preserve">, trots god </w:t>
      </w:r>
      <w:proofErr w:type="spellStart"/>
      <w:r w:rsidR="00450391">
        <w:rPr>
          <w:szCs w:val="26"/>
        </w:rPr>
        <w:t>c</w:t>
      </w:r>
      <w:r w:rsidRPr="00CC45BB">
        <w:rPr>
          <w:szCs w:val="26"/>
        </w:rPr>
        <w:t>ompliance</w:t>
      </w:r>
      <w:proofErr w:type="spellEnd"/>
      <w:r w:rsidRPr="00CC45BB">
        <w:rPr>
          <w:szCs w:val="26"/>
        </w:rPr>
        <w:t xml:space="preserve"> av vår behandling; Överväg </w:t>
      </w:r>
      <w:proofErr w:type="spellStart"/>
      <w:r w:rsidRPr="00CC45BB">
        <w:rPr>
          <w:szCs w:val="26"/>
        </w:rPr>
        <w:t>refraktionering</w:t>
      </w:r>
      <w:proofErr w:type="spellEnd"/>
      <w:r w:rsidRPr="00CC45BB">
        <w:rPr>
          <w:szCs w:val="26"/>
        </w:rPr>
        <w:t xml:space="preserve"> efter 3 dagars Atropin. Om refraktionen helt säkert stämmer gör ny ögonbottenbedömning och OCT</w:t>
      </w:r>
      <w:r>
        <w:rPr>
          <w:szCs w:val="26"/>
        </w:rPr>
        <w:t xml:space="preserve"> Wide (H)</w:t>
      </w:r>
      <w:r w:rsidRPr="00CC45BB">
        <w:rPr>
          <w:szCs w:val="26"/>
        </w:rPr>
        <w:t xml:space="preserve"> då patienten ändå är </w:t>
      </w:r>
      <w:proofErr w:type="spellStart"/>
      <w:r w:rsidRPr="00CC45BB">
        <w:rPr>
          <w:szCs w:val="26"/>
        </w:rPr>
        <w:t>dilaterad</w:t>
      </w:r>
      <w:proofErr w:type="spellEnd"/>
      <w:r w:rsidRPr="00CC45BB">
        <w:rPr>
          <w:szCs w:val="26"/>
        </w:rPr>
        <w:t>. Ta ställning till om ytterligare utredning behövs; elektrofysiologi, färgsinne, synfält.</w:t>
      </w:r>
      <w:r>
        <w:rPr>
          <w:szCs w:val="26"/>
        </w:rPr>
        <w:t xml:space="preserve"> Ta gärna upp på patientrond.</w:t>
      </w:r>
      <w:r w:rsidR="00B670EB">
        <w:rPr>
          <w:szCs w:val="26"/>
        </w:rPr>
        <w:t xml:space="preserve"> </w:t>
      </w:r>
    </w:p>
    <w:p w14:paraId="77D51CFA" w14:textId="15438A2D" w:rsidR="00447D55" w:rsidRPr="00447D55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CC45BB">
        <w:rPr>
          <w:szCs w:val="26"/>
        </w:rPr>
        <w:t xml:space="preserve">Vid åldersnormalt </w:t>
      </w:r>
      <w:proofErr w:type="spellStart"/>
      <w:r w:rsidRPr="00CC45BB">
        <w:rPr>
          <w:szCs w:val="26"/>
        </w:rPr>
        <w:t>visus</w:t>
      </w:r>
      <w:proofErr w:type="spellEnd"/>
      <w:r w:rsidRPr="00CC45BB">
        <w:rPr>
          <w:szCs w:val="26"/>
        </w:rPr>
        <w:t>; återbesök till ortoptist</w:t>
      </w:r>
      <w:r w:rsidR="004F74F7">
        <w:rPr>
          <w:szCs w:val="26"/>
        </w:rPr>
        <w:t>/optiker</w:t>
      </w:r>
      <w:r w:rsidRPr="00CC45BB">
        <w:rPr>
          <w:szCs w:val="26"/>
        </w:rPr>
        <w:t xml:space="preserve"> </w:t>
      </w:r>
      <w:r w:rsidRPr="00CC45BB">
        <w:rPr>
          <w:b/>
          <w:szCs w:val="26"/>
        </w:rPr>
        <w:t>tidigast</w:t>
      </w:r>
      <w:r w:rsidRPr="00CC45BB">
        <w:rPr>
          <w:szCs w:val="26"/>
        </w:rPr>
        <w:t xml:space="preserve"> om 6 månader, oprioriterat, orsak B</w:t>
      </w:r>
      <w:r w:rsidR="00B670EB">
        <w:rPr>
          <w:szCs w:val="26"/>
        </w:rPr>
        <w:t>A</w:t>
      </w:r>
      <w:r w:rsidRPr="00CC45BB">
        <w:rPr>
          <w:szCs w:val="26"/>
        </w:rPr>
        <w:t>M</w:t>
      </w:r>
      <w:r w:rsidR="004F74F7">
        <w:rPr>
          <w:szCs w:val="26"/>
        </w:rPr>
        <w:t>1</w:t>
      </w:r>
      <w:r w:rsidRPr="00CC45BB">
        <w:rPr>
          <w:szCs w:val="26"/>
        </w:rPr>
        <w:t>/</w:t>
      </w:r>
      <w:r w:rsidR="004F74F7">
        <w:rPr>
          <w:szCs w:val="26"/>
        </w:rPr>
        <w:t>2</w:t>
      </w:r>
      <w:r>
        <w:rPr>
          <w:szCs w:val="26"/>
        </w:rPr>
        <w:t xml:space="preserve">, åtgärd </w:t>
      </w:r>
      <w:proofErr w:type="spellStart"/>
      <w:r>
        <w:rPr>
          <w:szCs w:val="26"/>
        </w:rPr>
        <w:t>synn</w:t>
      </w:r>
      <w:proofErr w:type="spellEnd"/>
      <w:r w:rsidRPr="00CC45BB">
        <w:rPr>
          <w:szCs w:val="26"/>
        </w:rPr>
        <w:t>. Barn från 6 års ålder – överväg kontroll om 1 år, oprioriterat, orsak B</w:t>
      </w:r>
      <w:r w:rsidR="00B670EB">
        <w:rPr>
          <w:szCs w:val="26"/>
        </w:rPr>
        <w:t>AM</w:t>
      </w:r>
      <w:r w:rsidRPr="00CC45BB">
        <w:rPr>
          <w:szCs w:val="26"/>
        </w:rPr>
        <w:t>2/3</w:t>
      </w:r>
      <w:r>
        <w:rPr>
          <w:szCs w:val="26"/>
        </w:rPr>
        <w:t xml:space="preserve">, åtgärd </w:t>
      </w:r>
      <w:proofErr w:type="spellStart"/>
      <w:r w:rsidR="00B670EB">
        <w:rPr>
          <w:szCs w:val="26"/>
        </w:rPr>
        <w:t>R</w:t>
      </w:r>
      <w:r>
        <w:rPr>
          <w:szCs w:val="26"/>
        </w:rPr>
        <w:t>efr</w:t>
      </w:r>
      <w:proofErr w:type="spellEnd"/>
      <w:r w:rsidRPr="00CC45BB">
        <w:rPr>
          <w:szCs w:val="26"/>
        </w:rPr>
        <w:t xml:space="preserve">. Om det planerade återbesöket hamnar i närheten av patientens 8 årsdag – avsluta patienten och rekommendera fortsatta kontroller hos </w:t>
      </w:r>
      <w:r w:rsidRPr="00447D55">
        <w:rPr>
          <w:szCs w:val="26"/>
        </w:rPr>
        <w:t xml:space="preserve">optiker. Ge gärna målsman vår </w:t>
      </w:r>
      <w:proofErr w:type="spellStart"/>
      <w:r w:rsidRPr="00447D55">
        <w:rPr>
          <w:szCs w:val="26"/>
        </w:rPr>
        <w:t>minneslapp</w:t>
      </w:r>
      <w:proofErr w:type="spellEnd"/>
      <w:r w:rsidRPr="00447D55">
        <w:rPr>
          <w:szCs w:val="26"/>
        </w:rPr>
        <w:t xml:space="preserve"> ”Avslutande kontroll på ögonmottagningen”.</w:t>
      </w:r>
    </w:p>
    <w:p w14:paraId="45C59250" w14:textId="77777777" w:rsidR="00447D55" w:rsidRPr="00CC45BB" w:rsidRDefault="00447D55" w:rsidP="00447D55">
      <w:pPr>
        <w:numPr>
          <w:ilvl w:val="0"/>
          <w:numId w:val="21"/>
        </w:numPr>
        <w:spacing w:after="0" w:line="240" w:lineRule="auto"/>
        <w:ind w:right="0"/>
        <w:rPr>
          <w:b/>
          <w:szCs w:val="26"/>
        </w:rPr>
      </w:pPr>
      <w:r w:rsidRPr="00CC45BB">
        <w:rPr>
          <w:szCs w:val="20"/>
        </w:rPr>
        <w:t>Informera alltid om att de ska ta kontakt med oss om det inte fungerar med de nya glasögonen</w:t>
      </w:r>
    </w:p>
    <w:p w14:paraId="478AEBB1" w14:textId="77777777" w:rsidR="00447D55" w:rsidRPr="00536A5A" w:rsidRDefault="00447D55" w:rsidP="00447D55">
      <w:pPr>
        <w:spacing w:after="0" w:line="240" w:lineRule="auto"/>
        <w:ind w:left="0" w:right="0"/>
      </w:pPr>
    </w:p>
    <w:p w14:paraId="76B9F95B" w14:textId="48DE0B61" w:rsidR="00536A5A" w:rsidRPr="00B670EB" w:rsidRDefault="00B670EB" w:rsidP="00536A5A">
      <w:pPr>
        <w:spacing w:after="0" w:line="240" w:lineRule="auto"/>
        <w:ind w:left="0" w:right="0"/>
        <w:rPr>
          <w:b/>
          <w:bCs/>
        </w:rPr>
      </w:pPr>
      <w:r>
        <w:t>S</w:t>
      </w:r>
      <w:r w:rsidRPr="00B670EB">
        <w:rPr>
          <w:b/>
          <w:bCs/>
        </w:rPr>
        <w:t>e också separat rutin angående barn med myopi</w:t>
      </w:r>
      <w:r>
        <w:rPr>
          <w:b/>
          <w:bCs/>
        </w:rPr>
        <w:t>.</w:t>
      </w:r>
    </w:p>
    <w:sectPr w:rsidR="00536A5A" w:rsidRPr="00B670EB" w:rsidSect="00FF1D2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7C0B2" w14:textId="77777777" w:rsidR="009B5CFD" w:rsidRDefault="009B5CFD">
      <w:r>
        <w:separator/>
      </w:r>
    </w:p>
  </w:endnote>
  <w:endnote w:type="continuationSeparator" w:id="0">
    <w:p w14:paraId="74F21D54" w14:textId="77777777" w:rsidR="009B5CFD" w:rsidRDefault="009B5CFD">
      <w:r>
        <w:continuationSeparator/>
      </w:r>
    </w:p>
  </w:endnote>
  <w:endnote w:type="continuationNotice" w:id="1">
    <w:p w14:paraId="70291667" w14:textId="77777777" w:rsidR="009B5CFD" w:rsidRDefault="009B5C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B853E" w14:textId="77777777" w:rsidR="009B5CFD" w:rsidRDefault="009B5CFD"/>
  </w:footnote>
  <w:footnote w:type="continuationSeparator" w:id="0">
    <w:p w14:paraId="38A2C2DD" w14:textId="77777777" w:rsidR="009B5CFD" w:rsidRDefault="009B5CFD">
      <w:r>
        <w:continuationSeparator/>
      </w:r>
    </w:p>
  </w:footnote>
  <w:footnote w:type="continuationNotice" w:id="1">
    <w:p w14:paraId="29A22971" w14:textId="77777777" w:rsidR="009B5CFD" w:rsidRDefault="009B5C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C03D31"/>
    <w:multiLevelType w:val="hybridMultilevel"/>
    <w:tmpl w:val="961E8FA6"/>
    <w:lvl w:ilvl="0" w:tplc="FFFFFFFF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CC7F70"/>
    <w:multiLevelType w:val="hybridMultilevel"/>
    <w:tmpl w:val="A0C2A988"/>
    <w:lvl w:ilvl="0" w:tplc="FFFFFFFF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7201727">
    <w:abstractNumId w:val="19"/>
  </w:num>
  <w:num w:numId="2" w16cid:durableId="1414888239">
    <w:abstractNumId w:val="16"/>
  </w:num>
  <w:num w:numId="3" w16cid:durableId="2122260155">
    <w:abstractNumId w:val="0"/>
  </w:num>
  <w:num w:numId="4" w16cid:durableId="2119133989">
    <w:abstractNumId w:val="6"/>
  </w:num>
  <w:num w:numId="5" w16cid:durableId="964853117">
    <w:abstractNumId w:val="17"/>
  </w:num>
  <w:num w:numId="6" w16cid:durableId="280457469">
    <w:abstractNumId w:val="2"/>
  </w:num>
  <w:num w:numId="7" w16cid:durableId="75251484">
    <w:abstractNumId w:val="12"/>
  </w:num>
  <w:num w:numId="8" w16cid:durableId="1430663312">
    <w:abstractNumId w:val="8"/>
  </w:num>
  <w:num w:numId="9" w16cid:durableId="1648826085">
    <w:abstractNumId w:val="1"/>
  </w:num>
  <w:num w:numId="10" w16cid:durableId="1182820411">
    <w:abstractNumId w:val="1"/>
  </w:num>
  <w:num w:numId="11" w16cid:durableId="814302415">
    <w:abstractNumId w:val="3"/>
  </w:num>
  <w:num w:numId="12" w16cid:durableId="867916056">
    <w:abstractNumId w:val="4"/>
  </w:num>
  <w:num w:numId="13" w16cid:durableId="1966809959">
    <w:abstractNumId w:val="15"/>
  </w:num>
  <w:num w:numId="14" w16cid:durableId="1775124765">
    <w:abstractNumId w:val="10"/>
  </w:num>
  <w:num w:numId="15" w16cid:durableId="1813525754">
    <w:abstractNumId w:val="7"/>
  </w:num>
  <w:num w:numId="16" w16cid:durableId="1512644303">
    <w:abstractNumId w:val="14"/>
  </w:num>
  <w:num w:numId="17" w16cid:durableId="221522582">
    <w:abstractNumId w:val="5"/>
  </w:num>
  <w:num w:numId="18" w16cid:durableId="1397893969">
    <w:abstractNumId w:val="11"/>
  </w:num>
  <w:num w:numId="19" w16cid:durableId="1004938802">
    <w:abstractNumId w:val="18"/>
  </w:num>
  <w:num w:numId="20" w16cid:durableId="757596806">
    <w:abstractNumId w:val="13"/>
  </w:num>
  <w:num w:numId="21" w16cid:durableId="16345583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BF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3AD"/>
    <w:rsid w:val="001B762C"/>
    <w:rsid w:val="001C4D0A"/>
    <w:rsid w:val="001C5FEF"/>
    <w:rsid w:val="00211487"/>
    <w:rsid w:val="00211D91"/>
    <w:rsid w:val="00217DEC"/>
    <w:rsid w:val="002244A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FA7"/>
    <w:rsid w:val="002F2CFF"/>
    <w:rsid w:val="002F568B"/>
    <w:rsid w:val="002F7818"/>
    <w:rsid w:val="003066D0"/>
    <w:rsid w:val="003107D8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29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D55"/>
    <w:rsid w:val="00450391"/>
    <w:rsid w:val="00451935"/>
    <w:rsid w:val="00460ED0"/>
    <w:rsid w:val="00465651"/>
    <w:rsid w:val="00470CE7"/>
    <w:rsid w:val="00470F4F"/>
    <w:rsid w:val="00472482"/>
    <w:rsid w:val="0047743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4F7"/>
    <w:rsid w:val="00501433"/>
    <w:rsid w:val="00511CC4"/>
    <w:rsid w:val="00531E60"/>
    <w:rsid w:val="00536A5A"/>
    <w:rsid w:val="00541D07"/>
    <w:rsid w:val="00544BAB"/>
    <w:rsid w:val="00545F31"/>
    <w:rsid w:val="0055510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44D"/>
    <w:rsid w:val="007A5C6F"/>
    <w:rsid w:val="007D4241"/>
    <w:rsid w:val="007D4317"/>
    <w:rsid w:val="007D4EA3"/>
    <w:rsid w:val="007F1759"/>
    <w:rsid w:val="007F1CFF"/>
    <w:rsid w:val="007F5DD5"/>
    <w:rsid w:val="00814B7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D29"/>
    <w:rsid w:val="00971D93"/>
    <w:rsid w:val="009A7EA4"/>
    <w:rsid w:val="009B1F6B"/>
    <w:rsid w:val="009B5CF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E8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826"/>
    <w:rsid w:val="00B13F4C"/>
    <w:rsid w:val="00B16219"/>
    <w:rsid w:val="00B16C59"/>
    <w:rsid w:val="00B33FDD"/>
    <w:rsid w:val="00B359CC"/>
    <w:rsid w:val="00B36107"/>
    <w:rsid w:val="00B41789"/>
    <w:rsid w:val="00B46C03"/>
    <w:rsid w:val="00B5455E"/>
    <w:rsid w:val="00B60C6C"/>
    <w:rsid w:val="00B619A9"/>
    <w:rsid w:val="00B65A9D"/>
    <w:rsid w:val="00B66D60"/>
    <w:rsid w:val="00B670EB"/>
    <w:rsid w:val="00B75EDE"/>
    <w:rsid w:val="00B77D88"/>
    <w:rsid w:val="00B77FAF"/>
    <w:rsid w:val="00B84336"/>
    <w:rsid w:val="00B851B9"/>
    <w:rsid w:val="00B86453"/>
    <w:rsid w:val="00B90054"/>
    <w:rsid w:val="00B92C14"/>
    <w:rsid w:val="00B95D76"/>
    <w:rsid w:val="00BA0066"/>
    <w:rsid w:val="00BB69DB"/>
    <w:rsid w:val="00BC322E"/>
    <w:rsid w:val="00BC44CD"/>
    <w:rsid w:val="00BC48A6"/>
    <w:rsid w:val="00BD24ED"/>
    <w:rsid w:val="00BE7978"/>
    <w:rsid w:val="00C07DDB"/>
    <w:rsid w:val="00C4115D"/>
    <w:rsid w:val="00C43BDD"/>
    <w:rsid w:val="00C47778"/>
    <w:rsid w:val="00C5011E"/>
    <w:rsid w:val="00C50EE5"/>
    <w:rsid w:val="00C5240A"/>
    <w:rsid w:val="00C52B84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470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A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D2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B73AD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1B73AD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B73A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20-1156830909-191/surrogate/BARN%c3%96GON%20Riktlinjer%20f%c3%b6r%20glas%c3%b6gonf%c3%b6rskriv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02-675416934-65/surrogate/Barn%c3%b6gon%20%c3%96gondroppar%20inf%c3%b6r%20och%20vid%20bes%c3%b6k%20p%c3%a5%20mottagninge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93</TotalTime>
  <Pages>2</Pages>
  <Words>495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Barnögon Glasögonordination till barn över 4 år</vt:lpstr>
    </vt:vector>
  </TitlesOfParts>
  <Manager/>
  <Company/>
  <LinksUpToDate>false</LinksUpToDate>
  <CharactersWithSpaces>3896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Glasögonförskrivning och återbesök vid refraktionsfel</dc:title>
  <dc:subject/>
  <dc:creator>patrik.jens.johansson@vgregion.se</dc:creator>
  <keywords/>
  <lastModifiedBy>Amanda Karlsson</lastModifiedBy>
  <revision>7</revision>
  <lastPrinted>2016-03-31T10:56:00.0000000Z</lastPrinted>
  <dcterms:created xsi:type="dcterms:W3CDTF">2025-04-01T14:38:00.0000000Z</dcterms:created>
  <dcterms:modified xsi:type="dcterms:W3CDTF">2025-04-02T11:38:00.0000000Z</dcterms:modified>
</coreProperties>
</file>