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7398CB7E" w:rsidR="00184167" w:rsidRDefault="72ED98F7" w:rsidP="009A32ED">
      <w:pPr>
        <w:pStyle w:val="Rubrik1"/>
      </w:pPr>
      <w:r>
        <w:t>Hantering av ögonprover jourtid</w:t>
      </w:r>
      <w:bookmarkStart w:id="0" w:name="_Toc321146591"/>
    </w:p>
    <w:p w14:paraId="11BC1DCA" w14:textId="77777777" w:rsidR="009A32ED" w:rsidRPr="005C5E43" w:rsidRDefault="009A32ED" w:rsidP="009A32ED">
      <w:pPr>
        <w:pStyle w:val="Rubrik2"/>
        <w:ind w:right="-143"/>
        <w:rPr>
          <w:sz w:val="32"/>
          <w:szCs w:val="32"/>
        </w:rPr>
      </w:pPr>
      <w:bookmarkStart w:id="1" w:name="_Toc100327184"/>
      <w:bookmarkStart w:id="2" w:name="_Toc181866756"/>
      <w:bookmarkEnd w:id="0"/>
      <w:r w:rsidRPr="005C5E43">
        <w:rPr>
          <w:sz w:val="32"/>
          <w:szCs w:val="32"/>
        </w:rPr>
        <w:t>Förändringar sedan föregående version</w:t>
      </w:r>
      <w:bookmarkEnd w:id="1"/>
      <w:bookmarkEnd w:id="2"/>
    </w:p>
    <w:p w14:paraId="1FC6584C" w14:textId="2B8B71CD" w:rsidR="00B405A1" w:rsidRPr="00C30BFF" w:rsidRDefault="74B6E3EA" w:rsidP="00DE02DA">
      <w:pPr>
        <w:ind w:right="-143"/>
      </w:pPr>
      <w:r w:rsidRPr="00C30BFF">
        <w:t>Ny rutin</w:t>
      </w:r>
      <w:bookmarkStart w:id="3" w:name="_Toc72840807"/>
    </w:p>
    <w:p w14:paraId="222A4528" w14:textId="4E32BA66" w:rsidR="003E34AE" w:rsidRPr="00C30BFF" w:rsidRDefault="009A32ED" w:rsidP="003E34AE">
      <w:bookmarkStart w:id="4" w:name="_Toc100327186"/>
      <w:bookmarkStart w:id="5" w:name="_Toc181866759"/>
      <w:bookmarkEnd w:id="3"/>
      <w:r w:rsidRPr="00E4558B">
        <w:rPr>
          <w:rFonts w:ascii="Verdana" w:hAnsi="Verdana"/>
          <w:sz w:val="28"/>
          <w:szCs w:val="28"/>
        </w:rPr>
        <w:t>Bakgrund</w:t>
      </w:r>
      <w:r w:rsidR="00DE02DA" w:rsidRPr="00E4558B">
        <w:rPr>
          <w:rFonts w:ascii="Verdana" w:hAnsi="Verdana"/>
          <w:sz w:val="28"/>
          <w:szCs w:val="28"/>
        </w:rPr>
        <w:t xml:space="preserve"> och syfte</w:t>
      </w:r>
      <w:bookmarkEnd w:id="4"/>
      <w:bookmarkEnd w:id="5"/>
      <w:r w:rsidR="003E34AE">
        <w:br/>
      </w:r>
      <w:r w:rsidR="003E34AE" w:rsidRPr="00C30BFF">
        <w:t xml:space="preserve">Akut ögonsjukvård bedrivs på </w:t>
      </w:r>
      <w:r w:rsidR="002C2546" w:rsidRPr="00C30BFF">
        <w:t>a</w:t>
      </w:r>
      <w:r w:rsidR="003E34AE" w:rsidRPr="00C30BFF">
        <w:t>vdelning 3 kväll och helg. Ögonprover och odlingar tagna jourtid behöver förvaras i väntan på att lab</w:t>
      </w:r>
      <w:r w:rsidR="002C2546" w:rsidRPr="00C30BFF">
        <w:t>oratoriet</w:t>
      </w:r>
      <w:r w:rsidR="003E34AE" w:rsidRPr="00C30BFF">
        <w:t xml:space="preserve"> ska öppna. Detta behöver göras på ett ändamålsenligt sätt.</w:t>
      </w:r>
    </w:p>
    <w:p w14:paraId="26D97619" w14:textId="77777777" w:rsidR="00E4558B" w:rsidRPr="005C5E43" w:rsidRDefault="00E4558B" w:rsidP="003E34AE">
      <w:pPr>
        <w:rPr>
          <w:rFonts w:ascii="Verdana" w:hAnsi="Verdana"/>
          <w:sz w:val="28"/>
          <w:szCs w:val="28"/>
        </w:rPr>
      </w:pPr>
      <w:r w:rsidRPr="005C5E43">
        <w:rPr>
          <w:rFonts w:ascii="Verdana" w:hAnsi="Verdana"/>
          <w:sz w:val="28"/>
          <w:szCs w:val="28"/>
        </w:rPr>
        <w:t>Arbetsflöde</w:t>
      </w:r>
    </w:p>
    <w:p w14:paraId="0AB824DF" w14:textId="040DF219" w:rsidR="005C5E43" w:rsidRPr="00C30BFF" w:rsidRDefault="005C5E43" w:rsidP="005C5E43">
      <w:r w:rsidRPr="00C30BFF">
        <w:t xml:space="preserve">Ögonläkare tar ögonprov samt skriver remiss. Personal på </w:t>
      </w:r>
      <w:proofErr w:type="spellStart"/>
      <w:r w:rsidRPr="00C30BFF">
        <w:t>avd</w:t>
      </w:r>
      <w:proofErr w:type="spellEnd"/>
      <w:r w:rsidRPr="00C30BFF">
        <w:t xml:space="preserve"> 3 tar hand om provet, ser till att det förvaras enligt nedan samt skickar prov + remiss så snart en transport går till NÄL (enligt separat rutin) eller när laboratoriet i Uddevalla öppnar. Ingen särskild kylning behövs under transport.</w:t>
      </w:r>
    </w:p>
    <w:p w14:paraId="4E1143AE" w14:textId="512EA9EC" w:rsidR="00A54FD9" w:rsidRPr="00C30BFF" w:rsidRDefault="005C5E43" w:rsidP="009D5F06">
      <w:r w:rsidRPr="00C30BFF">
        <w:t xml:space="preserve">Om ett ögonprov taget på ögonmottagningen inte hinner skickas innan </w:t>
      </w:r>
      <w:proofErr w:type="spellStart"/>
      <w:r w:rsidRPr="00C30BFF">
        <w:t>lab</w:t>
      </w:r>
      <w:proofErr w:type="spellEnd"/>
      <w:r w:rsidRPr="00C30BFF">
        <w:t xml:space="preserve"> stänger lämnas provet till </w:t>
      </w:r>
      <w:proofErr w:type="spellStart"/>
      <w:r w:rsidR="007A4E54" w:rsidRPr="00C30BFF">
        <w:t>a</w:t>
      </w:r>
      <w:r w:rsidRPr="00C30BFF">
        <w:t>vd</w:t>
      </w:r>
      <w:proofErr w:type="spellEnd"/>
      <w:r w:rsidRPr="00C30BFF">
        <w:t xml:space="preserve"> 3 och hanteras på samma sätt.</w:t>
      </w:r>
    </w:p>
    <w:p w14:paraId="291914A0" w14:textId="77777777" w:rsidR="00DC28CB" w:rsidRPr="009D5F06" w:rsidRDefault="00DC28CB" w:rsidP="00DC28CB">
      <w:pPr>
        <w:rPr>
          <w:rFonts w:ascii="Verdana" w:hAnsi="Verdana"/>
          <w:b/>
          <w:bCs/>
        </w:rPr>
      </w:pPr>
      <w:r w:rsidRPr="009D5F06">
        <w:rPr>
          <w:rFonts w:ascii="Verdana" w:hAnsi="Verdana"/>
          <w:b/>
          <w:bCs/>
        </w:rPr>
        <w:t>Förvaring av ögonprover</w:t>
      </w:r>
    </w:p>
    <w:tbl>
      <w:tblPr>
        <w:tblStyle w:val="Tabellrutnt"/>
        <w:tblW w:w="0" w:type="auto"/>
        <w:tblInd w:w="567" w:type="dxa"/>
        <w:tblLook w:val="04A0" w:firstRow="1" w:lastRow="0" w:firstColumn="1" w:lastColumn="0" w:noHBand="0" w:noVBand="1"/>
      </w:tblPr>
      <w:tblGrid>
        <w:gridCol w:w="3134"/>
        <w:gridCol w:w="2462"/>
        <w:gridCol w:w="2756"/>
      </w:tblGrid>
      <w:tr w:rsidR="00A54FD9" w14:paraId="6BCF741D" w14:textId="77777777" w:rsidTr="00C0131D">
        <w:tc>
          <w:tcPr>
            <w:tcW w:w="2547" w:type="dxa"/>
          </w:tcPr>
          <w:p w14:paraId="7FA5468F" w14:textId="6BD2447A" w:rsidR="0075602E" w:rsidRPr="00FE23D8" w:rsidRDefault="0075602E" w:rsidP="00DC28CB">
            <w:pPr>
              <w:ind w:lef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E23D8">
              <w:rPr>
                <w:rFonts w:ascii="Verdana" w:hAnsi="Verdana"/>
                <w:b/>
                <w:bCs/>
                <w:sz w:val="22"/>
                <w:szCs w:val="22"/>
              </w:rPr>
              <w:t>Prov</w:t>
            </w:r>
          </w:p>
        </w:tc>
        <w:tc>
          <w:tcPr>
            <w:tcW w:w="3049" w:type="dxa"/>
          </w:tcPr>
          <w:p w14:paraId="0290DAF5" w14:textId="54FC81DC" w:rsidR="0075602E" w:rsidRPr="00FE23D8" w:rsidRDefault="0075602E" w:rsidP="00DC28CB">
            <w:pPr>
              <w:ind w:lef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E23D8">
              <w:rPr>
                <w:rFonts w:ascii="Verdana" w:hAnsi="Verdana"/>
                <w:b/>
                <w:bCs/>
                <w:sz w:val="22"/>
                <w:szCs w:val="22"/>
              </w:rPr>
              <w:t>Rör</w:t>
            </w:r>
          </w:p>
        </w:tc>
        <w:tc>
          <w:tcPr>
            <w:tcW w:w="2756" w:type="dxa"/>
          </w:tcPr>
          <w:p w14:paraId="0A2C97FD" w14:textId="0B8B62BB" w:rsidR="0075602E" w:rsidRPr="00FE23D8" w:rsidRDefault="0075602E" w:rsidP="00DC28CB">
            <w:pPr>
              <w:ind w:left="0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FE23D8">
              <w:rPr>
                <w:rFonts w:ascii="Verdana" w:hAnsi="Verdana"/>
                <w:b/>
                <w:bCs/>
                <w:sz w:val="22"/>
                <w:szCs w:val="22"/>
              </w:rPr>
              <w:t>Förvaring</w:t>
            </w:r>
          </w:p>
        </w:tc>
      </w:tr>
      <w:tr w:rsidR="00A54FD9" w14:paraId="018288CA" w14:textId="77777777" w:rsidTr="00C0131D">
        <w:tc>
          <w:tcPr>
            <w:tcW w:w="2547" w:type="dxa"/>
          </w:tcPr>
          <w:p w14:paraId="10A67E01" w14:textId="5B4F8C7E" w:rsidR="0075602E" w:rsidRPr="0075602E" w:rsidRDefault="0075602E" w:rsidP="00DC28CB">
            <w:pPr>
              <w:ind w:left="0"/>
              <w:rPr>
                <w:sz w:val="22"/>
                <w:szCs w:val="22"/>
              </w:rPr>
            </w:pPr>
            <w:proofErr w:type="spellStart"/>
            <w:r w:rsidRPr="0075602E">
              <w:rPr>
                <w:sz w:val="22"/>
                <w:szCs w:val="22"/>
              </w:rPr>
              <w:t>Konjunktivalodling</w:t>
            </w:r>
            <w:proofErr w:type="spellEnd"/>
          </w:p>
        </w:tc>
        <w:tc>
          <w:tcPr>
            <w:tcW w:w="3049" w:type="dxa"/>
          </w:tcPr>
          <w:p w14:paraId="5E3CB245" w14:textId="3F650A1F" w:rsidR="0075602E" w:rsidRPr="0075602E" w:rsidRDefault="0075602E" w:rsidP="00DC28CB">
            <w:pPr>
              <w:ind w:left="0"/>
              <w:rPr>
                <w:sz w:val="22"/>
                <w:szCs w:val="22"/>
              </w:rPr>
            </w:pPr>
            <w:proofErr w:type="spellStart"/>
            <w:r w:rsidRPr="0075602E">
              <w:rPr>
                <w:sz w:val="22"/>
                <w:szCs w:val="22"/>
              </w:rPr>
              <w:t>Copan</w:t>
            </w:r>
            <w:proofErr w:type="spellEnd"/>
            <w:r w:rsidRPr="0075602E">
              <w:rPr>
                <w:sz w:val="22"/>
                <w:szCs w:val="22"/>
              </w:rPr>
              <w:t>/e-</w:t>
            </w:r>
            <w:proofErr w:type="spellStart"/>
            <w:r w:rsidRPr="0075602E">
              <w:rPr>
                <w:sz w:val="22"/>
                <w:szCs w:val="22"/>
              </w:rPr>
              <w:t>swab</w:t>
            </w:r>
            <w:proofErr w:type="spellEnd"/>
            <w:r w:rsidRPr="0075602E">
              <w:rPr>
                <w:sz w:val="22"/>
                <w:szCs w:val="22"/>
              </w:rPr>
              <w:t xml:space="preserve"> (orange kork)</w:t>
            </w:r>
          </w:p>
        </w:tc>
        <w:tc>
          <w:tcPr>
            <w:tcW w:w="2756" w:type="dxa"/>
          </w:tcPr>
          <w:p w14:paraId="598FECF6" w14:textId="41A28AEB" w:rsidR="0075602E" w:rsidRPr="0075602E" w:rsidRDefault="0075602E" w:rsidP="00DC28CB">
            <w:pPr>
              <w:ind w:left="0"/>
              <w:rPr>
                <w:sz w:val="22"/>
                <w:szCs w:val="22"/>
              </w:rPr>
            </w:pPr>
            <w:r w:rsidRPr="0075602E">
              <w:rPr>
                <w:sz w:val="22"/>
                <w:szCs w:val="22"/>
              </w:rPr>
              <w:t>Kylskåp</w:t>
            </w:r>
          </w:p>
        </w:tc>
      </w:tr>
      <w:tr w:rsidR="00A54FD9" w14:paraId="47FA3659" w14:textId="77777777" w:rsidTr="00C0131D">
        <w:tc>
          <w:tcPr>
            <w:tcW w:w="2547" w:type="dxa"/>
          </w:tcPr>
          <w:p w14:paraId="07C664AF" w14:textId="006D596D" w:rsidR="0075602E" w:rsidRPr="0075602E" w:rsidRDefault="00A54FD9" w:rsidP="00DC28CB">
            <w:pPr>
              <w:ind w:left="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Kornea</w:t>
            </w:r>
            <w:proofErr w:type="spellEnd"/>
            <w:r>
              <w:rPr>
                <w:sz w:val="22"/>
                <w:szCs w:val="22"/>
              </w:rPr>
              <w:t>-odling</w:t>
            </w:r>
          </w:p>
        </w:tc>
        <w:tc>
          <w:tcPr>
            <w:tcW w:w="3049" w:type="dxa"/>
          </w:tcPr>
          <w:p w14:paraId="611142FF" w14:textId="6582F9D8" w:rsidR="0075602E" w:rsidRPr="0075602E" w:rsidRDefault="00566844" w:rsidP="00DC28CB">
            <w:pPr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Buljongkolv aerob + anaerob</w:t>
            </w:r>
          </w:p>
        </w:tc>
        <w:tc>
          <w:tcPr>
            <w:tcW w:w="2756" w:type="dxa"/>
          </w:tcPr>
          <w:p w14:paraId="6E442988" w14:textId="054380A9" w:rsidR="0075602E" w:rsidRPr="0075602E" w:rsidRDefault="0075602E" w:rsidP="00DC28CB">
            <w:pPr>
              <w:ind w:left="0"/>
              <w:rPr>
                <w:sz w:val="22"/>
                <w:szCs w:val="22"/>
              </w:rPr>
            </w:pPr>
            <w:r w:rsidRPr="0075602E">
              <w:rPr>
                <w:sz w:val="22"/>
                <w:szCs w:val="22"/>
              </w:rPr>
              <w:t>Rumstemperatur</w:t>
            </w:r>
          </w:p>
        </w:tc>
      </w:tr>
      <w:tr w:rsidR="00A54FD9" w14:paraId="3FD2C964" w14:textId="77777777" w:rsidTr="00C0131D">
        <w:tc>
          <w:tcPr>
            <w:tcW w:w="2547" w:type="dxa"/>
          </w:tcPr>
          <w:p w14:paraId="6503DC8E" w14:textId="093622A2" w:rsidR="0075602E" w:rsidRPr="00A54FD9" w:rsidRDefault="00A54FD9" w:rsidP="00DC28CB">
            <w:pPr>
              <w:ind w:left="0"/>
              <w:rPr>
                <w:sz w:val="22"/>
                <w:szCs w:val="22"/>
              </w:rPr>
            </w:pPr>
            <w:r w:rsidRPr="00A54FD9">
              <w:rPr>
                <w:sz w:val="22"/>
                <w:szCs w:val="22"/>
              </w:rPr>
              <w:lastRenderedPageBreak/>
              <w:t>Klamydia/gonokock-PCR</w:t>
            </w:r>
          </w:p>
        </w:tc>
        <w:tc>
          <w:tcPr>
            <w:tcW w:w="3049" w:type="dxa"/>
          </w:tcPr>
          <w:p w14:paraId="603126D3" w14:textId="479DB85D" w:rsidR="0075602E" w:rsidRPr="00A54FD9" w:rsidRDefault="00A54FD9" w:rsidP="00DC28CB">
            <w:pPr>
              <w:ind w:left="0"/>
              <w:rPr>
                <w:sz w:val="22"/>
                <w:szCs w:val="22"/>
              </w:rPr>
            </w:pPr>
            <w:proofErr w:type="spellStart"/>
            <w:r w:rsidRPr="00A54FD9">
              <w:rPr>
                <w:sz w:val="22"/>
                <w:szCs w:val="22"/>
              </w:rPr>
              <w:t>Aptimarör</w:t>
            </w:r>
            <w:proofErr w:type="spellEnd"/>
            <w:r w:rsidRPr="00A54FD9">
              <w:rPr>
                <w:sz w:val="22"/>
                <w:szCs w:val="22"/>
              </w:rPr>
              <w:t xml:space="preserve"> (röd kork)</w:t>
            </w:r>
          </w:p>
        </w:tc>
        <w:tc>
          <w:tcPr>
            <w:tcW w:w="2756" w:type="dxa"/>
          </w:tcPr>
          <w:p w14:paraId="58AB546D" w14:textId="7F0E3454" w:rsidR="0075602E" w:rsidRPr="00A54FD9" w:rsidRDefault="00A54FD9" w:rsidP="00DC28CB">
            <w:pPr>
              <w:ind w:left="0"/>
              <w:rPr>
                <w:sz w:val="22"/>
                <w:szCs w:val="22"/>
              </w:rPr>
            </w:pPr>
            <w:r w:rsidRPr="00A54FD9">
              <w:rPr>
                <w:sz w:val="22"/>
                <w:szCs w:val="22"/>
              </w:rPr>
              <w:t>Kylskåp eller</w:t>
            </w:r>
            <w:r w:rsidR="00C0131D">
              <w:rPr>
                <w:sz w:val="22"/>
                <w:szCs w:val="22"/>
              </w:rPr>
              <w:t xml:space="preserve"> </w:t>
            </w:r>
            <w:r w:rsidRPr="00A54FD9">
              <w:rPr>
                <w:sz w:val="22"/>
                <w:szCs w:val="22"/>
              </w:rPr>
              <w:t>rumstemp</w:t>
            </w:r>
            <w:r w:rsidR="00FE23D8">
              <w:rPr>
                <w:sz w:val="22"/>
                <w:szCs w:val="22"/>
              </w:rPr>
              <w:t>,</w:t>
            </w:r>
          </w:p>
        </w:tc>
      </w:tr>
      <w:tr w:rsidR="00A54FD9" w14:paraId="7B69E563" w14:textId="77777777" w:rsidTr="00C0131D">
        <w:tc>
          <w:tcPr>
            <w:tcW w:w="2547" w:type="dxa"/>
          </w:tcPr>
          <w:p w14:paraId="4683BD27" w14:textId="2D64395D" w:rsidR="00A54FD9" w:rsidRPr="00A54FD9" w:rsidRDefault="00A54FD9" w:rsidP="00DC28CB">
            <w:pPr>
              <w:ind w:left="0"/>
              <w:rPr>
                <w:sz w:val="22"/>
                <w:szCs w:val="22"/>
              </w:rPr>
            </w:pPr>
            <w:r w:rsidRPr="00A54FD9">
              <w:rPr>
                <w:sz w:val="22"/>
                <w:szCs w:val="22"/>
              </w:rPr>
              <w:t xml:space="preserve">Övriga PCR (HSV, amöba </w:t>
            </w:r>
            <w:proofErr w:type="gramStart"/>
            <w:r w:rsidRPr="00A54FD9">
              <w:rPr>
                <w:sz w:val="22"/>
                <w:szCs w:val="22"/>
              </w:rPr>
              <w:t>etc.</w:t>
            </w:r>
            <w:proofErr w:type="gramEnd"/>
            <w:r w:rsidRPr="00A54FD9">
              <w:rPr>
                <w:sz w:val="22"/>
                <w:szCs w:val="22"/>
              </w:rPr>
              <w:t>)</w:t>
            </w:r>
          </w:p>
        </w:tc>
        <w:tc>
          <w:tcPr>
            <w:tcW w:w="3049" w:type="dxa"/>
          </w:tcPr>
          <w:p w14:paraId="46FC4A99" w14:textId="2E40BDA0" w:rsidR="00A54FD9" w:rsidRPr="00A54FD9" w:rsidRDefault="00A54FD9" w:rsidP="00DC28CB">
            <w:pPr>
              <w:ind w:left="0"/>
              <w:rPr>
                <w:sz w:val="22"/>
                <w:szCs w:val="22"/>
              </w:rPr>
            </w:pPr>
            <w:r w:rsidRPr="00A54FD9">
              <w:rPr>
                <w:sz w:val="22"/>
                <w:szCs w:val="22"/>
              </w:rPr>
              <w:t>1,5 ml-rör placerat i hylsa</w:t>
            </w:r>
          </w:p>
        </w:tc>
        <w:tc>
          <w:tcPr>
            <w:tcW w:w="2756" w:type="dxa"/>
          </w:tcPr>
          <w:p w14:paraId="57C6A9B8" w14:textId="5144DEB7" w:rsidR="00A54FD9" w:rsidRPr="00A54FD9" w:rsidRDefault="00A54FD9" w:rsidP="00DC28CB">
            <w:pPr>
              <w:ind w:left="0"/>
              <w:rPr>
                <w:sz w:val="22"/>
                <w:szCs w:val="22"/>
              </w:rPr>
            </w:pPr>
            <w:r w:rsidRPr="00A54FD9">
              <w:rPr>
                <w:sz w:val="22"/>
                <w:szCs w:val="22"/>
              </w:rPr>
              <w:t>Kylskåp</w:t>
            </w:r>
          </w:p>
        </w:tc>
      </w:tr>
    </w:tbl>
    <w:p w14:paraId="4DFB790E" w14:textId="77777777" w:rsidR="0075602E" w:rsidRPr="00746C8C" w:rsidRDefault="0075602E" w:rsidP="00DC28CB">
      <w:pPr>
        <w:rPr>
          <w:rFonts w:ascii="Verdana" w:hAnsi="Verdana"/>
          <w:sz w:val="28"/>
          <w:szCs w:val="28"/>
        </w:rPr>
      </w:pPr>
    </w:p>
    <w:p w14:paraId="0E2F97C1" w14:textId="77777777" w:rsidR="005C5E43" w:rsidRDefault="005C5E43" w:rsidP="005C5E43"/>
    <w:p w14:paraId="0E314530" w14:textId="71961CBD" w:rsidR="00E4558B" w:rsidRDefault="00E4558B" w:rsidP="003E34AE">
      <w:r>
        <w:br/>
      </w:r>
    </w:p>
    <w:p w14:paraId="79E82A14" w14:textId="77777777" w:rsidR="00E4558B" w:rsidRDefault="00E4558B" w:rsidP="003E34AE"/>
    <w:p w14:paraId="29B03EF5" w14:textId="4AABCFF8" w:rsidR="009A32ED" w:rsidRDefault="009A32ED" w:rsidP="009A32ED">
      <w:pPr>
        <w:pStyle w:val="Rubrik2"/>
        <w:ind w:right="-143"/>
      </w:pPr>
    </w:p>
    <w:sectPr w:rsidR="009A32ED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2E43D" w14:textId="77777777" w:rsidR="00B91698" w:rsidRDefault="00B91698">
      <w:r>
        <w:separator/>
      </w:r>
    </w:p>
  </w:endnote>
  <w:endnote w:type="continuationSeparator" w:id="0">
    <w:p w14:paraId="7478C277" w14:textId="77777777" w:rsidR="00B91698" w:rsidRDefault="00B91698">
      <w:r>
        <w:continuationSeparator/>
      </w:r>
    </w:p>
  </w:endnote>
  <w:endnote w:type="continuationNotice" w:id="1">
    <w:p w14:paraId="623B1896" w14:textId="77777777" w:rsidR="00B91698" w:rsidRDefault="00B916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C30BFF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664320" w14:textId="77777777" w:rsidR="00B91698" w:rsidRDefault="00B91698"/>
  </w:footnote>
  <w:footnote w:type="continuationSeparator" w:id="0">
    <w:p w14:paraId="4E56EC6F" w14:textId="77777777" w:rsidR="00B91698" w:rsidRDefault="00B91698">
      <w:r>
        <w:continuationSeparator/>
      </w:r>
    </w:p>
  </w:footnote>
  <w:footnote w:type="continuationNotice" w:id="1">
    <w:p w14:paraId="1B38CC11" w14:textId="77777777" w:rsidR="00B91698" w:rsidRDefault="00B9169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201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65F82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1423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03AB"/>
    <w:rsid w:val="001A4E7C"/>
    <w:rsid w:val="001B762C"/>
    <w:rsid w:val="001C4D0A"/>
    <w:rsid w:val="001C5FEF"/>
    <w:rsid w:val="001E3789"/>
    <w:rsid w:val="00211487"/>
    <w:rsid w:val="00211D91"/>
    <w:rsid w:val="00212D5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2546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B22"/>
    <w:rsid w:val="00337F99"/>
    <w:rsid w:val="003410BD"/>
    <w:rsid w:val="0034307B"/>
    <w:rsid w:val="00345EB1"/>
    <w:rsid w:val="00350CC4"/>
    <w:rsid w:val="00360E0D"/>
    <w:rsid w:val="0036357D"/>
    <w:rsid w:val="00363883"/>
    <w:rsid w:val="0036594C"/>
    <w:rsid w:val="00367D19"/>
    <w:rsid w:val="00371BED"/>
    <w:rsid w:val="00382A6A"/>
    <w:rsid w:val="00384019"/>
    <w:rsid w:val="00384F4E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34AE"/>
    <w:rsid w:val="003F1013"/>
    <w:rsid w:val="003F1ACF"/>
    <w:rsid w:val="003F4CAD"/>
    <w:rsid w:val="00404948"/>
    <w:rsid w:val="00406BEA"/>
    <w:rsid w:val="00413A60"/>
    <w:rsid w:val="004230F7"/>
    <w:rsid w:val="0043167E"/>
    <w:rsid w:val="00432363"/>
    <w:rsid w:val="00432DE3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2EBF"/>
    <w:rsid w:val="00531E60"/>
    <w:rsid w:val="00541D07"/>
    <w:rsid w:val="00544BAB"/>
    <w:rsid w:val="00545F31"/>
    <w:rsid w:val="005578FA"/>
    <w:rsid w:val="00565129"/>
    <w:rsid w:val="00565CD0"/>
    <w:rsid w:val="00566844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A65CD"/>
    <w:rsid w:val="005C0045"/>
    <w:rsid w:val="005C084E"/>
    <w:rsid w:val="005C4606"/>
    <w:rsid w:val="005C5E43"/>
    <w:rsid w:val="005C6BFA"/>
    <w:rsid w:val="005D0B0C"/>
    <w:rsid w:val="005E02B3"/>
    <w:rsid w:val="005E1E24"/>
    <w:rsid w:val="0060596B"/>
    <w:rsid w:val="00606D97"/>
    <w:rsid w:val="006130F4"/>
    <w:rsid w:val="00614E64"/>
    <w:rsid w:val="00617710"/>
    <w:rsid w:val="00617EE6"/>
    <w:rsid w:val="0062184C"/>
    <w:rsid w:val="00623724"/>
    <w:rsid w:val="00627BEA"/>
    <w:rsid w:val="006319DB"/>
    <w:rsid w:val="006525BC"/>
    <w:rsid w:val="0065595B"/>
    <w:rsid w:val="00656DCD"/>
    <w:rsid w:val="00660269"/>
    <w:rsid w:val="00665F89"/>
    <w:rsid w:val="00673C92"/>
    <w:rsid w:val="006753EC"/>
    <w:rsid w:val="00683581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6C8C"/>
    <w:rsid w:val="00754905"/>
    <w:rsid w:val="0075602E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4E54"/>
    <w:rsid w:val="007A5C6F"/>
    <w:rsid w:val="007A7885"/>
    <w:rsid w:val="007D4241"/>
    <w:rsid w:val="007D4317"/>
    <w:rsid w:val="007D4EA3"/>
    <w:rsid w:val="007F1CFF"/>
    <w:rsid w:val="007F5DD5"/>
    <w:rsid w:val="00805EFB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444B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5F0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FD9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691A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5284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1698"/>
    <w:rsid w:val="00B92C14"/>
    <w:rsid w:val="00B96AFF"/>
    <w:rsid w:val="00B97D4E"/>
    <w:rsid w:val="00BA0066"/>
    <w:rsid w:val="00BA266F"/>
    <w:rsid w:val="00BB69DB"/>
    <w:rsid w:val="00BC322E"/>
    <w:rsid w:val="00BC44CD"/>
    <w:rsid w:val="00BC48A6"/>
    <w:rsid w:val="00BC6590"/>
    <w:rsid w:val="00BE7978"/>
    <w:rsid w:val="00C0131D"/>
    <w:rsid w:val="00C01F0D"/>
    <w:rsid w:val="00C07DDB"/>
    <w:rsid w:val="00C30BFF"/>
    <w:rsid w:val="00C4115D"/>
    <w:rsid w:val="00C43BDD"/>
    <w:rsid w:val="00C47778"/>
    <w:rsid w:val="00C5011E"/>
    <w:rsid w:val="00C50EE5"/>
    <w:rsid w:val="00C5240A"/>
    <w:rsid w:val="00C5398F"/>
    <w:rsid w:val="00C556F5"/>
    <w:rsid w:val="00C6768B"/>
    <w:rsid w:val="00C70E19"/>
    <w:rsid w:val="00C72574"/>
    <w:rsid w:val="00C7430C"/>
    <w:rsid w:val="00C85DA1"/>
    <w:rsid w:val="00C9071C"/>
    <w:rsid w:val="00C908FF"/>
    <w:rsid w:val="00C936C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1E30"/>
    <w:rsid w:val="00D074DB"/>
    <w:rsid w:val="00D139CF"/>
    <w:rsid w:val="00D20779"/>
    <w:rsid w:val="00D37E7F"/>
    <w:rsid w:val="00D4532A"/>
    <w:rsid w:val="00D47AD7"/>
    <w:rsid w:val="00D51529"/>
    <w:rsid w:val="00D61852"/>
    <w:rsid w:val="00D62468"/>
    <w:rsid w:val="00D67C88"/>
    <w:rsid w:val="00D85218"/>
    <w:rsid w:val="00D915B1"/>
    <w:rsid w:val="00DA299D"/>
    <w:rsid w:val="00DA65C4"/>
    <w:rsid w:val="00DC0F3A"/>
    <w:rsid w:val="00DC28CB"/>
    <w:rsid w:val="00DC2D92"/>
    <w:rsid w:val="00DE02DA"/>
    <w:rsid w:val="00DE4447"/>
    <w:rsid w:val="00DE5DA2"/>
    <w:rsid w:val="00DE63C6"/>
    <w:rsid w:val="00DF0033"/>
    <w:rsid w:val="00E026BF"/>
    <w:rsid w:val="00E07B1B"/>
    <w:rsid w:val="00E11853"/>
    <w:rsid w:val="00E239FA"/>
    <w:rsid w:val="00E411B6"/>
    <w:rsid w:val="00E4558B"/>
    <w:rsid w:val="00E52A86"/>
    <w:rsid w:val="00E54B47"/>
    <w:rsid w:val="00E553BF"/>
    <w:rsid w:val="00E55D93"/>
    <w:rsid w:val="00E61294"/>
    <w:rsid w:val="00E61332"/>
    <w:rsid w:val="00E7237C"/>
    <w:rsid w:val="00E77C46"/>
    <w:rsid w:val="00E854FD"/>
    <w:rsid w:val="00E86CE8"/>
    <w:rsid w:val="00E90E82"/>
    <w:rsid w:val="00EA00CB"/>
    <w:rsid w:val="00EA1BAA"/>
    <w:rsid w:val="00EA3FCD"/>
    <w:rsid w:val="00EA42A0"/>
    <w:rsid w:val="00EB2C23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440A"/>
    <w:rsid w:val="00F86F47"/>
    <w:rsid w:val="00F90B64"/>
    <w:rsid w:val="00FA2EAC"/>
    <w:rsid w:val="00FA749C"/>
    <w:rsid w:val="00FB2F0F"/>
    <w:rsid w:val="00FB5086"/>
    <w:rsid w:val="00FB5411"/>
    <w:rsid w:val="00FB6392"/>
    <w:rsid w:val="00FC4F36"/>
    <w:rsid w:val="00FD0991"/>
    <w:rsid w:val="00FD3C70"/>
    <w:rsid w:val="00FD6820"/>
    <w:rsid w:val="00FE12D8"/>
    <w:rsid w:val="00FE23D8"/>
    <w:rsid w:val="00FF7C02"/>
    <w:rsid w:val="024801E3"/>
    <w:rsid w:val="1865C94B"/>
    <w:rsid w:val="53961B7E"/>
    <w:rsid w:val="647B2B65"/>
    <w:rsid w:val="6B2CF8ED"/>
    <w:rsid w:val="72ED98F7"/>
    <w:rsid w:val="74B6E3EA"/>
    <w:rsid w:val="7EE53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149</Words>
  <Characters>888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1035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ögonprover jourtid</dc:title>
  <dc:subject/>
  <dc:creator/>
  <keywords/>
  <lastModifiedBy/>
  <revision>3</revision>
  <dcterms:created xsi:type="dcterms:W3CDTF">2024-11-25T12:20:00.0000000Z</dcterms:created>
  <dcterms:modified xsi:type="dcterms:W3CDTF">2025-01-10T10:05:00.0000000Z</dcterms:modified>
</coreProperties>
</file>