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CB6D814" w:rsidR="00184167" w:rsidRDefault="008F0CF5" w:rsidP="004825D8">
      <w:pPr>
        <w:pStyle w:val="Rubrik1"/>
        <w:ind w:left="0" w:firstLine="567"/>
      </w:pPr>
      <w:r>
        <w:t xml:space="preserve">Katarakt - </w:t>
      </w:r>
      <w:r w:rsidR="004825D8">
        <w:t xml:space="preserve">Kataraktkirurgi och </w:t>
      </w:r>
      <w:proofErr w:type="spellStart"/>
      <w:r w:rsidR="004825D8">
        <w:t>uveit</w:t>
      </w:r>
      <w:bookmarkStart w:id="0" w:name="_Toc321146591"/>
      <w:proofErr w:type="spell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5B6540AA" w14:textId="77777777" w:rsidR="004825D8" w:rsidRDefault="004825D8" w:rsidP="004825D8">
      <w:pPr>
        <w:ind w:right="-143"/>
      </w:pPr>
      <w:r>
        <w:t>Ny rutin.</w:t>
      </w:r>
      <w:bookmarkStart w:id="3" w:name="_Toc100327186"/>
      <w:bookmarkStart w:id="4" w:name="_Toc106874289"/>
    </w:p>
    <w:p w14:paraId="29B03EF5" w14:textId="77777777" w:rsidR="009A32ED" w:rsidRDefault="009A32ED" w:rsidP="004825D8">
      <w:pPr>
        <w:pStyle w:val="Rubrik2"/>
      </w:pPr>
      <w:r>
        <w:t>Bakgrund och syfte</w:t>
      </w:r>
      <w:bookmarkEnd w:id="3"/>
      <w:bookmarkEnd w:id="4"/>
      <w:r>
        <w:t xml:space="preserve"> </w:t>
      </w:r>
    </w:p>
    <w:p w14:paraId="0B5D59B0" w14:textId="531040E3" w:rsidR="0051264D" w:rsidRDefault="0051264D" w:rsidP="0051264D">
      <w:r>
        <w:t xml:space="preserve">Att införa en teamgemensam rutin för samordning vid kataraktoperation där patienten även har </w:t>
      </w:r>
      <w:proofErr w:type="spellStart"/>
      <w:r>
        <w:t>uveit</w:t>
      </w:r>
      <w:proofErr w:type="spellEnd"/>
      <w:r>
        <w:t>.</w:t>
      </w:r>
      <w:r w:rsidR="0027135E">
        <w:br/>
      </w:r>
    </w:p>
    <w:p w14:paraId="05D49697" w14:textId="77777777" w:rsidR="0027135E" w:rsidRPr="0027135E" w:rsidRDefault="0027135E" w:rsidP="0027135E">
      <w:pPr>
        <w:pStyle w:val="Rubrik3"/>
      </w:pPr>
      <w:r w:rsidRPr="0027135E">
        <w:t>Preoperativ behandling</w:t>
      </w:r>
    </w:p>
    <w:p w14:paraId="47A1C72B" w14:textId="2A1EB45D" w:rsidR="0027135E" w:rsidRPr="0027135E" w:rsidRDefault="0027135E" w:rsidP="0027135E">
      <w:r w:rsidRPr="0027135E">
        <w:t xml:space="preserve">Patient med </w:t>
      </w:r>
      <w:proofErr w:type="spellStart"/>
      <w:r w:rsidRPr="0027135E">
        <w:t>Behçets</w:t>
      </w:r>
      <w:proofErr w:type="spellEnd"/>
      <w:r w:rsidRPr="0027135E">
        <w:t xml:space="preserve"> ska alltid </w:t>
      </w:r>
      <w:r w:rsidR="00A30EAB">
        <w:t xml:space="preserve">behandlas med </w:t>
      </w:r>
      <w:proofErr w:type="spellStart"/>
      <w:r w:rsidRPr="0027135E">
        <w:t>Prednisolon</w:t>
      </w:r>
      <w:proofErr w:type="spellEnd"/>
      <w:r w:rsidRPr="0027135E">
        <w:t xml:space="preserve">.  </w:t>
      </w:r>
    </w:p>
    <w:p w14:paraId="24628BD3" w14:textId="6C064C34" w:rsidR="0027135E" w:rsidRPr="0027135E" w:rsidRDefault="0027135E" w:rsidP="0027135E">
      <w:r w:rsidRPr="0027135E">
        <w:t xml:space="preserve">Behandling skall övervägas att ges till alla övriga patienter med </w:t>
      </w:r>
      <w:proofErr w:type="spellStart"/>
      <w:r w:rsidRPr="0027135E">
        <w:t>uveit</w:t>
      </w:r>
      <w:proofErr w:type="spellEnd"/>
      <w:r w:rsidRPr="0027135E">
        <w:t xml:space="preserve">. Aktivitetsgraden får avgöra om indikation finns och vilken dos.  Som regel ges 30 mg </w:t>
      </w:r>
      <w:proofErr w:type="spellStart"/>
      <w:r w:rsidRPr="0027135E">
        <w:t>Prednisolon</w:t>
      </w:r>
      <w:proofErr w:type="spellEnd"/>
      <w:r w:rsidRPr="0027135E">
        <w:t xml:space="preserve"> dagligen med start tre dagar före operation. Samtidigt </w:t>
      </w:r>
      <w:proofErr w:type="spellStart"/>
      <w:r w:rsidRPr="0027135E">
        <w:t>Dexa</w:t>
      </w:r>
      <w:r w:rsidR="0059772C">
        <w:t>metson</w:t>
      </w:r>
      <w:proofErr w:type="spellEnd"/>
      <w:r w:rsidR="0059772C">
        <w:t xml:space="preserve"> ögondroppar med eller utan konserveringsmedel x 4 + NSAID-droppar.</w:t>
      </w:r>
      <w:r w:rsidRPr="0027135E">
        <w:t xml:space="preserve"> </w:t>
      </w:r>
    </w:p>
    <w:p w14:paraId="739AD0E7" w14:textId="4F666E18" w:rsidR="0027135E" w:rsidRPr="0027135E" w:rsidRDefault="0027135E" w:rsidP="0027135E">
      <w:r w:rsidRPr="0027135E">
        <w:t xml:space="preserve">Läkare på </w:t>
      </w:r>
      <w:proofErr w:type="spellStart"/>
      <w:r w:rsidRPr="0027135E">
        <w:t>uveamottagning</w:t>
      </w:r>
      <w:proofErr w:type="spellEnd"/>
      <w:r w:rsidRPr="0027135E">
        <w:t xml:space="preserve"> tar ställning till om preop</w:t>
      </w:r>
      <w:r>
        <w:t>erativ</w:t>
      </w:r>
      <w:r w:rsidRPr="0027135E">
        <w:t xml:space="preserve"> behandling är aktuell innan uppsättning till </w:t>
      </w:r>
      <w:r w:rsidRPr="0027135E">
        <w:rPr>
          <w:bCs/>
        </w:rPr>
        <w:t xml:space="preserve">OPKFUS läkare. Det ska ha varit lugnt från </w:t>
      </w:r>
      <w:proofErr w:type="spellStart"/>
      <w:r w:rsidRPr="0027135E">
        <w:rPr>
          <w:bCs/>
        </w:rPr>
        <w:t>uveit</w:t>
      </w:r>
      <w:proofErr w:type="spellEnd"/>
      <w:r w:rsidRPr="0027135E">
        <w:rPr>
          <w:bCs/>
        </w:rPr>
        <w:t xml:space="preserve"> minst tre månader innan operation.</w:t>
      </w:r>
    </w:p>
    <w:p w14:paraId="154D110D" w14:textId="0664560E" w:rsidR="0027135E" w:rsidRPr="0027135E" w:rsidRDefault="0027135E" w:rsidP="0027135E">
      <w:r w:rsidRPr="0027135E">
        <w:t xml:space="preserve">Patient med Fuchs </w:t>
      </w:r>
      <w:proofErr w:type="spellStart"/>
      <w:r w:rsidRPr="0027135E">
        <w:t>heterokromiuveit</w:t>
      </w:r>
      <w:proofErr w:type="spellEnd"/>
      <w:r w:rsidRPr="0027135E">
        <w:t xml:space="preserve"> behöver inte </w:t>
      </w:r>
      <w:proofErr w:type="spellStart"/>
      <w:r w:rsidRPr="0027135E">
        <w:t>peroperativ</w:t>
      </w:r>
      <w:proofErr w:type="spellEnd"/>
      <w:r w:rsidRPr="0027135E">
        <w:t xml:space="preserve"> peroral kortisonbehandling. Som regel bör de </w:t>
      </w:r>
      <w:proofErr w:type="spellStart"/>
      <w:r w:rsidRPr="0027135E">
        <w:t>lokalbehandlas</w:t>
      </w:r>
      <w:proofErr w:type="spellEnd"/>
      <w:r w:rsidRPr="0027135E">
        <w:t xml:space="preserve"> med NSAID och kortison 1 vecka före operation. </w:t>
      </w:r>
      <w:r w:rsidR="00E20690">
        <w:t>Dexametason ögondroppar</w:t>
      </w:r>
      <w:r w:rsidRPr="0027135E">
        <w:t xml:space="preserve"> x 4 och NSAID-droppar (dosen varierar beroende på preparat). </w:t>
      </w:r>
    </w:p>
    <w:p w14:paraId="4893DF30" w14:textId="77777777" w:rsidR="0027135E" w:rsidRPr="0027135E" w:rsidRDefault="0027135E" w:rsidP="0027135E">
      <w:pPr>
        <w:rPr>
          <w:bCs/>
        </w:rPr>
      </w:pPr>
      <w:r w:rsidRPr="0027135E">
        <w:rPr>
          <w:bCs/>
        </w:rPr>
        <w:t xml:space="preserve">Tänk på </w:t>
      </w:r>
      <w:proofErr w:type="spellStart"/>
      <w:r w:rsidRPr="0027135E">
        <w:rPr>
          <w:bCs/>
        </w:rPr>
        <w:t>herpesuveit</w:t>
      </w:r>
      <w:proofErr w:type="spellEnd"/>
      <w:r w:rsidRPr="0027135E">
        <w:rPr>
          <w:bCs/>
        </w:rPr>
        <w:t xml:space="preserve">-patienter bör behandlas med tabletter, </w:t>
      </w:r>
      <w:proofErr w:type="spellStart"/>
      <w:r w:rsidRPr="0027135E">
        <w:rPr>
          <w:bCs/>
        </w:rPr>
        <w:t>Aciclovir</w:t>
      </w:r>
      <w:proofErr w:type="spellEnd"/>
      <w:r w:rsidRPr="0027135E">
        <w:rPr>
          <w:bCs/>
        </w:rPr>
        <w:t xml:space="preserve"> 400 mg x 2 en vecka före och ett par veckor efter operation. </w:t>
      </w:r>
    </w:p>
    <w:p w14:paraId="6BE60881" w14:textId="77777777" w:rsidR="0027135E" w:rsidRPr="0027135E" w:rsidRDefault="0027135E" w:rsidP="0027135E">
      <w:r w:rsidRPr="0027135E">
        <w:t xml:space="preserve">Vid oklarhet tag kontakt med behandlande </w:t>
      </w:r>
      <w:proofErr w:type="spellStart"/>
      <w:r w:rsidRPr="0027135E">
        <w:t>uvealäkare</w:t>
      </w:r>
      <w:proofErr w:type="spellEnd"/>
      <w:r w:rsidRPr="0027135E">
        <w:t>.</w:t>
      </w:r>
    </w:p>
    <w:p w14:paraId="72E1356C" w14:textId="77777777" w:rsidR="0027135E" w:rsidRPr="0027135E" w:rsidRDefault="0027135E" w:rsidP="0027135E">
      <w:r w:rsidRPr="0027135E">
        <w:t xml:space="preserve">Vid FUS: Skriv ett recept på </w:t>
      </w:r>
      <w:proofErr w:type="spellStart"/>
      <w:r w:rsidRPr="0027135E">
        <w:t>Prednisolon</w:t>
      </w:r>
      <w:proofErr w:type="spellEnd"/>
      <w:r w:rsidRPr="0027135E">
        <w:t xml:space="preserve">-tabletter och ge information om hur de skall tas. Om operationen blir fördröjd bör patienten ha ytterligare en undersökning nära operationstillfället för att man ska veta att ögat är lugnt. </w:t>
      </w:r>
      <w:r w:rsidRPr="0027135E">
        <w:lastRenderedPageBreak/>
        <w:t>Kan utföras av allmänmottagning (</w:t>
      </w:r>
      <w:proofErr w:type="spellStart"/>
      <w:r w:rsidRPr="0027135E">
        <w:t>v.b</w:t>
      </w:r>
      <w:proofErr w:type="spellEnd"/>
      <w:r w:rsidRPr="0027135E">
        <w:t xml:space="preserve"> </w:t>
      </w:r>
      <w:proofErr w:type="spellStart"/>
      <w:r w:rsidRPr="0027135E">
        <w:t>uvea</w:t>
      </w:r>
      <w:proofErr w:type="spellEnd"/>
      <w:r w:rsidRPr="0027135E">
        <w:t xml:space="preserve"> läkare kan konsulteras). Informera planerare genom att skriva in det i ORBIT (rutan Information till planerare) </w:t>
      </w:r>
      <w:proofErr w:type="spellStart"/>
      <w:r w:rsidRPr="0027135E">
        <w:t>Uveitpatient</w:t>
      </w:r>
      <w:proofErr w:type="spellEnd"/>
      <w:r w:rsidRPr="0027135E">
        <w:t xml:space="preserve"> och eventuell </w:t>
      </w:r>
      <w:proofErr w:type="spellStart"/>
      <w:r w:rsidRPr="0027135E">
        <w:t>preopbehandling</w:t>
      </w:r>
      <w:proofErr w:type="spellEnd"/>
      <w:r w:rsidRPr="0027135E">
        <w:t xml:space="preserve"> (går ej kalla med kort varsel).</w:t>
      </w:r>
    </w:p>
    <w:p w14:paraId="44CB541D" w14:textId="77777777" w:rsidR="0027135E" w:rsidRPr="0027135E" w:rsidRDefault="0027135E" w:rsidP="0023554D">
      <w:pPr>
        <w:pStyle w:val="Rubrik3"/>
      </w:pPr>
      <w:bookmarkStart w:id="5" w:name="_Hlk127177607"/>
      <w:r w:rsidRPr="0027135E">
        <w:t>Postoperativ</w:t>
      </w:r>
      <w:bookmarkEnd w:id="5"/>
      <w:r w:rsidRPr="0027135E">
        <w:t xml:space="preserve"> behandling och kontroller</w:t>
      </w:r>
    </w:p>
    <w:p w14:paraId="4766BB52" w14:textId="7D7CB0A9" w:rsidR="0027135E" w:rsidRPr="0027135E" w:rsidRDefault="00964343" w:rsidP="0027135E">
      <w:r>
        <w:t>Dexametason ögondroppar</w:t>
      </w:r>
      <w:r w:rsidR="0027135E" w:rsidRPr="0027135E">
        <w:t xml:space="preserve"> x 4 i två veckor, därefter x 2 i två veckor (behandlingslängden individanpassas). Dosen justeras om ökad inflammation. </w:t>
      </w:r>
    </w:p>
    <w:p w14:paraId="4B2D0A03" w14:textId="77777777" w:rsidR="0027135E" w:rsidRPr="0027135E" w:rsidRDefault="0027135E" w:rsidP="0027135E">
      <w:r w:rsidRPr="0027135E">
        <w:t xml:space="preserve">NSAID-droppar i cirka en månad. </w:t>
      </w:r>
    </w:p>
    <w:p w14:paraId="19E5EB09" w14:textId="77777777" w:rsidR="0027135E" w:rsidRPr="0027135E" w:rsidRDefault="0027135E" w:rsidP="0027135E">
      <w:proofErr w:type="spellStart"/>
      <w:r w:rsidRPr="0027135E">
        <w:t>Prednisolon</w:t>
      </w:r>
      <w:proofErr w:type="spellEnd"/>
      <w:r w:rsidRPr="0027135E">
        <w:t xml:space="preserve"> trappas ut på cirka 2 veckor om det postoperativa förloppet är normalt. Vid ökad inflammation måste dosen ökas. </w:t>
      </w:r>
    </w:p>
    <w:p w14:paraId="247678DC" w14:textId="77777777" w:rsidR="0027135E" w:rsidRPr="0027135E" w:rsidRDefault="0027135E" w:rsidP="0027135E"/>
    <w:p w14:paraId="7007596D" w14:textId="77777777" w:rsidR="0027135E" w:rsidRPr="0023554D" w:rsidRDefault="0027135E" w:rsidP="0023554D">
      <w:pPr>
        <w:pStyle w:val="Rubrik3"/>
        <w:rPr>
          <w:sz w:val="32"/>
          <w:szCs w:val="32"/>
        </w:rPr>
      </w:pPr>
      <w:r w:rsidRPr="0023554D">
        <w:rPr>
          <w:sz w:val="32"/>
          <w:szCs w:val="32"/>
        </w:rPr>
        <w:t xml:space="preserve">Återbesök på AAM2, orsak </w:t>
      </w:r>
      <w:proofErr w:type="spellStart"/>
      <w:r w:rsidRPr="0023554D">
        <w:rPr>
          <w:sz w:val="32"/>
          <w:szCs w:val="32"/>
        </w:rPr>
        <w:t>uveit</w:t>
      </w:r>
      <w:proofErr w:type="spellEnd"/>
      <w:r w:rsidRPr="0023554D">
        <w:rPr>
          <w:sz w:val="32"/>
          <w:szCs w:val="32"/>
        </w:rPr>
        <w:t xml:space="preserve">: </w:t>
      </w:r>
      <w:r w:rsidRPr="0023554D">
        <w:rPr>
          <w:sz w:val="32"/>
          <w:szCs w:val="32"/>
        </w:rPr>
        <w:tab/>
        <w:t xml:space="preserve"> </w:t>
      </w:r>
    </w:p>
    <w:p w14:paraId="64FE8BB4" w14:textId="77777777" w:rsidR="0027135E" w:rsidRPr="0027135E" w:rsidRDefault="0027135E" w:rsidP="0027135E">
      <w:r w:rsidRPr="0027135E">
        <w:t xml:space="preserve">dag 3–5 </w:t>
      </w:r>
    </w:p>
    <w:p w14:paraId="144261D1" w14:textId="77777777" w:rsidR="0027135E" w:rsidRPr="0027135E" w:rsidRDefault="0027135E" w:rsidP="0027135E">
      <w:r w:rsidRPr="0027135E">
        <w:t xml:space="preserve">dag 10–14 </w:t>
      </w:r>
    </w:p>
    <w:p w14:paraId="51AF5834" w14:textId="77777777" w:rsidR="0027135E" w:rsidRPr="0027135E" w:rsidRDefault="0027135E" w:rsidP="0027135E">
      <w:r w:rsidRPr="0027135E">
        <w:t xml:space="preserve">Vid normalt förlopp skall patienten därefter kallas senast 8 veckor. </w:t>
      </w:r>
    </w:p>
    <w:p w14:paraId="4ED7B575" w14:textId="114712B1" w:rsidR="0027135E" w:rsidRPr="0027135E" w:rsidRDefault="0027135E" w:rsidP="0027135E">
      <w:r w:rsidRPr="0027135E">
        <w:t xml:space="preserve">Efter sista kontroll ställningstagande till fortsatt kontroll på </w:t>
      </w:r>
      <w:proofErr w:type="spellStart"/>
      <w:r w:rsidRPr="0027135E">
        <w:t>Uvea</w:t>
      </w:r>
      <w:proofErr w:type="spellEnd"/>
      <w:r w:rsidR="00835853">
        <w:t>-</w:t>
      </w:r>
      <w:r w:rsidRPr="0027135E">
        <w:t xml:space="preserve">mottagning. </w:t>
      </w:r>
    </w:p>
    <w:p w14:paraId="445918EE" w14:textId="77777777" w:rsidR="0027135E" w:rsidRPr="0027135E" w:rsidRDefault="0027135E" w:rsidP="0027135E">
      <w:r w:rsidRPr="0027135E">
        <w:t xml:space="preserve">TÄNK PÅ risken för postoperativ tryckstegring!  </w:t>
      </w:r>
    </w:p>
    <w:p w14:paraId="291E2A9E" w14:textId="77777777" w:rsidR="0027135E" w:rsidRPr="0027135E" w:rsidRDefault="0027135E" w:rsidP="0027135E"/>
    <w:p w14:paraId="0555C62B" w14:textId="77777777" w:rsidR="0027135E" w:rsidRPr="0027135E" w:rsidRDefault="0027135E" w:rsidP="0027135E">
      <w:pPr>
        <w:rPr>
          <w:b/>
        </w:rPr>
      </w:pPr>
      <w:r w:rsidRPr="0027135E">
        <w:rPr>
          <w:b/>
        </w:rPr>
        <w:t xml:space="preserve">Referenser och relaterade dokument </w:t>
      </w:r>
    </w:p>
    <w:p w14:paraId="46A02022" w14:textId="77777777" w:rsidR="0027135E" w:rsidRPr="0027135E" w:rsidRDefault="0027135E" w:rsidP="0027135E">
      <w:r w:rsidRPr="0027135E">
        <w:t xml:space="preserve">Rutin Kataraktkirurgi och </w:t>
      </w:r>
      <w:proofErr w:type="spellStart"/>
      <w:r w:rsidRPr="0027135E">
        <w:t>uveit</w:t>
      </w:r>
      <w:proofErr w:type="spellEnd"/>
      <w:r w:rsidRPr="0027135E">
        <w:t xml:space="preserve"> från Verksamhet Ögonsjukvård Sahlgrenska </w:t>
      </w:r>
      <w:proofErr w:type="spellStart"/>
      <w:r w:rsidRPr="0027135E">
        <w:t>Univeritetssjukhus</w:t>
      </w:r>
      <w:proofErr w:type="spellEnd"/>
      <w:r w:rsidRPr="0027135E">
        <w:t xml:space="preserve">  </w:t>
      </w:r>
      <w:hyperlink r:id="rId12" w:history="1">
        <w:r w:rsidRPr="0027135E">
          <w:rPr>
            <w:rStyle w:val="Hyperlnk"/>
          </w:rPr>
          <w:t xml:space="preserve">KATARAKT Kataraktkirurgi och </w:t>
        </w:r>
        <w:proofErr w:type="spellStart"/>
        <w:r w:rsidRPr="0027135E">
          <w:rPr>
            <w:rStyle w:val="Hyperlnk"/>
          </w:rPr>
          <w:t>uveit</w:t>
        </w:r>
        <w:proofErr w:type="spellEnd"/>
        <w:r w:rsidRPr="0027135E">
          <w:rPr>
            <w:rStyle w:val="Hyperlnk"/>
          </w:rPr>
          <w:t xml:space="preserve"> (vgregion.se)</w:t>
        </w:r>
      </w:hyperlink>
      <w:r w:rsidRPr="0027135E">
        <w:t xml:space="preserve"> hämtad 2023-12-07</w:t>
      </w:r>
    </w:p>
    <w:p w14:paraId="1DEE1551" w14:textId="77777777" w:rsidR="000C129A" w:rsidRDefault="000C129A" w:rsidP="0051264D"/>
    <w:p w14:paraId="165408F8" w14:textId="77777777" w:rsidR="000C129A" w:rsidRPr="004D5AD2" w:rsidRDefault="000C129A" w:rsidP="0051264D"/>
    <w:sectPr w:rsidR="000C129A" w:rsidRPr="004D5AD2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C1336" w14:textId="77777777" w:rsidR="00F5387D" w:rsidRDefault="00F5387D">
      <w:r>
        <w:separator/>
      </w:r>
    </w:p>
  </w:endnote>
  <w:endnote w:type="continuationSeparator" w:id="0">
    <w:p w14:paraId="6FC85F2A" w14:textId="77777777" w:rsidR="00F5387D" w:rsidRDefault="00F5387D">
      <w:r>
        <w:continuationSeparator/>
      </w:r>
    </w:p>
  </w:endnote>
  <w:endnote w:type="continuationNotice" w:id="1">
    <w:p w14:paraId="5D1AEBB1" w14:textId="77777777" w:rsidR="00F5387D" w:rsidRDefault="00F538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1B44D" w14:textId="77777777" w:rsidR="00F5387D" w:rsidRDefault="00F5387D"/>
  </w:footnote>
  <w:footnote w:type="continuationSeparator" w:id="0">
    <w:p w14:paraId="43AB36B9" w14:textId="77777777" w:rsidR="00F5387D" w:rsidRDefault="00F5387D">
      <w:r>
        <w:continuationSeparator/>
      </w:r>
    </w:p>
  </w:footnote>
  <w:footnote w:type="continuationNotice" w:id="1">
    <w:p w14:paraId="4E62A821" w14:textId="77777777" w:rsidR="00F5387D" w:rsidRDefault="00F538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9781216">
    <w:abstractNumId w:val="17"/>
  </w:num>
  <w:num w:numId="2" w16cid:durableId="1445614247">
    <w:abstractNumId w:val="14"/>
  </w:num>
  <w:num w:numId="3" w16cid:durableId="268661435">
    <w:abstractNumId w:val="0"/>
  </w:num>
  <w:num w:numId="4" w16cid:durableId="1784956484">
    <w:abstractNumId w:val="6"/>
  </w:num>
  <w:num w:numId="5" w16cid:durableId="1068068335">
    <w:abstractNumId w:val="15"/>
  </w:num>
  <w:num w:numId="6" w16cid:durableId="1462572364">
    <w:abstractNumId w:val="2"/>
  </w:num>
  <w:num w:numId="7" w16cid:durableId="1771924168">
    <w:abstractNumId w:val="11"/>
  </w:num>
  <w:num w:numId="8" w16cid:durableId="1199707405">
    <w:abstractNumId w:val="8"/>
  </w:num>
  <w:num w:numId="9" w16cid:durableId="1552502397">
    <w:abstractNumId w:val="1"/>
  </w:num>
  <w:num w:numId="10" w16cid:durableId="605187610">
    <w:abstractNumId w:val="1"/>
  </w:num>
  <w:num w:numId="11" w16cid:durableId="518473840">
    <w:abstractNumId w:val="3"/>
  </w:num>
  <w:num w:numId="12" w16cid:durableId="1652712225">
    <w:abstractNumId w:val="4"/>
  </w:num>
  <w:num w:numId="13" w16cid:durableId="1755933386">
    <w:abstractNumId w:val="13"/>
  </w:num>
  <w:num w:numId="14" w16cid:durableId="62217645">
    <w:abstractNumId w:val="9"/>
  </w:num>
  <w:num w:numId="15" w16cid:durableId="907156899">
    <w:abstractNumId w:val="7"/>
  </w:num>
  <w:num w:numId="16" w16cid:durableId="1564870472">
    <w:abstractNumId w:val="12"/>
  </w:num>
  <w:num w:numId="17" w16cid:durableId="1810200020">
    <w:abstractNumId w:val="5"/>
  </w:num>
  <w:num w:numId="18" w16cid:durableId="729768472">
    <w:abstractNumId w:val="10"/>
  </w:num>
  <w:num w:numId="19" w16cid:durableId="5669133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29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0E9"/>
    <w:rsid w:val="001B762C"/>
    <w:rsid w:val="001C4D0A"/>
    <w:rsid w:val="001C5FEF"/>
    <w:rsid w:val="001E3789"/>
    <w:rsid w:val="00211487"/>
    <w:rsid w:val="00211D91"/>
    <w:rsid w:val="00217DEC"/>
    <w:rsid w:val="0023554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35E"/>
    <w:rsid w:val="00280A85"/>
    <w:rsid w:val="00284119"/>
    <w:rsid w:val="00290B5C"/>
    <w:rsid w:val="00294791"/>
    <w:rsid w:val="002A1C4F"/>
    <w:rsid w:val="002A7450"/>
    <w:rsid w:val="002B03E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25D8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264D"/>
    <w:rsid w:val="00531E60"/>
    <w:rsid w:val="00541D07"/>
    <w:rsid w:val="00544BAB"/>
    <w:rsid w:val="00545F31"/>
    <w:rsid w:val="005476E1"/>
    <w:rsid w:val="005578FA"/>
    <w:rsid w:val="00565129"/>
    <w:rsid w:val="00565CD0"/>
    <w:rsid w:val="00567820"/>
    <w:rsid w:val="005770AD"/>
    <w:rsid w:val="00581414"/>
    <w:rsid w:val="00582490"/>
    <w:rsid w:val="0059772C"/>
    <w:rsid w:val="00597E28"/>
    <w:rsid w:val="005A54ED"/>
    <w:rsid w:val="005A5D5B"/>
    <w:rsid w:val="005A6081"/>
    <w:rsid w:val="005A627D"/>
    <w:rsid w:val="005C0045"/>
    <w:rsid w:val="005C02B3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57603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853"/>
    <w:rsid w:val="00835C4D"/>
    <w:rsid w:val="00843F48"/>
    <w:rsid w:val="00851423"/>
    <w:rsid w:val="008569C6"/>
    <w:rsid w:val="00857848"/>
    <w:rsid w:val="008654B6"/>
    <w:rsid w:val="0087139C"/>
    <w:rsid w:val="00873419"/>
    <w:rsid w:val="008760FE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0CF5"/>
    <w:rsid w:val="008F589F"/>
    <w:rsid w:val="00903FE1"/>
    <w:rsid w:val="00906238"/>
    <w:rsid w:val="00907EF9"/>
    <w:rsid w:val="00911231"/>
    <w:rsid w:val="0091295C"/>
    <w:rsid w:val="00914D58"/>
    <w:rsid w:val="0092154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343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EA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A7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8A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3740"/>
    <w:rsid w:val="00BB69DB"/>
    <w:rsid w:val="00BC322E"/>
    <w:rsid w:val="00BC44CD"/>
    <w:rsid w:val="00BC48A6"/>
    <w:rsid w:val="00BE362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069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2AD5"/>
    <w:rsid w:val="00F2564D"/>
    <w:rsid w:val="00F33591"/>
    <w:rsid w:val="00F35B05"/>
    <w:rsid w:val="00F413D9"/>
    <w:rsid w:val="00F5135F"/>
    <w:rsid w:val="00F51F78"/>
    <w:rsid w:val="00F5387D"/>
    <w:rsid w:val="00F86F47"/>
    <w:rsid w:val="00F90B64"/>
    <w:rsid w:val="00FB2F0F"/>
    <w:rsid w:val="00FB5086"/>
    <w:rsid w:val="00FB5411"/>
    <w:rsid w:val="00FB6392"/>
    <w:rsid w:val="00FC372C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082B85F-AB00-4E20-A19C-75A0859C3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713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20-1156830909-97/surrogate/KATARAKT%20Kataraktkirurgi%20och%20uveit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41</TotalTime>
  <Pages>2</Pages>
  <Words>343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2663</CharactersWithSpaces>
  <SharedDoc>false</SharedDoc>
  <HyperlinkBase/>
  <HLinks>
    <vt:vector size="6" baseType="variant">
      <vt:variant>
        <vt:i4>7667773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https://mellanarkiv-offentlig.vgregion.se/alfresco/s/archive/stream/public/v1/source/available/sofia/su9820-1156830909-97/surrogate/KATARAKT Kataraktkirurgi och uveit.pdf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Kataraktkirurgi och uveit</dc:title>
  <dc:subject/>
  <dc:creator/>
  <keywords/>
  <lastModifiedBy>Pernilla Edvinsson</lastModifiedBy>
  <revision>29</revision>
  <lastPrinted>2016-03-31T01:56:00.0000000Z</lastPrinted>
  <dcterms:created xsi:type="dcterms:W3CDTF">2021-05-27T00:47:00.0000000Z</dcterms:created>
  <dcterms:modified xsi:type="dcterms:W3CDTF">2024-01-19T07:09:00.0000000Z</dcterms:modified>
</coreProperties>
</file>