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032A27F" w:rsidR="00184167" w:rsidRDefault="7D991761" w:rsidP="5B4B67AC">
      <w:pPr>
        <w:pStyle w:val="Heading1"/>
      </w:pPr>
      <w:r>
        <w:t>Tolkbokning ögonkliniken</w:t>
      </w:r>
      <w:bookmarkStart w:id="0" w:name="_Toc321146591"/>
      <w:bookmarkEnd w:id="0"/>
    </w:p>
    <w:p w14:paraId="7558CA45" w14:textId="22B1BC49" w:rsidR="7D991761" w:rsidRDefault="7D991761" w:rsidP="5B4B67AC">
      <w:pPr>
        <w:pStyle w:val="Heading2"/>
      </w:pPr>
      <w:r w:rsidRPr="5B4B67AC">
        <w:t>Syfte</w:t>
      </w:r>
    </w:p>
    <w:p w14:paraId="1B9D596A" w14:textId="512A607D" w:rsidR="7D991761" w:rsidRDefault="7D991761">
      <w:r w:rsidRPr="5B4B67AC">
        <w:t>Att förbättra användandet av tolk vid klinikens mottagningar respektive operationer.</w:t>
      </w:r>
    </w:p>
    <w:p w14:paraId="0EFBDD15" w14:textId="6A5C99D0" w:rsidR="7D991761" w:rsidRDefault="7D991761" w:rsidP="5B4B67AC">
      <w:pPr>
        <w:pStyle w:val="Heading2"/>
      </w:pPr>
      <w:r w:rsidRPr="5B4B67AC">
        <w:t>Bakgrund</w:t>
      </w:r>
    </w:p>
    <w:p w14:paraId="4484D7DC" w14:textId="20A6B00F" w:rsidR="7D991761" w:rsidRDefault="7D991761" w:rsidP="5B4B67AC">
      <w:r w:rsidRPr="5B4B67AC">
        <w:t>Användandet av tolk på kliniken har genom åren förändrats och en översyn är gjord för att förbättra användandet av tolk. Patient har enl</w:t>
      </w:r>
      <w:r w:rsidR="4B13C5AB" w:rsidRPr="5B4B67AC">
        <w:t xml:space="preserve">igt </w:t>
      </w:r>
      <w:r w:rsidRPr="5B4B67AC">
        <w:t>regelverket rätt till tolk</w:t>
      </w:r>
      <w:r w:rsidR="031692C0" w:rsidRPr="5B4B67AC">
        <w:t xml:space="preserve"> (</w:t>
      </w:r>
      <w:r w:rsidRPr="5B4B67AC">
        <w:t>dock ska vi boka tolk med klokhet</w:t>
      </w:r>
      <w:r w:rsidR="4C4CB2F9" w:rsidRPr="5B4B67AC">
        <w:t>)</w:t>
      </w:r>
      <w:r w:rsidRPr="5B4B67AC">
        <w:t xml:space="preserve">. </w:t>
      </w:r>
      <w:r w:rsidR="5FFC8A8E" w:rsidRPr="5B4B67AC">
        <w:t>I de fall där p</w:t>
      </w:r>
      <w:r w:rsidRPr="5B4B67AC">
        <w:t>atiente</w:t>
      </w:r>
      <w:r w:rsidR="6B603C53" w:rsidRPr="5B4B67AC">
        <w:t>n</w:t>
      </w:r>
      <w:r w:rsidRPr="5B4B67AC">
        <w:t xml:space="preserve"> både talar och förstår svenska bra</w:t>
      </w:r>
      <w:r w:rsidR="1FF57805" w:rsidRPr="5B4B67AC">
        <w:t xml:space="preserve"> </w:t>
      </w:r>
      <w:r w:rsidRPr="5B4B67AC">
        <w:t>behöver vi inte erbjuda tolk.</w:t>
      </w:r>
    </w:p>
    <w:p w14:paraId="0927798B" w14:textId="528BA88D" w:rsidR="7D991761" w:rsidRDefault="7D991761" w:rsidP="5B4B67AC">
      <w:r w:rsidRPr="5B4B67AC">
        <w:t>Det står också tydligt i kallelsen att det ligger i vårdtagarens ansvar att kontakta vårdgivaren om de önskar tolk vid besöket</w:t>
      </w:r>
      <w:r w:rsidR="4B97F7CD" w:rsidRPr="5B4B67AC">
        <w:t xml:space="preserve"> - d</w:t>
      </w:r>
      <w:r w:rsidRPr="5B4B67AC">
        <w:t>å b</w:t>
      </w:r>
      <w:r w:rsidR="0378B502" w:rsidRPr="5B4B67AC">
        <w:t>okar</w:t>
      </w:r>
      <w:r w:rsidRPr="5B4B67AC">
        <w:t xml:space="preserve"> vi.</w:t>
      </w:r>
    </w:p>
    <w:p w14:paraId="5B0C4574" w14:textId="75A08A17" w:rsidR="7D991761" w:rsidRDefault="7D991761" w:rsidP="5B4B67AC">
      <w:pPr>
        <w:ind w:left="0" w:firstLine="992"/>
      </w:pPr>
      <w:r w:rsidRPr="5B4B67AC">
        <w:rPr>
          <w:rStyle w:val="Heading2Char"/>
        </w:rPr>
        <w:t xml:space="preserve">Åtgärd </w:t>
      </w:r>
    </w:p>
    <w:p w14:paraId="462BD69C" w14:textId="25423ECF" w:rsidR="45B5938B" w:rsidRDefault="45B5938B">
      <w:r w:rsidRPr="5B4B67AC">
        <w:t>Om det framgår på remissen att tolk behövs, beställer sekreterare tolk vid bokning av första besök.</w:t>
      </w:r>
    </w:p>
    <w:p w14:paraId="64271F84" w14:textId="5426AA92" w:rsidR="45B5938B" w:rsidRDefault="45B5938B">
      <w:r w:rsidRPr="5B4B67AC">
        <w:t xml:space="preserve">Vid besök på kliniken </w:t>
      </w:r>
      <w:r w:rsidRPr="5B4B67AC">
        <w:rPr>
          <w:b/>
          <w:bCs/>
        </w:rPr>
        <w:t>avgör respektive vårdgivare om tolk krävs vid nästa besök</w:t>
      </w:r>
      <w:r w:rsidRPr="5B4B67AC">
        <w:t xml:space="preserve"> och det ska då dikteras. Om inget diktat finns, bokas ingen tolk till nästa besök.</w:t>
      </w:r>
    </w:p>
    <w:p w14:paraId="77F1D062" w14:textId="3AD149EE" w:rsidR="45B5938B" w:rsidRDefault="45B5938B">
      <w:r w:rsidRPr="5B4B67AC">
        <w:t>Sekreterare som skriver diktatet uppmärksammar om tolk ska bokas, noterar det i ELVIS vid preliminärbokningen med ”ja” samt vilket språk.</w:t>
      </w:r>
    </w:p>
    <w:p w14:paraId="5DCB3DF6" w14:textId="32632EB0" w:rsidR="45B5938B" w:rsidRDefault="45B5938B">
      <w:r w:rsidRPr="5B4B67AC">
        <w:t>Det ska vid definitivbokning tydligt framgå i text i ELVIS om tolk ska bokas, inte enbart symbolen T, som gäller för hela NU-sjukvården.</w:t>
      </w:r>
    </w:p>
    <w:p w14:paraId="7D056938" w14:textId="1431AD56" w:rsidR="45B5938B" w:rsidRDefault="45B5938B">
      <w:r w:rsidRPr="5B4B67AC">
        <w:t>Vi sk</w:t>
      </w:r>
      <w:r w:rsidR="00212FE5">
        <w:t>a i första hand</w:t>
      </w:r>
      <w:r w:rsidR="006375B2">
        <w:t xml:space="preserve"> använda oss av telefontolk</w:t>
      </w:r>
      <w:r w:rsidRPr="5B4B67AC">
        <w:t xml:space="preserve">. </w:t>
      </w:r>
      <w:r w:rsidR="006375B2">
        <w:t>Undantaget är operation, synfältsundersökning och vid angiografi</w:t>
      </w:r>
      <w:r w:rsidR="0032300B">
        <w:t xml:space="preserve"> då platstolk ska bokas. Vid besök där vi inte i förväg vet att tolkbehov finns </w:t>
      </w:r>
      <w:r w:rsidR="00BA6CD3">
        <w:t>ska telefontolk bokas.</w:t>
      </w:r>
    </w:p>
    <w:sectPr w:rsidR="45B5938B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8DF1A" w14:textId="77777777" w:rsidR="00382BC7" w:rsidRDefault="00382BC7">
      <w:r>
        <w:separator/>
      </w:r>
    </w:p>
  </w:endnote>
  <w:endnote w:type="continuationSeparator" w:id="0">
    <w:p w14:paraId="12A2ED65" w14:textId="77777777" w:rsidR="00382BC7" w:rsidRDefault="00382BC7">
      <w:r>
        <w:continuationSeparator/>
      </w:r>
    </w:p>
  </w:endnote>
  <w:endnote w:type="continuationNotice" w:id="1">
    <w:p w14:paraId="556E640F" w14:textId="77777777" w:rsidR="00382BC7" w:rsidRDefault="00382B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9E001A" w14:textId="77777777" w:rsidR="00382BC7" w:rsidRDefault="00382BC7"/>
  </w:footnote>
  <w:footnote w:type="continuationSeparator" w:id="0">
    <w:p w14:paraId="408F90F6" w14:textId="77777777" w:rsidR="00382BC7" w:rsidRDefault="00382BC7">
      <w:r>
        <w:continuationSeparator/>
      </w:r>
    </w:p>
  </w:footnote>
  <w:footnote w:type="continuationNotice" w:id="1">
    <w:p w14:paraId="79FA7D92" w14:textId="77777777" w:rsidR="00382BC7" w:rsidRDefault="00382B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8C81EB"/>
    <w:multiLevelType w:val="hybridMultilevel"/>
    <w:tmpl w:val="A4E452BA"/>
    <w:lvl w:ilvl="0" w:tplc="1C1E208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D0A82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E843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614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486B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5E83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78B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36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42C8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4864052">
    <w:abstractNumId w:val="8"/>
  </w:num>
  <w:num w:numId="2" w16cid:durableId="646277695">
    <w:abstractNumId w:val="18"/>
  </w:num>
  <w:num w:numId="3" w16cid:durableId="435758407">
    <w:abstractNumId w:val="15"/>
  </w:num>
  <w:num w:numId="4" w16cid:durableId="1672874323">
    <w:abstractNumId w:val="0"/>
  </w:num>
  <w:num w:numId="5" w16cid:durableId="1122773544">
    <w:abstractNumId w:val="6"/>
  </w:num>
  <w:num w:numId="6" w16cid:durableId="121656111">
    <w:abstractNumId w:val="16"/>
  </w:num>
  <w:num w:numId="7" w16cid:durableId="108941595">
    <w:abstractNumId w:val="2"/>
  </w:num>
  <w:num w:numId="8" w16cid:durableId="2021278681">
    <w:abstractNumId w:val="12"/>
  </w:num>
  <w:num w:numId="9" w16cid:durableId="391586799">
    <w:abstractNumId w:val="9"/>
  </w:num>
  <w:num w:numId="10" w16cid:durableId="664474060">
    <w:abstractNumId w:val="1"/>
  </w:num>
  <w:num w:numId="11" w16cid:durableId="1294873332">
    <w:abstractNumId w:val="1"/>
  </w:num>
  <w:num w:numId="12" w16cid:durableId="434138727">
    <w:abstractNumId w:val="3"/>
  </w:num>
  <w:num w:numId="13" w16cid:durableId="1488015534">
    <w:abstractNumId w:val="4"/>
  </w:num>
  <w:num w:numId="14" w16cid:durableId="642849279">
    <w:abstractNumId w:val="14"/>
  </w:num>
  <w:num w:numId="15" w16cid:durableId="2041199497">
    <w:abstractNumId w:val="10"/>
  </w:num>
  <w:num w:numId="16" w16cid:durableId="1719237645">
    <w:abstractNumId w:val="7"/>
  </w:num>
  <w:num w:numId="17" w16cid:durableId="71662328">
    <w:abstractNumId w:val="13"/>
  </w:num>
  <w:num w:numId="18" w16cid:durableId="1943142744">
    <w:abstractNumId w:val="5"/>
  </w:num>
  <w:num w:numId="19" w16cid:durableId="380785307">
    <w:abstractNumId w:val="11"/>
  </w:num>
  <w:num w:numId="20" w16cid:durableId="11008759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7634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5687"/>
    <w:rsid w:val="000E152D"/>
    <w:rsid w:val="000E463B"/>
    <w:rsid w:val="000E5A7E"/>
    <w:rsid w:val="000F43A3"/>
    <w:rsid w:val="000F7681"/>
    <w:rsid w:val="00100ED8"/>
    <w:rsid w:val="00103031"/>
    <w:rsid w:val="001044FE"/>
    <w:rsid w:val="001057BD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846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6FFE"/>
    <w:rsid w:val="001B762C"/>
    <w:rsid w:val="001C4D0A"/>
    <w:rsid w:val="001C5FEF"/>
    <w:rsid w:val="001E539E"/>
    <w:rsid w:val="00211487"/>
    <w:rsid w:val="00211D91"/>
    <w:rsid w:val="00212FE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28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00B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09C"/>
    <w:rsid w:val="00382BC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1F1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236D"/>
    <w:rsid w:val="00465651"/>
    <w:rsid w:val="00470CE7"/>
    <w:rsid w:val="00470F4F"/>
    <w:rsid w:val="00472482"/>
    <w:rsid w:val="00480DC7"/>
    <w:rsid w:val="00487176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67EB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5B2"/>
    <w:rsid w:val="0065595B"/>
    <w:rsid w:val="00656DCD"/>
    <w:rsid w:val="00660269"/>
    <w:rsid w:val="00665F89"/>
    <w:rsid w:val="00673C92"/>
    <w:rsid w:val="006753EC"/>
    <w:rsid w:val="00685193"/>
    <w:rsid w:val="00694C3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23D2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034A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08C"/>
    <w:rsid w:val="00835C4D"/>
    <w:rsid w:val="00843F48"/>
    <w:rsid w:val="00851423"/>
    <w:rsid w:val="008569C6"/>
    <w:rsid w:val="00857848"/>
    <w:rsid w:val="008654B6"/>
    <w:rsid w:val="0087139C"/>
    <w:rsid w:val="0087635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6665"/>
    <w:rsid w:val="00921F47"/>
    <w:rsid w:val="009228AB"/>
    <w:rsid w:val="0093085B"/>
    <w:rsid w:val="00931C57"/>
    <w:rsid w:val="009347A5"/>
    <w:rsid w:val="009408D2"/>
    <w:rsid w:val="00942257"/>
    <w:rsid w:val="00945FF5"/>
    <w:rsid w:val="009471BF"/>
    <w:rsid w:val="00950E4E"/>
    <w:rsid w:val="009529BD"/>
    <w:rsid w:val="009533B4"/>
    <w:rsid w:val="00957D35"/>
    <w:rsid w:val="00971D93"/>
    <w:rsid w:val="009730A2"/>
    <w:rsid w:val="009A1876"/>
    <w:rsid w:val="009B1F6B"/>
    <w:rsid w:val="009C0D12"/>
    <w:rsid w:val="009C192E"/>
    <w:rsid w:val="009C2E3E"/>
    <w:rsid w:val="009D2640"/>
    <w:rsid w:val="009D6819"/>
    <w:rsid w:val="009D688F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C99"/>
    <w:rsid w:val="00A5026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3BC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CD3"/>
    <w:rsid w:val="00BB0D2D"/>
    <w:rsid w:val="00BB1B9C"/>
    <w:rsid w:val="00BB1CDD"/>
    <w:rsid w:val="00BB69DB"/>
    <w:rsid w:val="00BC322E"/>
    <w:rsid w:val="00BC44CD"/>
    <w:rsid w:val="00BC48A6"/>
    <w:rsid w:val="00BE7978"/>
    <w:rsid w:val="00C01F0D"/>
    <w:rsid w:val="00C07DDB"/>
    <w:rsid w:val="00C146A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B44"/>
    <w:rsid w:val="00CF70BB"/>
    <w:rsid w:val="00D074DB"/>
    <w:rsid w:val="00D139CF"/>
    <w:rsid w:val="00D37E7F"/>
    <w:rsid w:val="00D47AD7"/>
    <w:rsid w:val="00D51529"/>
    <w:rsid w:val="00D563EE"/>
    <w:rsid w:val="00D84158"/>
    <w:rsid w:val="00D85218"/>
    <w:rsid w:val="00D915B1"/>
    <w:rsid w:val="00DA299D"/>
    <w:rsid w:val="00DA65C4"/>
    <w:rsid w:val="00DC3478"/>
    <w:rsid w:val="00DD23F1"/>
    <w:rsid w:val="00DD32B6"/>
    <w:rsid w:val="00DE4447"/>
    <w:rsid w:val="00DE5DA2"/>
    <w:rsid w:val="00DF0033"/>
    <w:rsid w:val="00E026BF"/>
    <w:rsid w:val="00E058E7"/>
    <w:rsid w:val="00E06A24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BF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4C1"/>
    <w:rsid w:val="00F413D9"/>
    <w:rsid w:val="00F5135F"/>
    <w:rsid w:val="00F51F78"/>
    <w:rsid w:val="00F57BE9"/>
    <w:rsid w:val="00F6460F"/>
    <w:rsid w:val="00F82EA7"/>
    <w:rsid w:val="00F86F47"/>
    <w:rsid w:val="00F90B64"/>
    <w:rsid w:val="00FA7DE9"/>
    <w:rsid w:val="00FB2F0F"/>
    <w:rsid w:val="00FB386F"/>
    <w:rsid w:val="00FB5086"/>
    <w:rsid w:val="00FB5411"/>
    <w:rsid w:val="00FB6392"/>
    <w:rsid w:val="00FC4F36"/>
    <w:rsid w:val="00FD3C70"/>
    <w:rsid w:val="00FD6820"/>
    <w:rsid w:val="00FE12D8"/>
    <w:rsid w:val="00FF7C02"/>
    <w:rsid w:val="01DDA374"/>
    <w:rsid w:val="024801E3"/>
    <w:rsid w:val="031692C0"/>
    <w:rsid w:val="0378B502"/>
    <w:rsid w:val="0EA2FE1F"/>
    <w:rsid w:val="0EBC267C"/>
    <w:rsid w:val="103ECE80"/>
    <w:rsid w:val="1492EC97"/>
    <w:rsid w:val="16AE1004"/>
    <w:rsid w:val="1FF57805"/>
    <w:rsid w:val="3145B0AA"/>
    <w:rsid w:val="4163C1FA"/>
    <w:rsid w:val="45B5938B"/>
    <w:rsid w:val="4B13C5AB"/>
    <w:rsid w:val="4B97F7CD"/>
    <w:rsid w:val="4C4CB2F9"/>
    <w:rsid w:val="4D9A3794"/>
    <w:rsid w:val="5B4B67AC"/>
    <w:rsid w:val="5BFB62A0"/>
    <w:rsid w:val="5FFC8A8E"/>
    <w:rsid w:val="600AC3A8"/>
    <w:rsid w:val="647B2B65"/>
    <w:rsid w:val="6B2CF8ED"/>
    <w:rsid w:val="6B603C53"/>
    <w:rsid w:val="7D991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325D23B-0337-4D1C-BE70-8FD7C4F7B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197</Words>
  <Characters>1125</Characters>
  <Application>Microsoft Office Word</Application>
  <DocSecurity>4</DocSecurity>
  <Lines>9</Lines>
  <Paragraphs>2</Paragraphs>
  <ScaleCrop>false</ScaleCrop>
  <Manager/>
  <Company/>
  <LinksUpToDate>false</LinksUpToDate>
  <CharactersWithSpaces>1320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Tolkbokning ögonkliniken</dc:title>
  <dc:subject/>
  <dc:creator/>
  <keywords/>
  <lastModifiedBy>Pernilla Edvinsson</lastModifiedBy>
  <revision>32</revision>
  <lastPrinted>2016-03-31T19:56:00.0000000Z</lastPrinted>
  <dcterms:created xsi:type="dcterms:W3CDTF">2021-05-27T18:25:00.0000000Z</dcterms:created>
  <dcterms:modified xsi:type="dcterms:W3CDTF">2025-12-12T07:32:00.0000000Z</dcterms:modified>
</coreProperties>
</file>