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0FD565" w14:textId="77777777" w:rsidR="00161BB0" w:rsidRDefault="00161BB0" w:rsidP="00F35B05">
      <w:pPr>
        <w:pStyle w:val="Rubrik2"/>
        <w:sectPr w:rsidR="00161BB0" w:rsidSect="00161BB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67430E3" w14:textId="77777777" w:rsidR="00161BB0" w:rsidRPr="00161BB0" w:rsidRDefault="00161BB0" w:rsidP="00161BB0">
      <w:pPr>
        <w:spacing w:after="0" w:line="240" w:lineRule="auto"/>
        <w:ind w:left="0" w:right="0"/>
        <w:rPr>
          <w:szCs w:val="20"/>
        </w:rPr>
      </w:pPr>
    </w:p>
    <w:p w14:paraId="528449BC" w14:textId="77777777" w:rsidR="00161BB0" w:rsidRPr="00161BB0" w:rsidRDefault="00161BB0" w:rsidP="00161BB0">
      <w:pPr>
        <w:spacing w:after="0" w:line="240" w:lineRule="auto"/>
        <w:ind w:left="0" w:right="0"/>
        <w:rPr>
          <w:szCs w:val="20"/>
        </w:rPr>
      </w:pPr>
    </w:p>
    <w:p w14:paraId="380D7FE6" w14:textId="77777777" w:rsidR="00161BB0" w:rsidRPr="00161BB0" w:rsidRDefault="00161BB0" w:rsidP="00161BB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61BB0">
        <w:rPr>
          <w:szCs w:val="20"/>
        </w:rPr>
        <w:tab/>
      </w:r>
    </w:p>
    <w:p w14:paraId="78F062C8" w14:textId="2C74482B" w:rsidR="00161BB0" w:rsidRPr="00161BB0" w:rsidRDefault="00161BB0" w:rsidP="00161BB0">
      <w:pPr>
        <w:spacing w:after="0" w:line="240" w:lineRule="auto"/>
        <w:ind w:left="0" w:right="0"/>
        <w:rPr>
          <w:szCs w:val="20"/>
        </w:rPr>
      </w:pPr>
      <w:r w:rsidRPr="00161BB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499FC6" wp14:editId="073C397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833AD5" w14:textId="77777777" w:rsidR="00161BB0" w:rsidRPr="003D37FD" w:rsidRDefault="00161BB0" w:rsidP="00161BB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15592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9499FC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8833AD5" w14:textId="77777777" w:rsidR="00161BB0" w:rsidRPr="003D37FD" w:rsidRDefault="00161BB0" w:rsidP="00161BB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15592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61BB0" w:rsidRPr="00161BB0" w14:paraId="66464CF1" w14:textId="77777777" w:rsidTr="004C1F5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90A96C1" w14:textId="77777777" w:rsidR="00161BB0" w:rsidRPr="00110954" w:rsidRDefault="00161BB0" w:rsidP="00161BB0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Verdana" w:hAnsi="Verdana" w:cs="Arial"/>
                <w:b/>
                <w:bCs/>
                <w:noProof/>
                <w:sz w:val="36"/>
                <w:szCs w:val="36"/>
              </w:rPr>
            </w:pPr>
            <w:bookmarkStart w:id="1" w:name="_1314629194"/>
            <w:bookmarkStart w:id="2" w:name="Rubrik"/>
            <w:bookmarkEnd w:id="1"/>
            <w:bookmarkEnd w:id="2"/>
            <w:r w:rsidRPr="00110954">
              <w:rPr>
                <w:rFonts w:ascii="Verdana" w:hAnsi="Verdana" w:cs="Arial"/>
                <w:b/>
                <w:bCs/>
                <w:noProof/>
                <w:sz w:val="36"/>
                <w:szCs w:val="36"/>
              </w:rPr>
              <w:t>Marginalkeratit</w:t>
            </w:r>
          </w:p>
        </w:tc>
      </w:tr>
    </w:tbl>
    <w:p w14:paraId="3202A9CB" w14:textId="77777777" w:rsidR="00161BB0" w:rsidRPr="00110954" w:rsidRDefault="00161BB0" w:rsidP="00161BB0">
      <w:pPr>
        <w:spacing w:after="0" w:line="240" w:lineRule="auto"/>
        <w:ind w:left="0" w:right="0"/>
        <w:rPr>
          <w:b/>
          <w:bCs/>
          <w:szCs w:val="20"/>
        </w:rPr>
      </w:pPr>
    </w:p>
    <w:p w14:paraId="2B38AE55" w14:textId="3B2D05BE" w:rsidR="00161BB0" w:rsidRDefault="00BD73BB" w:rsidP="00161BB0">
      <w:pPr>
        <w:spacing w:after="0" w:line="240" w:lineRule="auto"/>
        <w:ind w:left="0" w:right="0"/>
        <w:rPr>
          <w:szCs w:val="20"/>
        </w:rPr>
      </w:pPr>
      <w:r w:rsidRPr="00110954">
        <w:rPr>
          <w:rFonts w:ascii="Arial" w:hAnsi="Arial" w:cs="Arial"/>
          <w:b/>
          <w:bCs/>
          <w:sz w:val="28"/>
          <w:szCs w:val="28"/>
        </w:rPr>
        <w:t>Reviderat i denna version</w:t>
      </w:r>
      <w:r w:rsidRPr="00110954">
        <w:rPr>
          <w:sz w:val="32"/>
          <w:szCs w:val="32"/>
        </w:rPr>
        <w:br/>
      </w:r>
      <w:r>
        <w:rPr>
          <w:szCs w:val="20"/>
        </w:rPr>
        <w:t>Hela ru</w:t>
      </w:r>
      <w:r w:rsidR="00110954">
        <w:rPr>
          <w:szCs w:val="20"/>
        </w:rPr>
        <w:t>tinen är uppdaterad</w:t>
      </w:r>
    </w:p>
    <w:p w14:paraId="7DF37271" w14:textId="77777777" w:rsidR="00BD73BB" w:rsidRPr="00161BB0" w:rsidRDefault="00BD73BB" w:rsidP="00161BB0">
      <w:pPr>
        <w:spacing w:after="0" w:line="240" w:lineRule="auto"/>
        <w:ind w:left="0" w:right="0"/>
        <w:rPr>
          <w:szCs w:val="20"/>
        </w:rPr>
      </w:pPr>
    </w:p>
    <w:p w14:paraId="3884C7B3" w14:textId="77777777" w:rsidR="00161BB0" w:rsidRPr="00161BB0" w:rsidRDefault="00161BB0" w:rsidP="00161BB0">
      <w:pPr>
        <w:suppressAutoHyphens/>
        <w:spacing w:after="0" w:line="360" w:lineRule="auto"/>
        <w:ind w:left="0" w:right="-426"/>
        <w:rPr>
          <w:rFonts w:ascii="Arial" w:hAnsi="Arial" w:cs="Lucida Sans Unicode"/>
          <w:b/>
          <w:sz w:val="26"/>
          <w:szCs w:val="26"/>
          <w:lang w:eastAsia="ar-SA"/>
        </w:rPr>
      </w:pPr>
      <w:r w:rsidRPr="00161BB0">
        <w:rPr>
          <w:rFonts w:ascii="Arial" w:hAnsi="Arial" w:cs="Lucida Sans Unicode"/>
          <w:b/>
          <w:sz w:val="26"/>
          <w:szCs w:val="26"/>
          <w:lang w:eastAsia="ar-SA"/>
        </w:rPr>
        <w:t xml:space="preserve">Symtom </w:t>
      </w:r>
    </w:p>
    <w:p w14:paraId="58EDE92E" w14:textId="6B3DBA4D" w:rsidR="00161BB0" w:rsidRPr="00161BB0" w:rsidRDefault="00161BB0" w:rsidP="00161BB0">
      <w:pPr>
        <w:suppressAutoHyphens/>
        <w:spacing w:after="0" w:line="360" w:lineRule="auto"/>
        <w:ind w:left="0" w:right="-426"/>
        <w:rPr>
          <w:lang w:eastAsia="ar-SA"/>
        </w:rPr>
      </w:pPr>
      <w:r w:rsidRPr="00161BB0">
        <w:rPr>
          <w:lang w:eastAsia="ar-SA"/>
        </w:rPr>
        <w:t>Ljuskänslighet,</w:t>
      </w:r>
      <w:r w:rsidR="00110954">
        <w:rPr>
          <w:lang w:eastAsia="ar-SA"/>
        </w:rPr>
        <w:t xml:space="preserve"> </w:t>
      </w:r>
      <w:r w:rsidRPr="00161BB0">
        <w:rPr>
          <w:lang w:eastAsia="ar-SA"/>
        </w:rPr>
        <w:t>smärta</w:t>
      </w:r>
      <w:r w:rsidR="00110954">
        <w:rPr>
          <w:lang w:eastAsia="ar-SA"/>
        </w:rPr>
        <w:t xml:space="preserve"> (ofta mild)</w:t>
      </w:r>
      <w:r w:rsidRPr="00161BB0">
        <w:rPr>
          <w:lang w:eastAsia="ar-SA"/>
        </w:rPr>
        <w:t>,</w:t>
      </w:r>
      <w:r w:rsidR="00110954">
        <w:rPr>
          <w:lang w:eastAsia="ar-SA"/>
        </w:rPr>
        <w:t xml:space="preserve"> konjunktival rodnad (ofta</w:t>
      </w:r>
      <w:r w:rsidRPr="00161BB0">
        <w:rPr>
          <w:lang w:eastAsia="ar-SA"/>
        </w:rPr>
        <w:t xml:space="preserve"> sektor</w:t>
      </w:r>
      <w:r w:rsidR="00110954">
        <w:rPr>
          <w:lang w:eastAsia="ar-SA"/>
        </w:rPr>
        <w:t>iell), ökat tårflöde.</w:t>
      </w:r>
    </w:p>
    <w:p w14:paraId="3A176AAB" w14:textId="77777777" w:rsidR="00161BB0" w:rsidRPr="00161BB0" w:rsidRDefault="00161BB0" w:rsidP="00161BB0">
      <w:pPr>
        <w:suppressAutoHyphens/>
        <w:spacing w:after="0" w:line="360" w:lineRule="auto"/>
        <w:ind w:left="0" w:right="-426"/>
        <w:rPr>
          <w:lang w:eastAsia="ar-SA"/>
        </w:rPr>
      </w:pPr>
    </w:p>
    <w:p w14:paraId="2F63FD9C" w14:textId="77777777" w:rsidR="00161BB0" w:rsidRPr="00161BB0" w:rsidRDefault="00161BB0" w:rsidP="00161BB0">
      <w:pPr>
        <w:suppressAutoHyphens/>
        <w:spacing w:after="0" w:line="360" w:lineRule="auto"/>
        <w:ind w:left="0" w:right="-426"/>
        <w:rPr>
          <w:rFonts w:ascii="Arial" w:hAnsi="Arial" w:cs="Lucida Sans Unicode"/>
          <w:b/>
          <w:sz w:val="26"/>
          <w:szCs w:val="26"/>
          <w:lang w:eastAsia="ar-SA"/>
        </w:rPr>
      </w:pPr>
      <w:r w:rsidRPr="00161BB0">
        <w:rPr>
          <w:rFonts w:ascii="Arial" w:hAnsi="Arial" w:cs="Lucida Sans Unicode"/>
          <w:b/>
          <w:sz w:val="26"/>
          <w:szCs w:val="26"/>
          <w:lang w:eastAsia="ar-SA"/>
        </w:rPr>
        <w:t>Fynd</w:t>
      </w:r>
    </w:p>
    <w:p w14:paraId="2A051B32" w14:textId="77777777" w:rsidR="00161BB0" w:rsidRPr="00161BB0" w:rsidRDefault="00161BB0" w:rsidP="00082AB5">
      <w:pPr>
        <w:pStyle w:val="Liststycke"/>
        <w:numPr>
          <w:ilvl w:val="0"/>
          <w:numId w:val="21"/>
        </w:numPr>
        <w:suppressAutoHyphens/>
        <w:spacing w:after="0" w:line="360" w:lineRule="auto"/>
        <w:ind w:right="-426"/>
        <w:rPr>
          <w:lang w:eastAsia="ar-SA"/>
        </w:rPr>
      </w:pPr>
      <w:r w:rsidRPr="00161BB0">
        <w:rPr>
          <w:lang w:eastAsia="ar-SA"/>
        </w:rPr>
        <w:t>Perifert cornealt subepitelialt infiltrat, framför allt kl.10, 8, 4, 2 där ögonlockskanten har kontakt med limbus.</w:t>
      </w:r>
    </w:p>
    <w:p w14:paraId="20F1189E" w14:textId="77777777" w:rsidR="00161BB0" w:rsidRPr="00161BB0" w:rsidRDefault="00161BB0" w:rsidP="00082AB5">
      <w:pPr>
        <w:pStyle w:val="Liststycke"/>
        <w:numPr>
          <w:ilvl w:val="0"/>
          <w:numId w:val="21"/>
        </w:numPr>
        <w:suppressAutoHyphens/>
        <w:spacing w:after="0" w:line="360" w:lineRule="auto"/>
        <w:ind w:right="-426"/>
        <w:rPr>
          <w:lang w:eastAsia="ar-SA"/>
        </w:rPr>
      </w:pPr>
      <w:r w:rsidRPr="00161BB0">
        <w:rPr>
          <w:lang w:eastAsia="ar-SA"/>
        </w:rPr>
        <w:t>Infiltratet ligger limbusparallellt med en klar zon mellan limbus och infiltratet.</w:t>
      </w:r>
    </w:p>
    <w:p w14:paraId="5C4A3BDD" w14:textId="71DA82FD" w:rsidR="00161BB0" w:rsidRPr="00161BB0" w:rsidRDefault="00161BB0" w:rsidP="00082AB5">
      <w:pPr>
        <w:pStyle w:val="Liststycke"/>
        <w:numPr>
          <w:ilvl w:val="0"/>
          <w:numId w:val="21"/>
        </w:numPr>
        <w:suppressAutoHyphens/>
        <w:spacing w:after="0" w:line="360" w:lineRule="auto"/>
        <w:ind w:right="-426"/>
        <w:rPr>
          <w:lang w:eastAsia="ar-SA"/>
        </w:rPr>
      </w:pPr>
      <w:r w:rsidRPr="00161BB0">
        <w:rPr>
          <w:lang w:eastAsia="ar-SA"/>
        </w:rPr>
        <w:t>Epitelial defekt över infiltratet kan finnas</w:t>
      </w:r>
      <w:r w:rsidR="00922E0B">
        <w:rPr>
          <w:lang w:eastAsia="ar-SA"/>
        </w:rPr>
        <w:t xml:space="preserve"> (typiskt</w:t>
      </w:r>
      <w:r w:rsidR="00951695">
        <w:rPr>
          <w:lang w:eastAsia="ar-SA"/>
        </w:rPr>
        <w:t xml:space="preserve"> betydligt mindre än infiltratet)</w:t>
      </w:r>
      <w:r w:rsidRPr="00161BB0">
        <w:rPr>
          <w:lang w:eastAsia="ar-SA"/>
        </w:rPr>
        <w:t>.</w:t>
      </w:r>
    </w:p>
    <w:p w14:paraId="26E77EA7" w14:textId="77777777" w:rsidR="00161BB0" w:rsidRPr="00161BB0" w:rsidRDefault="00161BB0" w:rsidP="00082AB5">
      <w:pPr>
        <w:pStyle w:val="Liststycke"/>
        <w:numPr>
          <w:ilvl w:val="0"/>
          <w:numId w:val="21"/>
        </w:numPr>
        <w:suppressAutoHyphens/>
        <w:spacing w:after="0" w:line="360" w:lineRule="auto"/>
        <w:ind w:right="-426"/>
        <w:rPr>
          <w:lang w:eastAsia="ar-SA"/>
        </w:rPr>
      </w:pPr>
      <w:r w:rsidRPr="00161BB0">
        <w:rPr>
          <w:lang w:eastAsia="ar-SA"/>
        </w:rPr>
        <w:t>Senare ytlig kärlinväxt från limbus till infiltratet.</w:t>
      </w:r>
    </w:p>
    <w:p w14:paraId="19F29FB1" w14:textId="77777777" w:rsidR="00161BB0" w:rsidRPr="00161BB0" w:rsidRDefault="00161BB0" w:rsidP="00082AB5">
      <w:pPr>
        <w:pStyle w:val="Liststycke"/>
        <w:numPr>
          <w:ilvl w:val="0"/>
          <w:numId w:val="21"/>
        </w:numPr>
        <w:suppressAutoHyphens/>
        <w:spacing w:after="0" w:line="360" w:lineRule="auto"/>
        <w:ind w:right="-426"/>
        <w:rPr>
          <w:lang w:eastAsia="ar-SA"/>
        </w:rPr>
      </w:pPr>
      <w:r w:rsidRPr="00161BB0">
        <w:rPr>
          <w:lang w:eastAsia="ar-SA"/>
        </w:rPr>
        <w:t>Minimal till ingen inre retning.</w:t>
      </w:r>
    </w:p>
    <w:p w14:paraId="0BE506AC" w14:textId="16F78F6F" w:rsidR="00161BB0" w:rsidRPr="00161BB0" w:rsidRDefault="00082AB5" w:rsidP="00082AB5">
      <w:pPr>
        <w:pStyle w:val="Liststycke"/>
        <w:numPr>
          <w:ilvl w:val="0"/>
          <w:numId w:val="21"/>
        </w:numPr>
        <w:suppressAutoHyphens/>
        <w:spacing w:after="0" w:line="360" w:lineRule="auto"/>
        <w:ind w:right="-426"/>
        <w:rPr>
          <w:lang w:eastAsia="ar-SA"/>
        </w:rPr>
      </w:pPr>
      <w:r>
        <w:rPr>
          <w:lang w:eastAsia="ar-SA"/>
        </w:rPr>
        <w:t>I</w:t>
      </w:r>
      <w:r w:rsidR="00161BB0" w:rsidRPr="00161BB0">
        <w:rPr>
          <w:lang w:eastAsia="ar-SA"/>
        </w:rPr>
        <w:t>nfiltratet kan utbreda sig över hela circumferensen.</w:t>
      </w:r>
    </w:p>
    <w:p w14:paraId="6C3D9EE4" w14:textId="67A97B76" w:rsidR="00161BB0" w:rsidRPr="00161BB0" w:rsidRDefault="00161BB0" w:rsidP="00082AB5">
      <w:pPr>
        <w:pStyle w:val="Liststycke"/>
        <w:numPr>
          <w:ilvl w:val="0"/>
          <w:numId w:val="21"/>
        </w:numPr>
        <w:suppressAutoHyphens/>
        <w:spacing w:after="0" w:line="360" w:lineRule="auto"/>
        <w:ind w:right="-426"/>
        <w:rPr>
          <w:lang w:eastAsia="ar-SA"/>
        </w:rPr>
      </w:pPr>
      <w:r w:rsidRPr="00161BB0">
        <w:rPr>
          <w:lang w:eastAsia="ar-SA"/>
        </w:rPr>
        <w:t>Ofta blefarit.</w:t>
      </w:r>
    </w:p>
    <w:p w14:paraId="130589B1" w14:textId="01812F01" w:rsidR="00161BB0" w:rsidRDefault="00514D26" w:rsidP="00082AB5">
      <w:pPr>
        <w:pStyle w:val="Liststycke"/>
        <w:numPr>
          <w:ilvl w:val="0"/>
          <w:numId w:val="21"/>
        </w:numPr>
        <w:suppressAutoHyphens/>
        <w:spacing w:after="0" w:line="360" w:lineRule="auto"/>
        <w:ind w:right="-426"/>
        <w:rPr>
          <w:lang w:eastAsia="ar-SA"/>
        </w:rPr>
      </w:pPr>
      <w:r>
        <w:rPr>
          <w:lang w:eastAsia="ar-SA"/>
        </w:rPr>
        <w:t>Kan vara</w:t>
      </w:r>
      <w:r w:rsidR="00161BB0" w:rsidRPr="00161BB0">
        <w:rPr>
          <w:lang w:eastAsia="ar-SA"/>
        </w:rPr>
        <w:t xml:space="preserve"> associerad med </w:t>
      </w:r>
      <w:r>
        <w:rPr>
          <w:lang w:eastAsia="ar-SA"/>
        </w:rPr>
        <w:t>r</w:t>
      </w:r>
      <w:r w:rsidR="00161BB0" w:rsidRPr="00161BB0">
        <w:rPr>
          <w:lang w:eastAsia="ar-SA"/>
        </w:rPr>
        <w:t>osacea.</w:t>
      </w:r>
    </w:p>
    <w:p w14:paraId="7434DC89" w14:textId="0C69A4E9" w:rsidR="00514D26" w:rsidRPr="00161BB0" w:rsidRDefault="00514D26" w:rsidP="00082AB5">
      <w:pPr>
        <w:pStyle w:val="Liststycke"/>
        <w:numPr>
          <w:ilvl w:val="0"/>
          <w:numId w:val="21"/>
        </w:numPr>
        <w:suppressAutoHyphens/>
        <w:spacing w:after="0" w:line="360" w:lineRule="auto"/>
        <w:ind w:right="-426"/>
        <w:rPr>
          <w:lang w:eastAsia="ar-SA"/>
        </w:rPr>
      </w:pPr>
      <w:r>
        <w:rPr>
          <w:lang w:eastAsia="ar-SA"/>
        </w:rPr>
        <w:t>Ibl</w:t>
      </w:r>
      <w:r w:rsidR="00212605">
        <w:rPr>
          <w:lang w:eastAsia="ar-SA"/>
        </w:rPr>
        <w:t>a</w:t>
      </w:r>
      <w:r>
        <w:rPr>
          <w:lang w:eastAsia="ar-SA"/>
        </w:rPr>
        <w:t>nd ärr efter tidigare marginalkeratit</w:t>
      </w:r>
      <w:r w:rsidR="00212605">
        <w:rPr>
          <w:lang w:eastAsia="ar-SA"/>
        </w:rPr>
        <w:t>episoder.</w:t>
      </w:r>
    </w:p>
    <w:p w14:paraId="567FFE53" w14:textId="77777777" w:rsidR="00161BB0" w:rsidRPr="00161BB0" w:rsidRDefault="00161BB0" w:rsidP="00161BB0">
      <w:pPr>
        <w:suppressAutoHyphens/>
        <w:spacing w:after="0" w:line="360" w:lineRule="auto"/>
        <w:ind w:left="0" w:right="-426"/>
        <w:rPr>
          <w:rFonts w:ascii="Arial" w:hAnsi="Arial" w:cs="Lucida Sans Unicode"/>
          <w:sz w:val="28"/>
          <w:lang w:eastAsia="ar-SA"/>
        </w:rPr>
      </w:pPr>
    </w:p>
    <w:p w14:paraId="233F06C7" w14:textId="4184FE8A" w:rsidR="00161BB0" w:rsidRPr="00212605" w:rsidRDefault="00161BB0" w:rsidP="00212605">
      <w:pPr>
        <w:suppressAutoHyphens/>
        <w:spacing w:after="0" w:line="360" w:lineRule="auto"/>
        <w:ind w:left="0" w:right="-426"/>
        <w:rPr>
          <w:rFonts w:ascii="Arial" w:hAnsi="Arial" w:cs="Lucida Sans Unicode"/>
          <w:b/>
          <w:sz w:val="26"/>
          <w:szCs w:val="26"/>
          <w:lang w:eastAsia="ar-SA"/>
        </w:rPr>
      </w:pPr>
      <w:r w:rsidRPr="00161BB0">
        <w:rPr>
          <w:rFonts w:ascii="Arial" w:hAnsi="Arial" w:cs="Lucida Sans Unicode"/>
          <w:b/>
          <w:sz w:val="26"/>
          <w:szCs w:val="26"/>
          <w:lang w:eastAsia="ar-SA"/>
        </w:rPr>
        <w:t>Etiologi</w:t>
      </w:r>
    </w:p>
    <w:p w14:paraId="43F3CC45" w14:textId="50551E4A" w:rsidR="00161BB0" w:rsidRPr="00161BB0" w:rsidRDefault="00161BB0" w:rsidP="00D17198">
      <w:pPr>
        <w:pStyle w:val="Liststycke"/>
        <w:numPr>
          <w:ilvl w:val="0"/>
          <w:numId w:val="22"/>
        </w:numPr>
        <w:suppressAutoHyphens/>
        <w:spacing w:after="0" w:line="360" w:lineRule="auto"/>
        <w:ind w:right="-426"/>
        <w:rPr>
          <w:lang w:eastAsia="ar-SA"/>
        </w:rPr>
      </w:pPr>
      <w:r w:rsidRPr="00161BB0">
        <w:rPr>
          <w:lang w:eastAsia="ar-SA"/>
        </w:rPr>
        <w:t xml:space="preserve">Ofta </w:t>
      </w:r>
      <w:r w:rsidR="00212605">
        <w:rPr>
          <w:lang w:eastAsia="ar-SA"/>
        </w:rPr>
        <w:t>bakomliggande s</w:t>
      </w:r>
      <w:r w:rsidRPr="00161BB0">
        <w:rPr>
          <w:lang w:eastAsia="ar-SA"/>
        </w:rPr>
        <w:t>ta</w:t>
      </w:r>
      <w:r w:rsidR="00887545">
        <w:rPr>
          <w:lang w:eastAsia="ar-SA"/>
        </w:rPr>
        <w:t>fylokock</w:t>
      </w:r>
      <w:r w:rsidRPr="00161BB0">
        <w:rPr>
          <w:lang w:eastAsia="ar-SA"/>
        </w:rPr>
        <w:t>-blefarit.</w:t>
      </w:r>
    </w:p>
    <w:p w14:paraId="7AF053F2" w14:textId="376EDA44" w:rsidR="00161BB0" w:rsidRDefault="00161BB0" w:rsidP="00D17198">
      <w:pPr>
        <w:pStyle w:val="Liststycke"/>
        <w:numPr>
          <w:ilvl w:val="0"/>
          <w:numId w:val="22"/>
        </w:numPr>
        <w:suppressAutoHyphens/>
        <w:spacing w:after="0" w:line="360" w:lineRule="auto"/>
        <w:ind w:right="-426"/>
        <w:rPr>
          <w:lang w:eastAsia="ar-SA"/>
        </w:rPr>
      </w:pPr>
      <w:r w:rsidRPr="00161BB0">
        <w:rPr>
          <w:lang w:eastAsia="ar-SA"/>
        </w:rPr>
        <w:t xml:space="preserve">Icke-infektiös reaktion med antikroppar mot </w:t>
      </w:r>
      <w:r w:rsidR="00887545">
        <w:rPr>
          <w:lang w:eastAsia="ar-SA"/>
        </w:rPr>
        <w:t>s</w:t>
      </w:r>
      <w:r w:rsidRPr="00161BB0">
        <w:rPr>
          <w:lang w:eastAsia="ar-SA"/>
        </w:rPr>
        <w:t>ta</w:t>
      </w:r>
      <w:r w:rsidR="00887545">
        <w:rPr>
          <w:lang w:eastAsia="ar-SA"/>
        </w:rPr>
        <w:t>f</w:t>
      </w:r>
      <w:r w:rsidRPr="00161BB0">
        <w:rPr>
          <w:lang w:eastAsia="ar-SA"/>
        </w:rPr>
        <w:t>ylo</w:t>
      </w:r>
      <w:r w:rsidR="00887545">
        <w:rPr>
          <w:lang w:eastAsia="ar-SA"/>
        </w:rPr>
        <w:t>kock</w:t>
      </w:r>
      <w:r w:rsidRPr="00161BB0">
        <w:rPr>
          <w:lang w:eastAsia="ar-SA"/>
        </w:rPr>
        <w:t>-antigen.</w:t>
      </w:r>
    </w:p>
    <w:p w14:paraId="5D3A78BE" w14:textId="6AB7552F" w:rsidR="00D17198" w:rsidRPr="00D17198" w:rsidRDefault="00D17198" w:rsidP="00D17198">
      <w:pPr>
        <w:pStyle w:val="Liststycke"/>
        <w:numPr>
          <w:ilvl w:val="0"/>
          <w:numId w:val="22"/>
        </w:numPr>
        <w:suppressAutoHyphens/>
        <w:spacing w:after="0" w:line="360" w:lineRule="auto"/>
        <w:ind w:right="-426"/>
        <w:rPr>
          <w:lang w:eastAsia="ar-SA"/>
        </w:rPr>
      </w:pPr>
      <w:r>
        <w:rPr>
          <w:lang w:eastAsia="ar-SA"/>
        </w:rPr>
        <w:t>Kan vara associerad med rosacea.</w:t>
      </w:r>
    </w:p>
    <w:p w14:paraId="753FA970" w14:textId="77777777" w:rsidR="00161BB0" w:rsidRPr="00161BB0" w:rsidRDefault="00161BB0" w:rsidP="00161BB0">
      <w:pPr>
        <w:suppressAutoHyphens/>
        <w:spacing w:after="0" w:line="360" w:lineRule="auto"/>
        <w:ind w:left="0" w:right="-426"/>
        <w:rPr>
          <w:rFonts w:ascii="Arial" w:hAnsi="Arial" w:cs="Lucida Sans Unicode"/>
          <w:b/>
          <w:sz w:val="26"/>
          <w:szCs w:val="26"/>
          <w:lang w:eastAsia="ar-SA"/>
        </w:rPr>
      </w:pPr>
    </w:p>
    <w:p w14:paraId="26541E3B" w14:textId="77777777" w:rsidR="00161BB0" w:rsidRPr="00161BB0" w:rsidRDefault="00161BB0" w:rsidP="00161BB0">
      <w:pPr>
        <w:suppressAutoHyphens/>
        <w:spacing w:after="0" w:line="360" w:lineRule="auto"/>
        <w:ind w:left="0" w:right="-426"/>
        <w:rPr>
          <w:rFonts w:ascii="Arial" w:hAnsi="Arial" w:cs="Lucida Sans Unicode"/>
          <w:b/>
          <w:sz w:val="26"/>
          <w:szCs w:val="26"/>
          <w:lang w:eastAsia="ar-SA"/>
        </w:rPr>
      </w:pPr>
      <w:r w:rsidRPr="00161BB0">
        <w:rPr>
          <w:rFonts w:ascii="Arial" w:hAnsi="Arial" w:cs="Lucida Sans Unicode"/>
          <w:b/>
          <w:sz w:val="26"/>
          <w:szCs w:val="26"/>
          <w:lang w:eastAsia="ar-SA"/>
        </w:rPr>
        <w:lastRenderedPageBreak/>
        <w:t>Terapi</w:t>
      </w:r>
    </w:p>
    <w:p w14:paraId="041890AF" w14:textId="3DD4F651" w:rsidR="00161BB0" w:rsidRPr="00DF07F1" w:rsidRDefault="00161BB0" w:rsidP="00161BB0">
      <w:pPr>
        <w:suppressAutoHyphens/>
        <w:spacing w:after="0" w:line="360" w:lineRule="auto"/>
        <w:ind w:left="0" w:right="-426"/>
        <w:rPr>
          <w:bCs/>
          <w:lang w:eastAsia="ar-SA"/>
        </w:rPr>
      </w:pPr>
      <w:r w:rsidRPr="00161BB0">
        <w:rPr>
          <w:lang w:eastAsia="ar-SA"/>
        </w:rPr>
        <w:t xml:space="preserve">-   </w:t>
      </w:r>
      <w:r w:rsidRPr="00161BB0">
        <w:rPr>
          <w:b/>
          <w:u w:val="single"/>
          <w:lang w:eastAsia="ar-SA"/>
        </w:rPr>
        <w:t>lokal behandling:</w:t>
      </w:r>
      <w:r w:rsidR="0077275D">
        <w:rPr>
          <w:b/>
          <w:u w:val="single"/>
          <w:lang w:eastAsia="ar-SA"/>
        </w:rPr>
        <w:br/>
      </w:r>
      <w:r w:rsidR="0077275D" w:rsidRPr="00DF07F1">
        <w:rPr>
          <w:bCs/>
          <w:lang w:eastAsia="ar-SA"/>
        </w:rPr>
        <w:t>Vid typisk klinisk bild ge kombination med antibiotika och korti</w:t>
      </w:r>
      <w:r w:rsidR="00DF07F1" w:rsidRPr="00DF07F1">
        <w:rPr>
          <w:bCs/>
          <w:lang w:eastAsia="ar-SA"/>
        </w:rPr>
        <w:t>son:</w:t>
      </w:r>
    </w:p>
    <w:p w14:paraId="3D73357C" w14:textId="2BE3966B" w:rsidR="00161BB0" w:rsidRPr="00161BB0" w:rsidRDefault="00161BB0" w:rsidP="00161BB0">
      <w:pPr>
        <w:suppressAutoHyphens/>
        <w:spacing w:after="0" w:line="360" w:lineRule="auto"/>
        <w:ind w:left="0" w:right="-426"/>
        <w:rPr>
          <w:lang w:eastAsia="ar-SA"/>
        </w:rPr>
      </w:pPr>
      <w:r w:rsidRPr="00161BB0">
        <w:rPr>
          <w:lang w:eastAsia="ar-SA"/>
        </w:rPr>
        <w:t xml:space="preserve"> *) antibiotika-ögondroppar: </w:t>
      </w:r>
      <w:r w:rsidR="00F44DB5">
        <w:rPr>
          <w:lang w:eastAsia="ar-SA"/>
        </w:rPr>
        <w:t>t</w:t>
      </w:r>
      <w:r w:rsidRPr="00161BB0">
        <w:rPr>
          <w:lang w:eastAsia="ar-SA"/>
        </w:rPr>
        <w:t xml:space="preserve"> ex </w:t>
      </w:r>
      <w:r w:rsidR="00DF07F1">
        <w:rPr>
          <w:lang w:eastAsia="ar-SA"/>
        </w:rPr>
        <w:t>Kloramfenikol</w:t>
      </w:r>
      <w:r w:rsidRPr="00161BB0">
        <w:rPr>
          <w:lang w:eastAsia="ar-SA"/>
        </w:rPr>
        <w:t xml:space="preserve"> droppar x 4</w:t>
      </w:r>
      <w:r w:rsidR="009361D9">
        <w:rPr>
          <w:lang w:eastAsia="ar-SA"/>
        </w:rPr>
        <w:t>-5</w:t>
      </w:r>
      <w:r w:rsidRPr="00161BB0">
        <w:rPr>
          <w:lang w:eastAsia="ar-SA"/>
        </w:rPr>
        <w:t xml:space="preserve"> eller Fucithalmic x 2</w:t>
      </w:r>
    </w:p>
    <w:p w14:paraId="07D79A76" w14:textId="1FDB233F" w:rsidR="00161BB0" w:rsidRDefault="00161BB0" w:rsidP="00161BB0">
      <w:pPr>
        <w:suppressAutoHyphens/>
        <w:spacing w:after="0" w:line="360" w:lineRule="auto"/>
        <w:ind w:left="0" w:right="-426"/>
        <w:rPr>
          <w:lang w:eastAsia="ar-SA"/>
        </w:rPr>
      </w:pPr>
      <w:r w:rsidRPr="00161BB0">
        <w:rPr>
          <w:lang w:eastAsia="ar-SA"/>
        </w:rPr>
        <w:t xml:space="preserve"> *) lokala steroider: </w:t>
      </w:r>
      <w:r w:rsidR="00F44DB5">
        <w:rPr>
          <w:lang w:eastAsia="ar-SA"/>
        </w:rPr>
        <w:t>t</w:t>
      </w:r>
      <w:r w:rsidRPr="00161BB0">
        <w:rPr>
          <w:lang w:eastAsia="ar-SA"/>
        </w:rPr>
        <w:t xml:space="preserve"> ex Dexafree x 3, används även vid epitelial defekt</w:t>
      </w:r>
    </w:p>
    <w:p w14:paraId="2468C124" w14:textId="7A2317FE" w:rsidR="009361D9" w:rsidRPr="00161BB0" w:rsidRDefault="009361D9" w:rsidP="00161BB0">
      <w:pPr>
        <w:suppressAutoHyphens/>
        <w:spacing w:after="0" w:line="360" w:lineRule="auto"/>
        <w:ind w:left="0" w:right="-426"/>
        <w:rPr>
          <w:lang w:eastAsia="ar-SA"/>
        </w:rPr>
      </w:pPr>
      <w:r>
        <w:rPr>
          <w:lang w:eastAsia="ar-SA"/>
        </w:rPr>
        <w:t xml:space="preserve"> *) kombinationspreparat</w:t>
      </w:r>
      <w:r w:rsidR="00F44DB5">
        <w:rPr>
          <w:lang w:eastAsia="ar-SA"/>
        </w:rPr>
        <w:t xml:space="preserve"> antibiotika + lokala steroider: t ex </w:t>
      </w:r>
      <w:r w:rsidR="003B0437">
        <w:rPr>
          <w:lang w:eastAsia="ar-SA"/>
        </w:rPr>
        <w:t>Terracortril med Polymyxin B salva eller droppar x 3.</w:t>
      </w:r>
      <w:r w:rsidR="003B0437">
        <w:rPr>
          <w:lang w:eastAsia="ar-SA"/>
        </w:rPr>
        <w:br/>
        <w:t>Vid osäkerhet kring diagnosen kan man inleda med endast antibiotika i 3 dagar – 1 vecka och sedan lägga till cortison.</w:t>
      </w:r>
    </w:p>
    <w:p w14:paraId="754D4E1F" w14:textId="77777777" w:rsidR="00161BB0" w:rsidRPr="00161BB0" w:rsidRDefault="00161BB0" w:rsidP="00161BB0">
      <w:pPr>
        <w:suppressAutoHyphens/>
        <w:spacing w:after="0" w:line="360" w:lineRule="auto"/>
        <w:ind w:left="0" w:right="-426"/>
        <w:rPr>
          <w:lang w:eastAsia="ar-SA"/>
        </w:rPr>
      </w:pPr>
    </w:p>
    <w:p w14:paraId="31BAF060" w14:textId="77777777" w:rsidR="00161BB0" w:rsidRPr="00161BB0" w:rsidRDefault="00161BB0" w:rsidP="00161BB0">
      <w:pPr>
        <w:numPr>
          <w:ilvl w:val="0"/>
          <w:numId w:val="20"/>
        </w:numPr>
        <w:suppressAutoHyphens/>
        <w:spacing w:after="0" w:line="360" w:lineRule="auto"/>
        <w:ind w:right="-426"/>
        <w:rPr>
          <w:b/>
          <w:u w:val="single"/>
          <w:lang w:eastAsia="ar-SA"/>
        </w:rPr>
      </w:pPr>
      <w:r w:rsidRPr="00161BB0">
        <w:rPr>
          <w:b/>
          <w:u w:val="single"/>
          <w:lang w:eastAsia="ar-SA"/>
        </w:rPr>
        <w:t>behandling av underliggande blefarit:</w:t>
      </w:r>
    </w:p>
    <w:p w14:paraId="6BA4691D" w14:textId="2DCA18A5" w:rsidR="00161BB0" w:rsidRPr="00161BB0" w:rsidRDefault="004815A2" w:rsidP="004815A2">
      <w:pPr>
        <w:suppressAutoHyphens/>
        <w:spacing w:after="0" w:line="360" w:lineRule="auto"/>
        <w:ind w:left="0" w:right="-426"/>
        <w:rPr>
          <w:lang w:eastAsia="ar-SA"/>
        </w:rPr>
      </w:pPr>
      <w:r>
        <w:rPr>
          <w:lang w:eastAsia="ar-SA"/>
        </w:rPr>
        <w:t xml:space="preserve">  </w:t>
      </w:r>
      <w:r w:rsidR="00161BB0" w:rsidRPr="00161BB0">
        <w:rPr>
          <w:lang w:eastAsia="ar-SA"/>
        </w:rPr>
        <w:t xml:space="preserve">*) ögonlockskanthygien 2 gånger dagligen, </w:t>
      </w:r>
    </w:p>
    <w:p w14:paraId="1D61805D" w14:textId="55FF9A0D" w:rsidR="00161BB0" w:rsidRPr="00161BB0" w:rsidRDefault="004815A2" w:rsidP="004815A2">
      <w:pPr>
        <w:suppressAutoHyphens/>
        <w:spacing w:after="0" w:line="360" w:lineRule="auto"/>
        <w:ind w:left="0" w:right="-426"/>
        <w:rPr>
          <w:lang w:eastAsia="ar-SA"/>
        </w:rPr>
      </w:pPr>
      <w:r>
        <w:rPr>
          <w:lang w:eastAsia="ar-SA"/>
        </w:rPr>
        <w:t xml:space="preserve">  </w:t>
      </w:r>
      <w:r w:rsidR="00161BB0" w:rsidRPr="00161BB0">
        <w:rPr>
          <w:lang w:eastAsia="ar-SA"/>
        </w:rPr>
        <w:t xml:space="preserve">*) </w:t>
      </w:r>
      <w:r w:rsidR="006004A2">
        <w:rPr>
          <w:lang w:eastAsia="ar-SA"/>
        </w:rPr>
        <w:t>se separat rutin</w:t>
      </w:r>
    </w:p>
    <w:p w14:paraId="408628F5" w14:textId="77777777" w:rsidR="00161BB0" w:rsidRPr="00161BB0" w:rsidRDefault="00161BB0" w:rsidP="00161BB0">
      <w:pPr>
        <w:suppressAutoHyphens/>
        <w:spacing w:after="0" w:line="360" w:lineRule="auto"/>
        <w:ind w:left="360" w:right="-426"/>
        <w:rPr>
          <w:lang w:eastAsia="ar-SA"/>
        </w:rPr>
      </w:pPr>
    </w:p>
    <w:p w14:paraId="75DE092E" w14:textId="77777777" w:rsidR="00161BB0" w:rsidRPr="00161BB0" w:rsidRDefault="00161BB0" w:rsidP="00161BB0">
      <w:pPr>
        <w:numPr>
          <w:ilvl w:val="0"/>
          <w:numId w:val="20"/>
        </w:numPr>
        <w:suppressAutoHyphens/>
        <w:spacing w:after="0" w:line="360" w:lineRule="auto"/>
        <w:ind w:right="-426"/>
        <w:rPr>
          <w:b/>
          <w:lang w:eastAsia="ar-SA"/>
        </w:rPr>
      </w:pPr>
      <w:r w:rsidRPr="00161BB0">
        <w:rPr>
          <w:b/>
          <w:u w:val="single"/>
          <w:lang w:eastAsia="ar-SA"/>
        </w:rPr>
        <w:t>vid recidiv trots ögonlockskanthygien</w:t>
      </w:r>
      <w:r w:rsidRPr="00161BB0">
        <w:rPr>
          <w:b/>
          <w:lang w:eastAsia="ar-SA"/>
        </w:rPr>
        <w:t>:</w:t>
      </w:r>
    </w:p>
    <w:p w14:paraId="6213232B" w14:textId="40D93B3F" w:rsidR="00161BB0" w:rsidRPr="00161BB0" w:rsidRDefault="006004A2" w:rsidP="006004A2">
      <w:pPr>
        <w:suppressAutoHyphens/>
        <w:spacing w:after="0" w:line="360" w:lineRule="auto"/>
        <w:ind w:left="0" w:right="-426"/>
        <w:rPr>
          <w:lang w:eastAsia="ar-SA"/>
        </w:rPr>
      </w:pPr>
      <w:r>
        <w:rPr>
          <w:lang w:eastAsia="ar-SA"/>
        </w:rPr>
        <w:t xml:space="preserve">  </w:t>
      </w:r>
      <w:r w:rsidR="00161BB0" w:rsidRPr="00161BB0">
        <w:rPr>
          <w:lang w:eastAsia="ar-SA"/>
        </w:rPr>
        <w:t xml:space="preserve">*) lågdoserad långtidsbehandling med systemiska antibiotika: </w:t>
      </w:r>
    </w:p>
    <w:p w14:paraId="13391366" w14:textId="0F6D7C7D" w:rsidR="00161BB0" w:rsidRPr="00161BB0" w:rsidRDefault="006004A2" w:rsidP="006004A2">
      <w:pPr>
        <w:suppressAutoHyphens/>
        <w:spacing w:after="0" w:line="360" w:lineRule="auto"/>
        <w:ind w:left="0" w:right="-426"/>
        <w:rPr>
          <w:lang w:eastAsia="ar-SA"/>
        </w:rPr>
      </w:pPr>
      <w:r>
        <w:rPr>
          <w:lang w:eastAsia="ar-SA"/>
        </w:rPr>
        <w:t xml:space="preserve">  </w:t>
      </w:r>
      <w:r w:rsidR="00161BB0" w:rsidRPr="00161BB0">
        <w:rPr>
          <w:lang w:eastAsia="ar-SA"/>
        </w:rPr>
        <w:t xml:space="preserve">*) Tetracyclin, Doxycyclin, Erythromycin tabletter. </w:t>
      </w:r>
    </w:p>
    <w:p w14:paraId="029C14D1" w14:textId="77777777" w:rsidR="00161BB0" w:rsidRPr="00161BB0" w:rsidRDefault="00161BB0" w:rsidP="006004A2">
      <w:pPr>
        <w:suppressAutoHyphens/>
        <w:spacing w:after="0" w:line="360" w:lineRule="auto"/>
        <w:ind w:left="0" w:right="-426"/>
        <w:rPr>
          <w:lang w:eastAsia="ar-SA"/>
        </w:rPr>
      </w:pPr>
    </w:p>
    <w:p w14:paraId="38D745BB" w14:textId="77777777" w:rsidR="00161BB0" w:rsidRPr="00161BB0" w:rsidRDefault="00161BB0" w:rsidP="00161BB0">
      <w:pPr>
        <w:suppressAutoHyphens/>
        <w:spacing w:after="0" w:line="360" w:lineRule="auto"/>
        <w:ind w:left="360" w:right="-426"/>
        <w:rPr>
          <w:lang w:eastAsia="ar-SA"/>
        </w:rPr>
      </w:pPr>
      <w:r w:rsidRPr="00161BB0">
        <w:rPr>
          <w:lang w:eastAsia="ar-SA"/>
        </w:rPr>
        <w:t>Till exempel:</w:t>
      </w:r>
    </w:p>
    <w:p w14:paraId="359AEC6E" w14:textId="291FB623" w:rsidR="00161BB0" w:rsidRPr="00161BB0" w:rsidRDefault="00161BB0" w:rsidP="00161BB0">
      <w:pPr>
        <w:suppressAutoHyphens/>
        <w:spacing w:after="0" w:line="360" w:lineRule="auto"/>
        <w:ind w:left="360" w:right="-426"/>
        <w:rPr>
          <w:lang w:eastAsia="ar-SA"/>
        </w:rPr>
      </w:pPr>
      <w:r w:rsidRPr="00161BB0">
        <w:rPr>
          <w:lang w:eastAsia="ar-SA"/>
        </w:rPr>
        <w:t xml:space="preserve">Doxycyclin tabl 100 mg x 1 i </w:t>
      </w:r>
      <w:r w:rsidR="002F0D9D">
        <w:rPr>
          <w:lang w:eastAsia="ar-SA"/>
        </w:rPr>
        <w:t>3</w:t>
      </w:r>
      <w:r w:rsidRPr="00161BB0">
        <w:rPr>
          <w:lang w:eastAsia="ar-SA"/>
        </w:rPr>
        <w:t xml:space="preserve"> månad</w:t>
      </w:r>
      <w:r w:rsidR="002F0D9D">
        <w:rPr>
          <w:lang w:eastAsia="ar-SA"/>
        </w:rPr>
        <w:t>er</w:t>
      </w:r>
    </w:p>
    <w:p w14:paraId="597640F9" w14:textId="1D354401" w:rsidR="00161BB0" w:rsidRPr="00161BB0" w:rsidRDefault="00161BB0" w:rsidP="00161BB0">
      <w:pPr>
        <w:suppressAutoHyphens/>
        <w:spacing w:after="0" w:line="360" w:lineRule="auto"/>
        <w:ind w:left="360" w:right="-426"/>
        <w:rPr>
          <w:lang w:eastAsia="ar-SA"/>
        </w:rPr>
      </w:pPr>
      <w:r w:rsidRPr="00161BB0">
        <w:rPr>
          <w:lang w:eastAsia="ar-SA"/>
        </w:rPr>
        <w:t xml:space="preserve">  </w:t>
      </w:r>
    </w:p>
    <w:p w14:paraId="28A77024" w14:textId="77777777" w:rsidR="00161BB0" w:rsidRPr="00161BB0" w:rsidRDefault="00161BB0" w:rsidP="00161BB0">
      <w:pPr>
        <w:suppressAutoHyphens/>
        <w:spacing w:after="0" w:line="360" w:lineRule="auto"/>
        <w:ind w:left="0" w:right="-426"/>
        <w:rPr>
          <w:rFonts w:ascii="Arial" w:hAnsi="Arial" w:cs="Lucida Sans Unicode"/>
          <w:lang w:eastAsia="ar-SA"/>
        </w:rPr>
      </w:pPr>
      <w:r w:rsidRPr="00161BB0">
        <w:rPr>
          <w:rFonts w:ascii="Arial" w:hAnsi="Arial" w:cs="Lucida Sans Unicode"/>
          <w:lang w:eastAsia="ar-SA"/>
        </w:rPr>
        <w:t xml:space="preserve"> </w:t>
      </w:r>
    </w:p>
    <w:p w14:paraId="3A85ED32" w14:textId="77777777" w:rsidR="00161BB0" w:rsidRPr="00161BB0" w:rsidRDefault="00161BB0" w:rsidP="00161BB0">
      <w:pPr>
        <w:suppressAutoHyphens/>
        <w:spacing w:after="0" w:line="360" w:lineRule="auto"/>
        <w:ind w:left="0" w:right="-426"/>
        <w:rPr>
          <w:rFonts w:ascii="Arial" w:hAnsi="Arial" w:cs="Lucida Sans Unicode"/>
          <w:lang w:eastAsia="ar-SA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61BB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E330D49"/>
    <w:multiLevelType w:val="singleLevel"/>
    <w:tmpl w:val="A0B81A3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EC00F4F"/>
    <w:multiLevelType w:val="hybridMultilevel"/>
    <w:tmpl w:val="18C0C7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9CB4F79"/>
    <w:multiLevelType w:val="hybridMultilevel"/>
    <w:tmpl w:val="3F38C6C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760507">
    <w:abstractNumId w:val="20"/>
  </w:num>
  <w:num w:numId="2" w16cid:durableId="965768975">
    <w:abstractNumId w:val="16"/>
  </w:num>
  <w:num w:numId="3" w16cid:durableId="2108694004">
    <w:abstractNumId w:val="0"/>
  </w:num>
  <w:num w:numId="4" w16cid:durableId="268898471">
    <w:abstractNumId w:val="6"/>
  </w:num>
  <w:num w:numId="5" w16cid:durableId="1525246672">
    <w:abstractNumId w:val="18"/>
  </w:num>
  <w:num w:numId="6" w16cid:durableId="1988245816">
    <w:abstractNumId w:val="2"/>
  </w:num>
  <w:num w:numId="7" w16cid:durableId="1035079193">
    <w:abstractNumId w:val="13"/>
  </w:num>
  <w:num w:numId="8" w16cid:durableId="948700674">
    <w:abstractNumId w:val="9"/>
  </w:num>
  <w:num w:numId="9" w16cid:durableId="1498423374">
    <w:abstractNumId w:val="1"/>
  </w:num>
  <w:num w:numId="10" w16cid:durableId="1360550852">
    <w:abstractNumId w:val="1"/>
  </w:num>
  <w:num w:numId="11" w16cid:durableId="1608737196">
    <w:abstractNumId w:val="3"/>
  </w:num>
  <w:num w:numId="12" w16cid:durableId="981034035">
    <w:abstractNumId w:val="4"/>
  </w:num>
  <w:num w:numId="13" w16cid:durableId="1131097885">
    <w:abstractNumId w:val="15"/>
  </w:num>
  <w:num w:numId="14" w16cid:durableId="648024742">
    <w:abstractNumId w:val="10"/>
  </w:num>
  <w:num w:numId="15" w16cid:durableId="886382531">
    <w:abstractNumId w:val="7"/>
  </w:num>
  <w:num w:numId="16" w16cid:durableId="1658726003">
    <w:abstractNumId w:val="14"/>
  </w:num>
  <w:num w:numId="17" w16cid:durableId="811143822">
    <w:abstractNumId w:val="5"/>
  </w:num>
  <w:num w:numId="18" w16cid:durableId="332218643">
    <w:abstractNumId w:val="12"/>
  </w:num>
  <w:num w:numId="19" w16cid:durableId="24796721">
    <w:abstractNumId w:val="19"/>
  </w:num>
  <w:num w:numId="20" w16cid:durableId="2042826970">
    <w:abstractNumId w:val="8"/>
  </w:num>
  <w:num w:numId="21" w16cid:durableId="407196391">
    <w:abstractNumId w:val="11"/>
  </w:num>
  <w:num w:numId="22" w16cid:durableId="84721206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2AB5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954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BB0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2605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0D9D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0437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15A2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4D26"/>
    <w:rsid w:val="00522279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04A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275D"/>
    <w:rsid w:val="007759DD"/>
    <w:rsid w:val="0078609F"/>
    <w:rsid w:val="007917BA"/>
    <w:rsid w:val="007A5C6F"/>
    <w:rsid w:val="007D0DD7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7545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2E0B"/>
    <w:rsid w:val="0093085B"/>
    <w:rsid w:val="00931C57"/>
    <w:rsid w:val="009347A5"/>
    <w:rsid w:val="009361D9"/>
    <w:rsid w:val="00942257"/>
    <w:rsid w:val="009471BF"/>
    <w:rsid w:val="00950E4E"/>
    <w:rsid w:val="00951695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73BB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7198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07F1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3DA6"/>
    <w:rsid w:val="00F22264"/>
    <w:rsid w:val="00F2564D"/>
    <w:rsid w:val="00F35B05"/>
    <w:rsid w:val="00F413D9"/>
    <w:rsid w:val="00F44DB5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2</Pages>
  <Words>222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Marginalkeratit</dc:title>
  <dc:subject/>
  <dc:creator>patrik.jens.johansson@vgregion.se</dc:creator>
  <keywords/>
  <lastModifiedBy>Pernilla Edvinsson</lastModifiedBy>
  <revision>21</revision>
  <lastPrinted>2016-03-31T10:56:00.0000000Z</lastPrinted>
  <dcterms:created xsi:type="dcterms:W3CDTF">2022-05-12T03:49:00.0000000Z</dcterms:created>
  <dcterms:modified xsi:type="dcterms:W3CDTF">2025-02-13T11:35:00.0000000Z</dcterms:modified>
</coreProperties>
</file>