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6B22F3" w14:textId="77777777" w:rsidR="001F43C5" w:rsidRDefault="001F43C5" w:rsidP="00F35B05">
      <w:pPr>
        <w:pStyle w:val="Heading2"/>
        <w:sectPr w:rsidR="001F43C5" w:rsidSect="001F43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63415C" w14:textId="77777777" w:rsidR="001F43C5" w:rsidRPr="001F43C5" w:rsidRDefault="001F43C5" w:rsidP="001F43C5">
      <w:pPr>
        <w:spacing w:after="0" w:line="240" w:lineRule="auto"/>
        <w:ind w:left="0" w:right="0"/>
        <w:rPr>
          <w:szCs w:val="20"/>
        </w:rPr>
      </w:pPr>
    </w:p>
    <w:p w14:paraId="75CF33F8" w14:textId="77777777" w:rsidR="001F43C5" w:rsidRPr="001F43C5" w:rsidRDefault="001F43C5" w:rsidP="001F43C5">
      <w:pPr>
        <w:spacing w:after="0" w:line="240" w:lineRule="auto"/>
        <w:ind w:left="0" w:right="0"/>
        <w:rPr>
          <w:szCs w:val="20"/>
        </w:rPr>
      </w:pPr>
    </w:p>
    <w:p w14:paraId="2909B139" w14:textId="77777777" w:rsidR="001F43C5" w:rsidRPr="001F43C5" w:rsidRDefault="001F43C5" w:rsidP="001F43C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F43C5">
        <w:rPr>
          <w:szCs w:val="20"/>
        </w:rPr>
        <w:tab/>
      </w:r>
    </w:p>
    <w:p w14:paraId="73E0A28F" w14:textId="375F35DD" w:rsidR="001F43C5" w:rsidRPr="001F43C5" w:rsidRDefault="001F43C5" w:rsidP="001F43C5">
      <w:pPr>
        <w:spacing w:after="0" w:line="240" w:lineRule="auto"/>
        <w:ind w:left="0" w:right="0"/>
        <w:rPr>
          <w:szCs w:val="20"/>
        </w:rPr>
      </w:pPr>
      <w:r w:rsidRPr="001F43C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63F7CF" wp14:editId="75757D9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268A87" w14:textId="77777777" w:rsidR="001F43C5" w:rsidRPr="003D37FD" w:rsidRDefault="001F43C5" w:rsidP="001F43C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21624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563F7C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7268A87" w14:textId="77777777" w:rsidR="001F43C5" w:rsidRPr="003D37FD" w:rsidRDefault="001F43C5" w:rsidP="001F43C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21624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F43C5" w:rsidRPr="001F43C5" w14:paraId="40C595D0" w14:textId="77777777" w:rsidTr="00005D5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C93366" w14:textId="77777777" w:rsidR="001F43C5" w:rsidRPr="001F43C5" w:rsidRDefault="001F43C5" w:rsidP="001F43C5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F43C5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Hög belastning sommarbemanning – handlingsplan ögonkliniken</w:t>
            </w:r>
          </w:p>
        </w:tc>
      </w:tr>
    </w:tbl>
    <w:p w14:paraId="77112A85" w14:textId="77777777" w:rsidR="001F43C5" w:rsidRPr="001F43C5" w:rsidRDefault="001F43C5" w:rsidP="001F43C5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89927FA" w14:textId="77777777" w:rsidR="001F43C5" w:rsidRPr="001F43C5" w:rsidRDefault="001F43C5" w:rsidP="001F43C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F43C5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569F7ECE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3C5">
        <w:rPr>
          <w:rFonts w:ascii="Arial" w:hAnsi="Arial" w:cs="Arial"/>
          <w:sz w:val="26"/>
          <w:szCs w:val="26"/>
        </w:rPr>
        <w:t>Om särskild händelse inträffar, som gäller patientarbete, och som kräver att personal stannar kvar efter arbetstid gäller nedanstående i fall ansvarig chef inte finns tillgänglig.</w:t>
      </w:r>
    </w:p>
    <w:p w14:paraId="3FD08EA3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3EFCC8F9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02B6D66C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1F43C5">
        <w:rPr>
          <w:rFonts w:ascii="Arial" w:hAnsi="Arial" w:cs="Arial"/>
          <w:b/>
          <w:sz w:val="26"/>
          <w:szCs w:val="26"/>
        </w:rPr>
        <w:t>Mottagning:</w:t>
      </w:r>
    </w:p>
    <w:p w14:paraId="3B4C982B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0476868A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3C5">
        <w:rPr>
          <w:rFonts w:ascii="Arial" w:hAnsi="Arial" w:cs="Arial"/>
          <w:sz w:val="26"/>
          <w:szCs w:val="26"/>
        </w:rPr>
        <w:t>Joursköterskan tar, tillsammans med bakjouren, ansvar att efterhöra med någon ur den personalkategori som krävs för uppdraget, om möjlighet finns att stanna kvar och slutföra arbetet.</w:t>
      </w:r>
    </w:p>
    <w:p w14:paraId="5214093D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3C5">
        <w:rPr>
          <w:rFonts w:ascii="Arial" w:hAnsi="Arial" w:cs="Arial"/>
          <w:sz w:val="26"/>
          <w:szCs w:val="26"/>
        </w:rPr>
        <w:t>Om ingen har möjlighet att stanna kvar, har hen rätt att beordra.</w:t>
      </w:r>
    </w:p>
    <w:p w14:paraId="65B35056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2B1DD1A7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3200C86A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1F43C5">
        <w:rPr>
          <w:rFonts w:ascii="Arial" w:hAnsi="Arial" w:cs="Arial"/>
          <w:b/>
          <w:sz w:val="26"/>
          <w:szCs w:val="26"/>
        </w:rPr>
        <w:t>Operation:</w:t>
      </w:r>
    </w:p>
    <w:p w14:paraId="63154EB1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4378C161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3C5">
        <w:rPr>
          <w:rFonts w:ascii="Arial" w:hAnsi="Arial" w:cs="Arial"/>
          <w:sz w:val="26"/>
          <w:szCs w:val="26"/>
        </w:rPr>
        <w:t>Sektionsledare eller ersättare för denna, samt ansvarig läkare, tar ansvar att efterhöra med någon ur den personalkategori som krävs för uppdraget, om möjlighet finns att stanna kvar och slutföra arbetet.</w:t>
      </w:r>
    </w:p>
    <w:p w14:paraId="0A9F815B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3C5">
        <w:rPr>
          <w:rFonts w:ascii="Arial" w:hAnsi="Arial" w:cs="Arial"/>
          <w:sz w:val="26"/>
          <w:szCs w:val="26"/>
        </w:rPr>
        <w:t>Om ingen har möjlighet att stanna kvar, har hen rätt att beordra.</w:t>
      </w:r>
    </w:p>
    <w:p w14:paraId="24322EBE" w14:textId="77777777" w:rsidR="001F43C5" w:rsidRPr="001F43C5" w:rsidRDefault="001F43C5" w:rsidP="001F43C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1F43C5">
        <w:rPr>
          <w:rFonts w:ascii="Arial" w:hAnsi="Arial" w:cs="Arial"/>
          <w:b/>
          <w:bCs/>
          <w:iCs/>
          <w:szCs w:val="28"/>
        </w:rPr>
        <w:br/>
      </w:r>
      <w:r w:rsidRPr="001F43C5">
        <w:rPr>
          <w:rFonts w:ascii="Arial" w:hAnsi="Arial" w:cs="Arial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F43C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7788751">
    <w:abstractNumId w:val="17"/>
  </w:num>
  <w:num w:numId="2" w16cid:durableId="270018325">
    <w:abstractNumId w:val="14"/>
  </w:num>
  <w:num w:numId="3" w16cid:durableId="830951421">
    <w:abstractNumId w:val="0"/>
  </w:num>
  <w:num w:numId="4" w16cid:durableId="184296918">
    <w:abstractNumId w:val="6"/>
  </w:num>
  <w:num w:numId="5" w16cid:durableId="1129477084">
    <w:abstractNumId w:val="15"/>
  </w:num>
  <w:num w:numId="6" w16cid:durableId="130875982">
    <w:abstractNumId w:val="2"/>
  </w:num>
  <w:num w:numId="7" w16cid:durableId="486939973">
    <w:abstractNumId w:val="11"/>
  </w:num>
  <w:num w:numId="8" w16cid:durableId="415639806">
    <w:abstractNumId w:val="8"/>
  </w:num>
  <w:num w:numId="9" w16cid:durableId="404955740">
    <w:abstractNumId w:val="1"/>
  </w:num>
  <w:num w:numId="10" w16cid:durableId="1464737549">
    <w:abstractNumId w:val="1"/>
  </w:num>
  <w:num w:numId="11" w16cid:durableId="920989760">
    <w:abstractNumId w:val="3"/>
  </w:num>
  <w:num w:numId="12" w16cid:durableId="456721998">
    <w:abstractNumId w:val="4"/>
  </w:num>
  <w:num w:numId="13" w16cid:durableId="342435349">
    <w:abstractNumId w:val="13"/>
  </w:num>
  <w:num w:numId="14" w16cid:durableId="2089618004">
    <w:abstractNumId w:val="9"/>
  </w:num>
  <w:num w:numId="15" w16cid:durableId="1935094606">
    <w:abstractNumId w:val="7"/>
  </w:num>
  <w:num w:numId="16" w16cid:durableId="804741755">
    <w:abstractNumId w:val="12"/>
  </w:num>
  <w:num w:numId="17" w16cid:durableId="1438870930">
    <w:abstractNumId w:val="5"/>
  </w:num>
  <w:num w:numId="18" w16cid:durableId="489297872">
    <w:abstractNumId w:val="10"/>
  </w:num>
  <w:num w:numId="19" w16cid:durableId="10006246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3C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130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 belastning sommarbemanning, handlingsplan ögonkliniken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2022-05-12T03:45:00.0000000Z</dcterms:created>
  <dcterms:modified xsi:type="dcterms:W3CDTF">2022-05-12T03:45:00.0000000Z</dcterms:modified>
</coreProperties>
</file>