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BE4C72" w14:textId="77777777" w:rsidR="00CC3D72" w:rsidRDefault="00CC3D72" w:rsidP="00F35B05">
      <w:pPr>
        <w:pStyle w:val="Rubrik2"/>
        <w:sectPr w:rsidR="00CC3D72" w:rsidSect="00CC3D7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052677" w14:textId="77777777" w:rsidR="00CC3D72" w:rsidRPr="00CC3D72" w:rsidRDefault="00CC3D72" w:rsidP="00CC3D72">
      <w:pPr>
        <w:tabs>
          <w:tab w:val="left" w:pos="4590"/>
        </w:tabs>
        <w:spacing w:after="0" w:line="240" w:lineRule="auto"/>
        <w:ind w:left="0" w:right="0"/>
        <w:rPr>
          <w:szCs w:val="20"/>
        </w:rPr>
      </w:pPr>
      <w:r w:rsidRPr="00CC3D72">
        <w:rPr>
          <w:szCs w:val="20"/>
        </w:rPr>
        <w:tab/>
      </w:r>
    </w:p>
    <w:tbl>
      <w:tblPr>
        <w:tblW w:w="9039" w:type="dxa"/>
        <w:tblLayout w:type="fixed"/>
        <w:tblLook w:val="01E0" w:firstRow="1" w:lastRow="1" w:firstColumn="1" w:lastColumn="1" w:noHBand="0" w:noVBand="0"/>
      </w:tblPr>
      <w:tblGrid>
        <w:gridCol w:w="9039"/>
      </w:tblGrid>
      <w:tr w:rsidR="00CC3D72" w:rsidRPr="00B43064" w14:paraId="330B38E8" w14:textId="77777777" w:rsidTr="00B43064">
        <w:trPr>
          <w:cantSplit/>
          <w:trHeight w:val="570"/>
        </w:trPr>
        <w:tc>
          <w:tcPr>
            <w:tcW w:w="9039" w:type="dxa"/>
            <w:tcMar>
              <w:left w:w="0" w:type="dxa"/>
              <w:right w:w="0" w:type="dxa"/>
            </w:tcMar>
            <w:vAlign w:val="bottom"/>
          </w:tcPr>
          <w:p w14:paraId="3FA188D5" w14:textId="367A8966" w:rsidR="00CC3D72" w:rsidRPr="00B43064" w:rsidRDefault="00CC3D72" w:rsidP="00B43064">
            <w:pPr>
              <w:pStyle w:val="Rubrik1"/>
            </w:pPr>
            <w:bookmarkStart w:id="1" w:name="_1314629194"/>
            <w:bookmarkStart w:id="2" w:name="Rubrik"/>
            <w:bookmarkEnd w:id="1"/>
            <w:bookmarkEnd w:id="2"/>
            <w:r w:rsidRPr="00B43064">
              <w:t>Direktinläggning för patienter på MÄVA</w:t>
            </w:r>
          </w:p>
        </w:tc>
      </w:tr>
    </w:tbl>
    <w:p w14:paraId="645EE286" w14:textId="77777777" w:rsidR="003B5D10" w:rsidRDefault="003B5D10" w:rsidP="003B5D10">
      <w:pPr>
        <w:pStyle w:val="Rubrik2"/>
        <w:ind w:right="-143"/>
      </w:pPr>
      <w:bookmarkStart w:id="3" w:name="_Toc100327184"/>
      <w:bookmarkStart w:id="4" w:name="_Toc106874287"/>
      <w:r>
        <w:t>Förändringar sedan föregående version</w:t>
      </w:r>
      <w:bookmarkEnd w:id="3"/>
      <w:bookmarkEnd w:id="4"/>
    </w:p>
    <w:p w14:paraId="272515DC" w14:textId="77777777" w:rsidR="003B5D10" w:rsidRPr="00BD1EA4" w:rsidRDefault="003B5D10" w:rsidP="009C1553">
      <w:pPr>
        <w:pStyle w:val="Punktlista"/>
      </w:pPr>
      <w:r w:rsidRPr="00BD1EA4">
        <w:t>Beskrivning av bakgrund och syfte har tillkommit.</w:t>
      </w:r>
    </w:p>
    <w:p w14:paraId="54C450F8" w14:textId="77777777" w:rsidR="003B5D10" w:rsidRPr="00BD1EA4" w:rsidRDefault="003B5D10" w:rsidP="009C1553">
      <w:pPr>
        <w:pStyle w:val="Punktlista"/>
      </w:pPr>
      <w:r w:rsidRPr="00BD1EA4">
        <w:t>Ordination av kontroller har ändrats till kontroller enligt NEWS.</w:t>
      </w:r>
    </w:p>
    <w:p w14:paraId="0A630ED7" w14:textId="77777777" w:rsidR="003B5D10" w:rsidRPr="00BD1EA4" w:rsidRDefault="003B5D10" w:rsidP="009C1553">
      <w:pPr>
        <w:pStyle w:val="Punktlista"/>
      </w:pPr>
      <w:r w:rsidRPr="00BD1EA4">
        <w:t>Inläggningsrutiner beskrivs mer omfattande vad gäller läkarens arbetsuppgifter.</w:t>
      </w:r>
    </w:p>
    <w:p w14:paraId="02F38E51" w14:textId="77777777" w:rsidR="003031E0" w:rsidRDefault="003031E0" w:rsidP="003B5D10">
      <w:pPr>
        <w:pStyle w:val="Rubrik2"/>
        <w:ind w:right="-143"/>
      </w:pPr>
      <w:bookmarkStart w:id="5" w:name="_Toc100327186"/>
      <w:bookmarkStart w:id="6" w:name="_Toc106874289"/>
    </w:p>
    <w:p w14:paraId="3367097B" w14:textId="7F80957B" w:rsidR="003B5D10" w:rsidRDefault="003B5D10" w:rsidP="003B5D10">
      <w:pPr>
        <w:pStyle w:val="Rubrik2"/>
        <w:ind w:right="-143"/>
      </w:pPr>
      <w:r>
        <w:t>Bakgrund och syfte</w:t>
      </w:r>
      <w:bookmarkEnd w:id="5"/>
      <w:bookmarkEnd w:id="6"/>
      <w:r>
        <w:t xml:space="preserve"> </w:t>
      </w:r>
    </w:p>
    <w:p w14:paraId="12E388BB" w14:textId="4B0F4E65" w:rsidR="003B5D10" w:rsidRPr="00C734FD" w:rsidRDefault="003B5D10" w:rsidP="00C734FD">
      <w:r w:rsidRPr="00C734FD">
        <w:t xml:space="preserve">På MÄVA tas patienter emot direkt till avdelningen dygnet runt, efter initial telefonkontakt med inskrivningssköterska från patient, anhöriga, vårdcentral, ambulans, hemsjukvård. Dokumentets syfte är att vara en rutin för att tillse att patienter som blir direktinlagda på MÄVA omhändertas på ett säkert och strukturerat sätt.  </w:t>
      </w:r>
    </w:p>
    <w:p w14:paraId="35E72D25" w14:textId="77777777" w:rsidR="003031E0" w:rsidRDefault="003031E0" w:rsidP="003B5D10">
      <w:pPr>
        <w:pStyle w:val="Rubrik3"/>
      </w:pPr>
    </w:p>
    <w:p w14:paraId="4D5A2015" w14:textId="54A76C00" w:rsidR="003B5D10" w:rsidRPr="00CC3D72" w:rsidRDefault="003B5D10" w:rsidP="003B5D10">
      <w:pPr>
        <w:pStyle w:val="Rubrik3"/>
      </w:pPr>
      <w:r w:rsidRPr="00CC3D72">
        <w:t>Blodprover</w:t>
      </w:r>
    </w:p>
    <w:p w14:paraId="158DA23E" w14:textId="77777777" w:rsidR="003B5D10" w:rsidRPr="00CC3D72" w:rsidRDefault="003B5D10" w:rsidP="00101579">
      <w:pPr>
        <w:pStyle w:val="Punktlista"/>
        <w:rPr>
          <w:lang w:val="en-GB"/>
        </w:rPr>
      </w:pPr>
      <w:r w:rsidRPr="00CC3D72">
        <w:rPr>
          <w:lang w:val="en-GB"/>
        </w:rPr>
        <w:t>Hb, LPK, TPK</w:t>
      </w:r>
    </w:p>
    <w:p w14:paraId="7595EB7A" w14:textId="77777777" w:rsidR="003B5D10" w:rsidRPr="00CC3D72" w:rsidRDefault="003B5D10" w:rsidP="00101579">
      <w:pPr>
        <w:pStyle w:val="Punktlista"/>
        <w:rPr>
          <w:lang w:val="en-GB"/>
        </w:rPr>
      </w:pPr>
      <w:r w:rsidRPr="00CC3D72">
        <w:rPr>
          <w:lang w:val="en-GB"/>
        </w:rPr>
        <w:t>CRP</w:t>
      </w:r>
    </w:p>
    <w:p w14:paraId="1377A80D" w14:textId="77777777" w:rsidR="003B5D10" w:rsidRPr="00CC3D72" w:rsidRDefault="003B5D10" w:rsidP="00101579">
      <w:pPr>
        <w:pStyle w:val="Punktlista"/>
      </w:pPr>
      <w:r w:rsidRPr="00CC3D72">
        <w:t>Natrium, Kalium, Albumin, Kreatinin</w:t>
      </w:r>
    </w:p>
    <w:p w14:paraId="7076B098" w14:textId="77777777" w:rsidR="003B5D10" w:rsidRPr="00CC3D72" w:rsidRDefault="003B5D10" w:rsidP="00101579">
      <w:pPr>
        <w:pStyle w:val="Punktlista"/>
      </w:pPr>
      <w:r w:rsidRPr="00CC3D72">
        <w:t>Bilirubin, ALP, ALAT</w:t>
      </w:r>
    </w:p>
    <w:p w14:paraId="1461A810" w14:textId="77777777" w:rsidR="003B5D10" w:rsidRPr="00CC3D72" w:rsidRDefault="003B5D10" w:rsidP="00101579">
      <w:pPr>
        <w:pStyle w:val="Punktlista"/>
      </w:pPr>
      <w:r w:rsidRPr="00CC3D72">
        <w:t>P-glukos</w:t>
      </w:r>
    </w:p>
    <w:p w14:paraId="01793692" w14:textId="77777777" w:rsidR="003B5D10" w:rsidRDefault="003B5D10" w:rsidP="00101579">
      <w:pPr>
        <w:pStyle w:val="Punktlista"/>
      </w:pPr>
      <w:r w:rsidRPr="001D1DBF">
        <w:rPr>
          <w:i/>
          <w:iCs/>
        </w:rPr>
        <w:t>TNI</w:t>
      </w:r>
      <w:r w:rsidRPr="00CC3D72">
        <w:t xml:space="preserve"> (om bröstsmärta eller dyspné)</w:t>
      </w:r>
    </w:p>
    <w:p w14:paraId="222F40D4" w14:textId="77777777" w:rsidR="003B5D10" w:rsidRDefault="003B5D10" w:rsidP="00101579">
      <w:pPr>
        <w:pStyle w:val="Punktlista"/>
        <w:rPr>
          <w:i/>
          <w:iCs/>
        </w:rPr>
      </w:pPr>
      <w:r w:rsidRPr="001D1DBF">
        <w:rPr>
          <w:i/>
          <w:iCs/>
        </w:rPr>
        <w:t>PCR covid/influensa/RS-virus tas vid misstanke om luftvägsinfektion.</w:t>
      </w:r>
    </w:p>
    <w:p w14:paraId="09D6CAEE" w14:textId="77777777" w:rsidR="003B5D10" w:rsidRDefault="003B5D10" w:rsidP="00101579">
      <w:pPr>
        <w:pStyle w:val="Punktlista"/>
        <w:rPr>
          <w:i/>
          <w:iCs/>
        </w:rPr>
      </w:pPr>
      <w:r>
        <w:rPr>
          <w:i/>
          <w:iCs/>
        </w:rPr>
        <w:t>NTproBNP vid misstänkt hjärtsvikt.</w:t>
      </w:r>
    </w:p>
    <w:p w14:paraId="1033B723" w14:textId="77777777" w:rsidR="003B5D10" w:rsidRDefault="003B5D10" w:rsidP="00101579">
      <w:pPr>
        <w:pStyle w:val="Punktlista"/>
        <w:rPr>
          <w:i/>
          <w:iCs/>
        </w:rPr>
      </w:pPr>
      <w:r>
        <w:rPr>
          <w:i/>
          <w:iCs/>
        </w:rPr>
        <w:t>PK på patienter som står på Waran.</w:t>
      </w:r>
    </w:p>
    <w:p w14:paraId="2B056B0F" w14:textId="77777777" w:rsidR="003B5D10" w:rsidRPr="005948A1" w:rsidRDefault="003B5D10" w:rsidP="00101579">
      <w:pPr>
        <w:pStyle w:val="Punktlista"/>
      </w:pPr>
      <w:r w:rsidRPr="00CC3D72">
        <w:lastRenderedPageBreak/>
        <w:t>Proverna är samlade i ett ”MÄVA-paket” i Melior/labordination.</w:t>
      </w:r>
    </w:p>
    <w:p w14:paraId="34A5787E" w14:textId="77777777" w:rsidR="00C734FD" w:rsidRDefault="00C734FD" w:rsidP="003B5D10">
      <w:pPr>
        <w:pStyle w:val="Rubrik3"/>
      </w:pPr>
    </w:p>
    <w:p w14:paraId="09E8D629" w14:textId="67F81E0B" w:rsidR="003B5D10" w:rsidRPr="00CC3D72" w:rsidRDefault="003B5D10" w:rsidP="003B5D10">
      <w:pPr>
        <w:pStyle w:val="Rubrik3"/>
      </w:pPr>
      <w:r w:rsidRPr="00CC3D72">
        <w:t>Basala data</w:t>
      </w:r>
    </w:p>
    <w:p w14:paraId="446CAB76" w14:textId="77777777" w:rsidR="003B5D10" w:rsidRPr="003031E0" w:rsidRDefault="003B5D10" w:rsidP="003031E0">
      <w:pPr>
        <w:pStyle w:val="Punktlista"/>
      </w:pPr>
      <w:r w:rsidRPr="003031E0">
        <w:t>Längd - Kan finns under tidigare vårdtillfälle och ska i så fall föras över</w:t>
      </w:r>
    </w:p>
    <w:p w14:paraId="17FAB7C8" w14:textId="77777777" w:rsidR="003B5D10" w:rsidRPr="003031E0" w:rsidRDefault="003B5D10" w:rsidP="003031E0">
      <w:pPr>
        <w:pStyle w:val="Punktlista"/>
      </w:pPr>
      <w:r w:rsidRPr="003031E0">
        <w:t>Vikt</w:t>
      </w:r>
    </w:p>
    <w:p w14:paraId="086930A7" w14:textId="77777777" w:rsidR="003B5D10" w:rsidRPr="003031E0" w:rsidRDefault="003B5D10" w:rsidP="003031E0">
      <w:pPr>
        <w:pStyle w:val="Punktlista"/>
      </w:pPr>
      <w:r w:rsidRPr="003031E0">
        <w:t>Andningsfrekvens</w:t>
      </w:r>
    </w:p>
    <w:p w14:paraId="467C2499" w14:textId="77777777" w:rsidR="003B5D10" w:rsidRPr="003031E0" w:rsidRDefault="003B5D10" w:rsidP="003031E0">
      <w:pPr>
        <w:pStyle w:val="Punktlista"/>
      </w:pPr>
      <w:r w:rsidRPr="003031E0">
        <w:t>POX</w:t>
      </w:r>
    </w:p>
    <w:p w14:paraId="2394E8AF" w14:textId="77777777" w:rsidR="003B5D10" w:rsidRPr="003031E0" w:rsidRDefault="003B5D10" w:rsidP="003031E0">
      <w:pPr>
        <w:pStyle w:val="Punktlista"/>
      </w:pPr>
      <w:r w:rsidRPr="003031E0">
        <w:t>Blodtryck</w:t>
      </w:r>
    </w:p>
    <w:p w14:paraId="22AF5905" w14:textId="77777777" w:rsidR="003B5D10" w:rsidRPr="003031E0" w:rsidRDefault="003B5D10" w:rsidP="003031E0">
      <w:pPr>
        <w:pStyle w:val="Punktlista"/>
      </w:pPr>
      <w:r w:rsidRPr="003031E0">
        <w:t>Puls</w:t>
      </w:r>
    </w:p>
    <w:p w14:paraId="3BF6C752" w14:textId="77777777" w:rsidR="003B5D10" w:rsidRDefault="003B5D10" w:rsidP="003031E0">
      <w:pPr>
        <w:pStyle w:val="Punktlista"/>
      </w:pPr>
      <w:r w:rsidRPr="003031E0">
        <w:t>Temp</w:t>
      </w:r>
    </w:p>
    <w:p w14:paraId="671A23F9" w14:textId="2C1DA25F" w:rsidR="00714186" w:rsidRPr="003031E0" w:rsidRDefault="00714186" w:rsidP="003031E0">
      <w:pPr>
        <w:pStyle w:val="Punktlista"/>
      </w:pPr>
      <w:r>
        <w:t>EKG</w:t>
      </w:r>
    </w:p>
    <w:p w14:paraId="0549589A" w14:textId="77777777" w:rsidR="003B5D10" w:rsidRPr="003031E0" w:rsidRDefault="003B5D10" w:rsidP="003031E0">
      <w:pPr>
        <w:pStyle w:val="Punktlista"/>
      </w:pPr>
      <w:r w:rsidRPr="003031E0">
        <w:t>Bladderscan (obligatoriskt på män, vid behov på kvinnor)</w:t>
      </w:r>
    </w:p>
    <w:p w14:paraId="6C1081B2" w14:textId="77777777" w:rsidR="003031E0" w:rsidRDefault="003031E0" w:rsidP="003B5D10">
      <w:pPr>
        <w:pStyle w:val="Rubrik3"/>
      </w:pPr>
    </w:p>
    <w:p w14:paraId="3D6AAA6E" w14:textId="411C0C4B" w:rsidR="003B5D10" w:rsidRPr="00785F77" w:rsidRDefault="003B5D10" w:rsidP="003B5D10">
      <w:pPr>
        <w:pStyle w:val="Rubrik3"/>
        <w:rPr>
          <w:sz w:val="24"/>
        </w:rPr>
      </w:pPr>
      <w:r w:rsidRPr="00CC3D72">
        <w:t>Kontroller första dygnet</w:t>
      </w:r>
      <w:r>
        <w:t xml:space="preserve"> </w:t>
      </w:r>
      <w:r w:rsidRPr="00785F77">
        <w:rPr>
          <w:sz w:val="24"/>
        </w:rPr>
        <w:t>(därefter enligt avdelningsrutin)</w:t>
      </w:r>
    </w:p>
    <w:p w14:paraId="40191122" w14:textId="3B35C478" w:rsidR="003B5D10" w:rsidRPr="00101579" w:rsidRDefault="003B5D10" w:rsidP="00101579">
      <w:pPr>
        <w:pStyle w:val="Punktlista"/>
      </w:pPr>
      <w:r w:rsidRPr="00101579">
        <w:t>NEWS minst x2 eller enligt NEWS bedömningsskala</w:t>
      </w:r>
    </w:p>
    <w:p w14:paraId="1CB310A8" w14:textId="77777777" w:rsidR="003B5D10" w:rsidRPr="00101579" w:rsidRDefault="003B5D10" w:rsidP="00101579">
      <w:pPr>
        <w:pStyle w:val="Punktlista"/>
      </w:pPr>
      <w:r w:rsidRPr="00101579">
        <w:t>P-glukos x 4 (på diabetiker)</w:t>
      </w:r>
    </w:p>
    <w:p w14:paraId="1C92C590" w14:textId="77777777" w:rsidR="003B5D10" w:rsidRPr="00101579" w:rsidRDefault="003B5D10" w:rsidP="00101579">
      <w:pPr>
        <w:pStyle w:val="Punktlista"/>
      </w:pPr>
      <w:r w:rsidRPr="00101579">
        <w:t>Vätskeintag/dygn</w:t>
      </w:r>
    </w:p>
    <w:p w14:paraId="45B1F88F" w14:textId="77777777" w:rsidR="003B5D10" w:rsidRPr="00101579" w:rsidRDefault="003B5D10" w:rsidP="00101579">
      <w:pPr>
        <w:pStyle w:val="Punktlista"/>
      </w:pPr>
      <w:r w:rsidRPr="00101579">
        <w:t>Näringsintag/dygn</w:t>
      </w:r>
    </w:p>
    <w:p w14:paraId="57995838" w14:textId="18BEF31B" w:rsidR="003B5D10" w:rsidRPr="00101579" w:rsidRDefault="003B5D10" w:rsidP="00101579">
      <w:pPr>
        <w:pStyle w:val="Punktlista"/>
      </w:pPr>
      <w:r w:rsidRPr="00101579">
        <w:t>Kontrollerna kan ändras på läkar- eller SSK-ordination</w:t>
      </w:r>
    </w:p>
    <w:p w14:paraId="3CCA89FA" w14:textId="77777777" w:rsidR="003031E0" w:rsidRDefault="003031E0" w:rsidP="003B5D10">
      <w:pPr>
        <w:pStyle w:val="Rubrik3"/>
      </w:pPr>
    </w:p>
    <w:p w14:paraId="40E71D85" w14:textId="00BBB990" w:rsidR="003B5D10" w:rsidRPr="00CC3D72" w:rsidRDefault="003B5D10" w:rsidP="003B5D10">
      <w:pPr>
        <w:pStyle w:val="Rubrik3"/>
      </w:pPr>
      <w:r w:rsidRPr="00CC3D72">
        <w:t xml:space="preserve">Rutiner för inläggning </w:t>
      </w:r>
    </w:p>
    <w:p w14:paraId="7D644610" w14:textId="77777777" w:rsidR="003B5D10" w:rsidRPr="00101579" w:rsidRDefault="003B5D10" w:rsidP="00101579">
      <w:pPr>
        <w:pStyle w:val="Punktlista"/>
      </w:pPr>
      <w:r w:rsidRPr="00101579">
        <w:t>Applicera ID-band</w:t>
      </w:r>
    </w:p>
    <w:p w14:paraId="0AE0D059" w14:textId="77777777" w:rsidR="003B5D10" w:rsidRPr="00101579" w:rsidRDefault="003B5D10" w:rsidP="00101579">
      <w:pPr>
        <w:pStyle w:val="Punktlista"/>
      </w:pPr>
      <w:r w:rsidRPr="00101579">
        <w:t>Anamnes</w:t>
      </w:r>
    </w:p>
    <w:p w14:paraId="6DA5959C" w14:textId="77777777" w:rsidR="003B5D10" w:rsidRPr="00101579" w:rsidRDefault="003B5D10" w:rsidP="00101579">
      <w:pPr>
        <w:pStyle w:val="Punktlista"/>
      </w:pPr>
      <w:r w:rsidRPr="00101579">
        <w:t>Status</w:t>
      </w:r>
    </w:p>
    <w:p w14:paraId="0469731E" w14:textId="77777777" w:rsidR="003B5D10" w:rsidRPr="00101579" w:rsidRDefault="003B5D10" w:rsidP="00101579">
      <w:pPr>
        <w:pStyle w:val="Punktlista"/>
      </w:pPr>
      <w:r w:rsidRPr="00101579">
        <w:t>PVK sätts vid behov</w:t>
      </w:r>
    </w:p>
    <w:p w14:paraId="5C71F9AC" w14:textId="77777777" w:rsidR="003B5D10" w:rsidRPr="00101579" w:rsidRDefault="003B5D10" w:rsidP="00101579">
      <w:pPr>
        <w:pStyle w:val="Punktlista"/>
      </w:pPr>
      <w:r w:rsidRPr="00101579">
        <w:t>SAMSA</w:t>
      </w:r>
    </w:p>
    <w:p w14:paraId="1B842908" w14:textId="77777777" w:rsidR="003B5D10" w:rsidRPr="00101579" w:rsidRDefault="003B5D10" w:rsidP="00101579">
      <w:pPr>
        <w:pStyle w:val="Punktlista"/>
      </w:pPr>
      <w:r w:rsidRPr="00101579">
        <w:t>Sjuksköterska registrerar patient i Elvis.</w:t>
      </w:r>
    </w:p>
    <w:p w14:paraId="3826E0D0" w14:textId="77777777" w:rsidR="003B5D10" w:rsidRPr="00101579" w:rsidRDefault="003B5D10" w:rsidP="00101579">
      <w:pPr>
        <w:pStyle w:val="Punktlista"/>
      </w:pPr>
      <w:r w:rsidRPr="00101579">
        <w:t>Inskrivning i Melior dokumenteras i realtid av läkare och sjuksköterska. (Finns ej tillgång till sekreterare jourtid och på helger). Läkaren kan avstå från Inskrivningsrapport om det skrivs en fullödig Inskrivningsanteckning med tydlig planering.</w:t>
      </w:r>
    </w:p>
    <w:p w14:paraId="468B5B49" w14:textId="77777777" w:rsidR="003B5D10" w:rsidRPr="00101579" w:rsidRDefault="003B5D10" w:rsidP="00101579">
      <w:pPr>
        <w:pStyle w:val="Punktlista"/>
      </w:pPr>
      <w:r w:rsidRPr="00101579">
        <w:t>Bedömning om patienten ska bedömas med NEWS2-undantag, framför allt vad gäller ”syremättnad 2” till patient med habituellt låg POX. Ska föras in under ”Planering” i Melior.</w:t>
      </w:r>
    </w:p>
    <w:p w14:paraId="6B39E38C" w14:textId="77777777" w:rsidR="003B5D10" w:rsidRPr="00101579" w:rsidRDefault="003B5D10" w:rsidP="00101579">
      <w:pPr>
        <w:pStyle w:val="Punktlista"/>
      </w:pPr>
      <w:r w:rsidRPr="00101579">
        <w:lastRenderedPageBreak/>
        <w:t>För in preliminärt utskrivningsdatum under ”Planering” (ssk eller läkare).</w:t>
      </w:r>
    </w:p>
    <w:p w14:paraId="26DB5E82" w14:textId="77777777" w:rsidR="003B5D10" w:rsidRPr="00101579" w:rsidRDefault="003B5D10" w:rsidP="00101579">
      <w:pPr>
        <w:pStyle w:val="Punktlista"/>
      </w:pPr>
      <w:r w:rsidRPr="00101579">
        <w:t>Läkaren för in aktuella läkemedel och dokumenterar om det gjorts en läkemedelsgenomgång. Antingen genom att använda mallen för läkemedelsgenomgång i Melior, eller genom att fylla i att det gjorts i ”Inskrivningsrapport”.</w:t>
      </w:r>
    </w:p>
    <w:p w14:paraId="48C56363" w14:textId="77777777" w:rsidR="003B5D10" w:rsidRPr="00101579" w:rsidRDefault="003B5D10" w:rsidP="00101579">
      <w:pPr>
        <w:pStyle w:val="Punktlista"/>
      </w:pPr>
      <w:r w:rsidRPr="00101579">
        <w:t>Vid misstänkt pneumoni, använd Verktyget CRB65 som finns i anteckningen ”Plan samhällsförvärvad pneumoni” som får öppnas upp.</w:t>
      </w:r>
    </w:p>
    <w:p w14:paraId="5782B5B7" w14:textId="77777777" w:rsidR="003B5D10" w:rsidRPr="00101579" w:rsidRDefault="003B5D10" w:rsidP="00101579">
      <w:pPr>
        <w:pStyle w:val="Punktlista"/>
      </w:pPr>
      <w:r w:rsidRPr="00101579">
        <w:t>Läkaren tar ställning till eventuella vårdbegränsningar och för in i journalen.</w:t>
      </w:r>
    </w:p>
    <w:p w14:paraId="4C8204C6" w14:textId="77777777" w:rsidR="003B5D10" w:rsidRPr="00BD1EA4" w:rsidRDefault="003B5D10" w:rsidP="003B5D10">
      <w:pPr>
        <w:pStyle w:val="Punktlista"/>
        <w:numPr>
          <w:ilvl w:val="0"/>
          <w:numId w:val="0"/>
        </w:numPr>
        <w:ind w:left="1712"/>
        <w:rPr>
          <w:i/>
          <w:iCs/>
        </w:rPr>
      </w:pPr>
    </w:p>
    <w:bookmarkEnd w:id="0"/>
    <w:p w14:paraId="5092FAD7" w14:textId="77777777" w:rsidR="00CC3D72" w:rsidRPr="00CC3D72" w:rsidRDefault="00CC3D72" w:rsidP="00CC3D72">
      <w:pPr>
        <w:spacing w:after="0" w:line="240" w:lineRule="auto"/>
        <w:ind w:left="0" w:right="0"/>
        <w:rPr>
          <w:szCs w:val="20"/>
        </w:rPr>
      </w:pPr>
    </w:p>
    <w:sectPr w:rsidR="00CC3D72" w:rsidRPr="00CC3D72" w:rsidSect="00CC3D7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F97EA5" w14:textId="77777777" w:rsidR="00374AEE" w:rsidRDefault="00374AEE">
      <w:r>
        <w:separator/>
      </w:r>
    </w:p>
  </w:endnote>
  <w:endnote w:type="continuationSeparator" w:id="0">
    <w:p w14:paraId="0DE35B74" w14:textId="77777777" w:rsidR="00374AEE" w:rsidRDefault="00374AEE">
      <w:r>
        <w:continuationSeparator/>
      </w:r>
    </w:p>
  </w:endnote>
  <w:endnote w:type="continuationNotice" w:id="1">
    <w:p w14:paraId="1188A298" w14:textId="77777777" w:rsidR="00374AEE" w:rsidRDefault="00374A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74A9BF" w14:textId="77777777" w:rsidR="00374AEE" w:rsidRDefault="00374AEE"/>
  </w:footnote>
  <w:footnote w:type="continuationSeparator" w:id="0">
    <w:p w14:paraId="151E0160" w14:textId="77777777" w:rsidR="00374AEE" w:rsidRDefault="00374AEE">
      <w:r>
        <w:continuationSeparator/>
      </w:r>
    </w:p>
  </w:footnote>
  <w:footnote w:type="continuationNotice" w:id="1">
    <w:p w14:paraId="72BD9E29" w14:textId="77777777" w:rsidR="00374AEE" w:rsidRDefault="00374A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705CE8"/>
    <w:multiLevelType w:val="hybridMultilevel"/>
    <w:tmpl w:val="CBBC9342"/>
    <w:lvl w:ilvl="0" w:tplc="FFFFFFFF">
      <w:start w:val="2011"/>
      <w:numFmt w:val="bullet"/>
      <w:lvlText w:val="-"/>
      <w:lvlJc w:val="left"/>
      <w:pPr>
        <w:tabs>
          <w:tab w:val="num" w:pos="420"/>
        </w:tabs>
        <w:ind w:left="420" w:hanging="360"/>
      </w:pPr>
      <w:rPr>
        <w:rFonts w:ascii="Times New Roman" w:eastAsia="Times New Roman" w:hAnsi="Times New Roman" w:cs="Times New Roman" w:hint="default"/>
        <w:b/>
      </w:rPr>
    </w:lvl>
    <w:lvl w:ilvl="1" w:tplc="FFFFFFFF" w:tentative="1">
      <w:start w:val="1"/>
      <w:numFmt w:val="bullet"/>
      <w:lvlText w:val="o"/>
      <w:lvlJc w:val="left"/>
      <w:pPr>
        <w:tabs>
          <w:tab w:val="num" w:pos="1140"/>
        </w:tabs>
        <w:ind w:left="1140" w:hanging="360"/>
      </w:pPr>
      <w:rPr>
        <w:rFonts w:ascii="Courier New" w:hAnsi="Courier New" w:hint="default"/>
      </w:rPr>
    </w:lvl>
    <w:lvl w:ilvl="2" w:tplc="FFFFFFFF" w:tentative="1">
      <w:start w:val="1"/>
      <w:numFmt w:val="bullet"/>
      <w:lvlText w:val=""/>
      <w:lvlJc w:val="left"/>
      <w:pPr>
        <w:tabs>
          <w:tab w:val="num" w:pos="1860"/>
        </w:tabs>
        <w:ind w:left="1860" w:hanging="360"/>
      </w:pPr>
      <w:rPr>
        <w:rFonts w:ascii="Wingdings" w:hAnsi="Wingdings" w:hint="default"/>
      </w:rPr>
    </w:lvl>
    <w:lvl w:ilvl="3" w:tplc="FFFFFFFF" w:tentative="1">
      <w:start w:val="1"/>
      <w:numFmt w:val="bullet"/>
      <w:lvlText w:val=""/>
      <w:lvlJc w:val="left"/>
      <w:pPr>
        <w:tabs>
          <w:tab w:val="num" w:pos="2580"/>
        </w:tabs>
        <w:ind w:left="2580" w:hanging="360"/>
      </w:pPr>
      <w:rPr>
        <w:rFonts w:ascii="Symbol" w:hAnsi="Symbol" w:hint="default"/>
      </w:rPr>
    </w:lvl>
    <w:lvl w:ilvl="4" w:tplc="FFFFFFFF" w:tentative="1">
      <w:start w:val="1"/>
      <w:numFmt w:val="bullet"/>
      <w:lvlText w:val="o"/>
      <w:lvlJc w:val="left"/>
      <w:pPr>
        <w:tabs>
          <w:tab w:val="num" w:pos="3300"/>
        </w:tabs>
        <w:ind w:left="3300" w:hanging="360"/>
      </w:pPr>
      <w:rPr>
        <w:rFonts w:ascii="Courier New" w:hAnsi="Courier New" w:hint="default"/>
      </w:rPr>
    </w:lvl>
    <w:lvl w:ilvl="5" w:tplc="FFFFFFFF" w:tentative="1">
      <w:start w:val="1"/>
      <w:numFmt w:val="bullet"/>
      <w:lvlText w:val=""/>
      <w:lvlJc w:val="left"/>
      <w:pPr>
        <w:tabs>
          <w:tab w:val="num" w:pos="4020"/>
        </w:tabs>
        <w:ind w:left="4020" w:hanging="360"/>
      </w:pPr>
      <w:rPr>
        <w:rFonts w:ascii="Wingdings" w:hAnsi="Wingdings" w:hint="default"/>
      </w:rPr>
    </w:lvl>
    <w:lvl w:ilvl="6" w:tplc="FFFFFFFF" w:tentative="1">
      <w:start w:val="1"/>
      <w:numFmt w:val="bullet"/>
      <w:lvlText w:val=""/>
      <w:lvlJc w:val="left"/>
      <w:pPr>
        <w:tabs>
          <w:tab w:val="num" w:pos="4740"/>
        </w:tabs>
        <w:ind w:left="4740" w:hanging="360"/>
      </w:pPr>
      <w:rPr>
        <w:rFonts w:ascii="Symbol" w:hAnsi="Symbol" w:hint="default"/>
      </w:rPr>
    </w:lvl>
    <w:lvl w:ilvl="7" w:tplc="FFFFFFFF" w:tentative="1">
      <w:start w:val="1"/>
      <w:numFmt w:val="bullet"/>
      <w:lvlText w:val="o"/>
      <w:lvlJc w:val="left"/>
      <w:pPr>
        <w:tabs>
          <w:tab w:val="num" w:pos="5460"/>
        </w:tabs>
        <w:ind w:left="5460" w:hanging="360"/>
      </w:pPr>
      <w:rPr>
        <w:rFonts w:ascii="Courier New" w:hAnsi="Courier New" w:hint="default"/>
      </w:rPr>
    </w:lvl>
    <w:lvl w:ilvl="8" w:tplc="FFFFFFFF"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B35FF0"/>
    <w:multiLevelType w:val="hybridMultilevel"/>
    <w:tmpl w:val="190A13F2"/>
    <w:lvl w:ilvl="0" w:tplc="8DA6C2D0">
      <w:numFmt w:val="bullet"/>
      <w:lvlText w:val="-"/>
      <w:lvlJc w:val="left"/>
      <w:pPr>
        <w:ind w:left="1715" w:hanging="360"/>
      </w:pPr>
      <w:rPr>
        <w:rFonts w:ascii="Times New Roman" w:eastAsia="Times New Roman" w:hAnsi="Times New Roman" w:cs="Times New Roman"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47019923">
    <w:abstractNumId w:val="19"/>
  </w:num>
  <w:num w:numId="2" w16cid:durableId="1715809659">
    <w:abstractNumId w:val="16"/>
  </w:num>
  <w:num w:numId="3" w16cid:durableId="1976567930">
    <w:abstractNumId w:val="0"/>
  </w:num>
  <w:num w:numId="4" w16cid:durableId="776489447">
    <w:abstractNumId w:val="8"/>
  </w:num>
  <w:num w:numId="5" w16cid:durableId="1100951241">
    <w:abstractNumId w:val="17"/>
  </w:num>
  <w:num w:numId="6" w16cid:durableId="2088109206">
    <w:abstractNumId w:val="2"/>
  </w:num>
  <w:num w:numId="7" w16cid:durableId="1984039007">
    <w:abstractNumId w:val="13"/>
  </w:num>
  <w:num w:numId="8" w16cid:durableId="482426639">
    <w:abstractNumId w:val="10"/>
  </w:num>
  <w:num w:numId="9" w16cid:durableId="652098497">
    <w:abstractNumId w:val="1"/>
  </w:num>
  <w:num w:numId="10" w16cid:durableId="1877884163">
    <w:abstractNumId w:val="1"/>
  </w:num>
  <w:num w:numId="11" w16cid:durableId="894505806">
    <w:abstractNumId w:val="3"/>
  </w:num>
  <w:num w:numId="12" w16cid:durableId="909927579">
    <w:abstractNumId w:val="5"/>
  </w:num>
  <w:num w:numId="13" w16cid:durableId="579799072">
    <w:abstractNumId w:val="15"/>
  </w:num>
  <w:num w:numId="14" w16cid:durableId="220406997">
    <w:abstractNumId w:val="11"/>
  </w:num>
  <w:num w:numId="15" w16cid:durableId="1320691623">
    <w:abstractNumId w:val="9"/>
  </w:num>
  <w:num w:numId="16" w16cid:durableId="83186814">
    <w:abstractNumId w:val="14"/>
  </w:num>
  <w:num w:numId="17" w16cid:durableId="2097434315">
    <w:abstractNumId w:val="7"/>
  </w:num>
  <w:num w:numId="18" w16cid:durableId="271400685">
    <w:abstractNumId w:val="12"/>
  </w:num>
  <w:num w:numId="19" w16cid:durableId="2092003310">
    <w:abstractNumId w:val="18"/>
  </w:num>
  <w:num w:numId="20" w16cid:durableId="1544705744">
    <w:abstractNumId w:val="4"/>
  </w:num>
  <w:num w:numId="21" w16cid:durableId="9644350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579"/>
    <w:rsid w:val="00103031"/>
    <w:rsid w:val="001044FE"/>
    <w:rsid w:val="001139D4"/>
    <w:rsid w:val="0013103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1E0"/>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AEE"/>
    <w:rsid w:val="00384019"/>
    <w:rsid w:val="003854F1"/>
    <w:rsid w:val="0039118E"/>
    <w:rsid w:val="00397F54"/>
    <w:rsid w:val="003A0D43"/>
    <w:rsid w:val="003B2A4B"/>
    <w:rsid w:val="003B5D10"/>
    <w:rsid w:val="003D099E"/>
    <w:rsid w:val="003D21A2"/>
    <w:rsid w:val="003D29D2"/>
    <w:rsid w:val="003E0705"/>
    <w:rsid w:val="003E2FF7"/>
    <w:rsid w:val="003F1013"/>
    <w:rsid w:val="003F1ACF"/>
    <w:rsid w:val="003F6B51"/>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48A1"/>
    <w:rsid w:val="00597E28"/>
    <w:rsid w:val="005A2E3B"/>
    <w:rsid w:val="005A54ED"/>
    <w:rsid w:val="005A5D5B"/>
    <w:rsid w:val="005A6081"/>
    <w:rsid w:val="005A627D"/>
    <w:rsid w:val="005C0045"/>
    <w:rsid w:val="005C084E"/>
    <w:rsid w:val="005C4606"/>
    <w:rsid w:val="005D0B0C"/>
    <w:rsid w:val="005E02B3"/>
    <w:rsid w:val="005E07EC"/>
    <w:rsid w:val="005E1E24"/>
    <w:rsid w:val="0060596B"/>
    <w:rsid w:val="00606D97"/>
    <w:rsid w:val="006117C3"/>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4186"/>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377"/>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94D"/>
    <w:rsid w:val="009471BF"/>
    <w:rsid w:val="00950E4E"/>
    <w:rsid w:val="009529BD"/>
    <w:rsid w:val="009533B4"/>
    <w:rsid w:val="00971D93"/>
    <w:rsid w:val="00981CD3"/>
    <w:rsid w:val="009B1F6B"/>
    <w:rsid w:val="009C0D12"/>
    <w:rsid w:val="009C1553"/>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3064"/>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512E"/>
    <w:rsid w:val="00C4115D"/>
    <w:rsid w:val="00C43BDD"/>
    <w:rsid w:val="00C47778"/>
    <w:rsid w:val="00C5011E"/>
    <w:rsid w:val="00C50EE5"/>
    <w:rsid w:val="00C5240A"/>
    <w:rsid w:val="00C5398F"/>
    <w:rsid w:val="00C556F5"/>
    <w:rsid w:val="00C70E19"/>
    <w:rsid w:val="00C72574"/>
    <w:rsid w:val="00C734FD"/>
    <w:rsid w:val="00C7430C"/>
    <w:rsid w:val="00C85DA1"/>
    <w:rsid w:val="00C9071C"/>
    <w:rsid w:val="00C908FF"/>
    <w:rsid w:val="00C97BD3"/>
    <w:rsid w:val="00CA39EF"/>
    <w:rsid w:val="00CA521F"/>
    <w:rsid w:val="00CB0493"/>
    <w:rsid w:val="00CB17FF"/>
    <w:rsid w:val="00CB1ED7"/>
    <w:rsid w:val="00CC167C"/>
    <w:rsid w:val="00CC3D72"/>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6E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E89406D"/>
    <w:rsid w:val="3A2A774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3</Pages>
  <Words>327</Words>
  <Characters>2129</Characters>
  <Application>Microsoft Office Word</Application>
  <DocSecurity>0</DocSecurity>
  <Lines>74</Lines>
  <Paragraphs>47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Direktinläggning för patienter på MÄVA</dc:title>
  <dc:subject/>
  <dc:creator>patrik.jens.johansson@vgregion.se</dc:creator>
  <keywords/>
  <lastModifiedBy>Annika Johansson</lastModifiedBy>
  <revision>13</revision>
  <lastPrinted>2016-03-31T10:56:00.0000000Z</lastPrinted>
  <dcterms:created xsi:type="dcterms:W3CDTF">2022-05-05T11:40:00.0000000Z</dcterms:created>
  <dcterms:modified xsi:type="dcterms:W3CDTF">2026-03-10T06:11:00.0000000Z</dcterms:modified>
</coreProperties>
</file>