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C21B5E" w14:textId="77777777" w:rsidR="00814F28" w:rsidRDefault="00814F28" w:rsidP="00F35B05">
      <w:pPr>
        <w:pStyle w:val="Rubrik2"/>
        <w:sectPr w:rsidR="00814F28" w:rsidSect="00814F28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A09B19" w14:textId="77777777" w:rsidR="00814F28" w:rsidRPr="00814F28" w:rsidRDefault="00814F28" w:rsidP="00814F28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814F28" w:rsidRPr="00814F28" w14:paraId="230E28E5" w14:textId="77777777" w:rsidTr="00DB2D71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546ADF87" w14:textId="77777777" w:rsidR="00814F28" w:rsidRPr="004F0159" w:rsidRDefault="00814F28" w:rsidP="004F0159">
            <w:pPr>
              <w:pStyle w:val="Rubrik1"/>
              <w:ind w:left="0"/>
              <w:rPr>
                <w:b/>
                <w:bCs w:val="0"/>
              </w:rPr>
            </w:pPr>
            <w:r w:rsidRPr="004F0159">
              <w:rPr>
                <w:b/>
                <w:bCs w:val="0"/>
              </w:rPr>
              <w:t>Fotledsfrakturer - akutmottagningen</w:t>
            </w:r>
          </w:p>
        </w:tc>
      </w:tr>
    </w:tbl>
    <w:p w14:paraId="48C53138" w14:textId="77777777" w:rsidR="000639B9" w:rsidRPr="00101B36" w:rsidRDefault="000639B9" w:rsidP="00303005">
      <w:pPr>
        <w:pStyle w:val="Rubrik2"/>
        <w:ind w:left="0" w:right="424"/>
        <w:rPr>
          <w:rFonts w:asciiTheme="minorHAnsi" w:hAnsiTheme="minorHAnsi"/>
        </w:rPr>
      </w:pPr>
      <w:bookmarkStart w:id="1" w:name="_Toc501440349"/>
      <w:bookmarkEnd w:id="0"/>
      <w:r w:rsidRPr="00101B36">
        <w:rPr>
          <w:rStyle w:val="Formatmall1Char"/>
          <w:rFonts w:cstheme="minorHAnsi"/>
          <w:b/>
        </w:rPr>
        <w:t>Revidering i denna version</w:t>
      </w:r>
      <w:r w:rsidRPr="00101B36">
        <w:rPr>
          <w:rFonts w:asciiTheme="minorHAnsi" w:hAnsiTheme="minorHAnsi"/>
        </w:rPr>
        <w:t xml:space="preserve"> </w:t>
      </w:r>
      <w:bookmarkEnd w:id="1"/>
    </w:p>
    <w:p w14:paraId="4FFDFE98" w14:textId="77777777" w:rsidR="000639B9" w:rsidRDefault="000639B9" w:rsidP="00303005">
      <w:pPr>
        <w:ind w:left="0" w:right="424"/>
      </w:pPr>
      <w:bookmarkStart w:id="2" w:name="_Toc501440348"/>
      <w:r w:rsidRPr="005E1CB7">
        <w:t>Behandling och uppföljning av stabila fotledsfrakturer (B1.1, B1.2 och B1.3). Dessa</w:t>
      </w:r>
      <w:r>
        <w:t xml:space="preserve"> frakturtyper ska inte kontrolleras med röntgen efter 1 vecka. Dessa frakturer är stabila och behandlas med gips eller stabil </w:t>
      </w:r>
      <w:proofErr w:type="spellStart"/>
      <w:r>
        <w:t>ortos</w:t>
      </w:r>
      <w:proofErr w:type="spellEnd"/>
      <w:r>
        <w:t xml:space="preserve"> i </w:t>
      </w:r>
      <w:proofErr w:type="gramStart"/>
      <w:r>
        <w:t>4-6</w:t>
      </w:r>
      <w:proofErr w:type="gramEnd"/>
      <w:r>
        <w:t xml:space="preserve"> veckor utan veckokontroll. Full belastning tillåten likt tidigare.</w:t>
      </w:r>
    </w:p>
    <w:p w14:paraId="5E1CF179" w14:textId="77777777" w:rsidR="000639B9" w:rsidRPr="000639B9" w:rsidRDefault="000639B9" w:rsidP="00303005">
      <w:pPr>
        <w:pStyle w:val="Rubrik2"/>
        <w:ind w:left="0" w:right="424"/>
        <w:rPr>
          <w:b/>
          <w:bCs w:val="0"/>
        </w:rPr>
      </w:pPr>
      <w:r w:rsidRPr="000639B9">
        <w:rPr>
          <w:b/>
          <w:bCs w:val="0"/>
        </w:rPr>
        <w:t>Bakgrund</w:t>
      </w:r>
      <w:bookmarkEnd w:id="2"/>
    </w:p>
    <w:p w14:paraId="17688A26" w14:textId="77777777" w:rsidR="000639B9" w:rsidRPr="009F5CD0" w:rsidRDefault="000639B9" w:rsidP="00303005">
      <w:pPr>
        <w:ind w:left="0" w:right="424"/>
      </w:pPr>
      <w:r w:rsidRPr="009F5CD0">
        <w:t xml:space="preserve">Akutmottagningen är den första anhalten för patienter med fotledsfraktur, vilka kan behandlas både </w:t>
      </w:r>
      <w:r>
        <w:t>icke-operativt</w:t>
      </w:r>
      <w:r w:rsidRPr="009F5CD0">
        <w:t xml:space="preserve"> och operativt. Fotledsfraktur är en vanlig skada där operationsindikation ofta föreligger. Det är viktigt att vi handlägger dessa patienter på bästa sätt.</w:t>
      </w:r>
      <w:r>
        <w:t xml:space="preserve"> B1 frakturerna är vanligast följt av A1 frakturerna och de övriga B-frakturerna. Dessa tillsammans utgör 80% av alla fotledsfrakturer [3].</w:t>
      </w:r>
    </w:p>
    <w:p w14:paraId="20888975" w14:textId="77777777" w:rsidR="000639B9" w:rsidRPr="000639B9" w:rsidRDefault="000639B9" w:rsidP="00303005">
      <w:pPr>
        <w:pStyle w:val="Rubrik2"/>
        <w:ind w:left="0" w:right="424"/>
        <w:rPr>
          <w:b/>
          <w:bCs w:val="0"/>
        </w:rPr>
      </w:pPr>
      <w:bookmarkStart w:id="3" w:name="_Toc501440350"/>
      <w:r w:rsidRPr="000639B9">
        <w:rPr>
          <w:b/>
          <w:bCs w:val="0"/>
        </w:rPr>
        <w:t xml:space="preserve">Syfte </w:t>
      </w:r>
      <w:bookmarkEnd w:id="3"/>
    </w:p>
    <w:p w14:paraId="310E0314" w14:textId="77777777" w:rsidR="000639B9" w:rsidRPr="009F5CD0" w:rsidRDefault="000639B9" w:rsidP="00303005">
      <w:pPr>
        <w:ind w:left="0" w:right="424"/>
      </w:pPr>
      <w:bookmarkStart w:id="4" w:name="_Toc501440351"/>
      <w:r w:rsidRPr="009F5CD0">
        <w:t xml:space="preserve">På akutmottagningen arbetar både ortopeder, akutläkare, AT-läkare samt kandidater och det är viktigt att vi bedriver evidensbaserad vård som också är enhetlig med övriga sjukhus i regionen. </w:t>
      </w:r>
    </w:p>
    <w:bookmarkEnd w:id="4"/>
    <w:p w14:paraId="0198EB3D" w14:textId="77777777" w:rsidR="000639B9" w:rsidRPr="000639B9" w:rsidRDefault="000639B9" w:rsidP="00303005">
      <w:pPr>
        <w:pStyle w:val="Rubrik2"/>
        <w:ind w:left="0" w:right="424"/>
        <w:rPr>
          <w:b/>
          <w:bCs w:val="0"/>
        </w:rPr>
      </w:pPr>
      <w:r w:rsidRPr="000639B9">
        <w:rPr>
          <w:b/>
          <w:bCs w:val="0"/>
        </w:rPr>
        <w:t>Vilka berörs</w:t>
      </w:r>
    </w:p>
    <w:p w14:paraId="628535E3" w14:textId="77777777" w:rsidR="000639B9" w:rsidRPr="00892D96" w:rsidRDefault="000639B9" w:rsidP="00303005">
      <w:pPr>
        <w:ind w:left="0" w:right="424"/>
      </w:pPr>
      <w:r>
        <w:t>Läkare på ortopedkliniken och akutmottagningen</w:t>
      </w:r>
    </w:p>
    <w:p w14:paraId="2B711E2F" w14:textId="77777777" w:rsidR="000639B9" w:rsidRPr="000639B9" w:rsidRDefault="000639B9" w:rsidP="00303005">
      <w:pPr>
        <w:pStyle w:val="Rubrik3"/>
        <w:ind w:left="0" w:right="424"/>
        <w:rPr>
          <w:b/>
          <w:bCs w:val="0"/>
        </w:rPr>
      </w:pPr>
      <w:r w:rsidRPr="000639B9">
        <w:rPr>
          <w:b/>
          <w:bCs w:val="0"/>
        </w:rPr>
        <w:t>Anatomi och undersökning</w:t>
      </w:r>
    </w:p>
    <w:p w14:paraId="2D9FB26A" w14:textId="77777777" w:rsidR="000639B9" w:rsidRPr="009F5CD0" w:rsidRDefault="000639B9" w:rsidP="00303005">
      <w:pPr>
        <w:ind w:left="0" w:right="424"/>
      </w:pPr>
      <w:r w:rsidRPr="009F5CD0">
        <w:t>Fotleden har följande viktiga strukturer:</w:t>
      </w:r>
    </w:p>
    <w:p w14:paraId="628C4EF8" w14:textId="77777777" w:rsidR="000639B9" w:rsidRPr="009F5CD0" w:rsidRDefault="000639B9" w:rsidP="00303005">
      <w:pPr>
        <w:pStyle w:val="Liststycke"/>
        <w:numPr>
          <w:ilvl w:val="0"/>
          <w:numId w:val="20"/>
        </w:numPr>
        <w:spacing w:after="0" w:line="240" w:lineRule="auto"/>
        <w:ind w:right="424"/>
      </w:pPr>
      <w:r w:rsidRPr="009F5CD0">
        <w:t xml:space="preserve">Bildas mellan </w:t>
      </w:r>
      <w:proofErr w:type="spellStart"/>
      <w:r w:rsidRPr="009F5CD0">
        <w:t>tibia</w:t>
      </w:r>
      <w:proofErr w:type="spellEnd"/>
      <w:r w:rsidRPr="009F5CD0">
        <w:t xml:space="preserve">, fibula och </w:t>
      </w:r>
      <w:proofErr w:type="spellStart"/>
      <w:r w:rsidRPr="009F5CD0">
        <w:t>talus</w:t>
      </w:r>
      <w:proofErr w:type="spellEnd"/>
    </w:p>
    <w:p w14:paraId="3BBE5E5B" w14:textId="77777777" w:rsidR="000639B9" w:rsidRPr="009F5CD0" w:rsidRDefault="000639B9" w:rsidP="00303005">
      <w:pPr>
        <w:pStyle w:val="Liststycke"/>
        <w:numPr>
          <w:ilvl w:val="0"/>
          <w:numId w:val="20"/>
        </w:numPr>
        <w:spacing w:after="0" w:line="240" w:lineRule="auto"/>
        <w:ind w:right="424"/>
      </w:pPr>
      <w:r w:rsidRPr="009F5CD0">
        <w:t xml:space="preserve">Mellan </w:t>
      </w:r>
      <w:proofErr w:type="spellStart"/>
      <w:r w:rsidRPr="009F5CD0">
        <w:t>tibia</w:t>
      </w:r>
      <w:proofErr w:type="spellEnd"/>
      <w:r w:rsidRPr="009F5CD0">
        <w:t xml:space="preserve"> och fibula finns ett främre och ett bakre </w:t>
      </w:r>
      <w:proofErr w:type="spellStart"/>
      <w:r w:rsidRPr="009F5CD0">
        <w:t>syndesmosligament</w:t>
      </w:r>
      <w:proofErr w:type="spellEnd"/>
      <w:r w:rsidRPr="009F5CD0">
        <w:t xml:space="preserve"> som stabiliserar fotleden.</w:t>
      </w:r>
      <w:r>
        <w:t xml:space="preserve"> </w:t>
      </w:r>
      <w:proofErr w:type="spellStart"/>
      <w:r>
        <w:t>Syndesmosen</w:t>
      </w:r>
      <w:proofErr w:type="spellEnd"/>
      <w:r>
        <w:t xml:space="preserve"> är ett ligamentkomplex som stabiliserar leden mellan distala </w:t>
      </w:r>
      <w:proofErr w:type="spellStart"/>
      <w:r>
        <w:t>tibia</w:t>
      </w:r>
      <w:proofErr w:type="spellEnd"/>
      <w:r>
        <w:t xml:space="preserve"> och fibula. Den består av fyra ligament: ATLF (främre), PTFL (bakre), transversella och </w:t>
      </w:r>
      <w:proofErr w:type="spellStart"/>
      <w:r>
        <w:t>interosseösa</w:t>
      </w:r>
      <w:proofErr w:type="spellEnd"/>
      <w:r>
        <w:t xml:space="preserve"> [</w:t>
      </w:r>
      <w:r w:rsidRPr="00375699">
        <w:t>4</w:t>
      </w:r>
      <w:r>
        <w:t>]</w:t>
      </w:r>
      <w:r w:rsidRPr="00375699">
        <w:t>.</w:t>
      </w:r>
    </w:p>
    <w:p w14:paraId="11368FDE" w14:textId="77777777" w:rsidR="000639B9" w:rsidRDefault="000639B9" w:rsidP="00303005">
      <w:pPr>
        <w:pStyle w:val="Liststycke"/>
        <w:numPr>
          <w:ilvl w:val="0"/>
          <w:numId w:val="20"/>
        </w:numPr>
        <w:spacing w:after="0" w:line="240" w:lineRule="auto"/>
        <w:ind w:right="424"/>
      </w:pPr>
      <w:r w:rsidRPr="009F5CD0">
        <w:lastRenderedPageBreak/>
        <w:t xml:space="preserve">Fibula bildar laterala </w:t>
      </w:r>
      <w:proofErr w:type="spellStart"/>
      <w:r w:rsidRPr="009F5CD0">
        <w:t>malleolen</w:t>
      </w:r>
      <w:proofErr w:type="spellEnd"/>
      <w:r w:rsidRPr="009F5CD0">
        <w:t xml:space="preserve">, </w:t>
      </w:r>
      <w:proofErr w:type="spellStart"/>
      <w:r w:rsidRPr="009F5CD0">
        <w:t>tibia</w:t>
      </w:r>
      <w:proofErr w:type="spellEnd"/>
      <w:r w:rsidRPr="009F5CD0">
        <w:t xml:space="preserve"> bildar mediala </w:t>
      </w:r>
      <w:proofErr w:type="spellStart"/>
      <w:r w:rsidRPr="009F5CD0">
        <w:t>malleolen</w:t>
      </w:r>
      <w:proofErr w:type="spellEnd"/>
      <w:r w:rsidRPr="009F5CD0">
        <w:t xml:space="preserve"> och baktill ses </w:t>
      </w:r>
      <w:proofErr w:type="spellStart"/>
      <w:r w:rsidRPr="009F5CD0">
        <w:t>processus</w:t>
      </w:r>
      <w:proofErr w:type="spellEnd"/>
      <w:r w:rsidRPr="009F5CD0">
        <w:t xml:space="preserve"> </w:t>
      </w:r>
      <w:proofErr w:type="spellStart"/>
      <w:r w:rsidRPr="009F5CD0">
        <w:t>posterior</w:t>
      </w:r>
      <w:proofErr w:type="spellEnd"/>
      <w:r w:rsidRPr="009F5CD0">
        <w:t xml:space="preserve"> </w:t>
      </w:r>
      <w:proofErr w:type="spellStart"/>
      <w:r w:rsidRPr="009F5CD0">
        <w:t>tibia</w:t>
      </w:r>
      <w:proofErr w:type="spellEnd"/>
      <w:r w:rsidRPr="009F5CD0">
        <w:t xml:space="preserve"> (”tredje </w:t>
      </w:r>
      <w:proofErr w:type="spellStart"/>
      <w:r w:rsidRPr="009F5CD0">
        <w:t>malleolen</w:t>
      </w:r>
      <w:proofErr w:type="spellEnd"/>
      <w:r w:rsidRPr="009F5CD0">
        <w:t xml:space="preserve">”). </w:t>
      </w:r>
    </w:p>
    <w:p w14:paraId="753A0413" w14:textId="77777777" w:rsidR="000639B9" w:rsidRPr="009F5CD0" w:rsidRDefault="000639B9" w:rsidP="00303005">
      <w:pPr>
        <w:pStyle w:val="Liststycke"/>
        <w:numPr>
          <w:ilvl w:val="0"/>
          <w:numId w:val="20"/>
        </w:numPr>
        <w:spacing w:after="0" w:line="240" w:lineRule="auto"/>
        <w:ind w:right="424"/>
      </w:pPr>
      <w:r>
        <w:t xml:space="preserve">Fotleden stabiliseras medialt av </w:t>
      </w:r>
      <w:proofErr w:type="spellStart"/>
      <w:r>
        <w:t>lig</w:t>
      </w:r>
      <w:proofErr w:type="spellEnd"/>
      <w:r>
        <w:t xml:space="preserve">. </w:t>
      </w:r>
      <w:proofErr w:type="spellStart"/>
      <w:r>
        <w:t>deltoideum</w:t>
      </w:r>
      <w:proofErr w:type="spellEnd"/>
      <w:r>
        <w:t>.</w:t>
      </w:r>
    </w:p>
    <w:p w14:paraId="4DBB313B" w14:textId="77777777" w:rsidR="000639B9" w:rsidRPr="009F5CD0" w:rsidRDefault="000639B9" w:rsidP="00303005">
      <w:pPr>
        <w:ind w:right="424"/>
      </w:pPr>
    </w:p>
    <w:p w14:paraId="215C86AB" w14:textId="77777777" w:rsidR="000639B9" w:rsidRPr="000639B9" w:rsidRDefault="000639B9" w:rsidP="00303005">
      <w:pPr>
        <w:pStyle w:val="MellanrubrikVGR"/>
        <w:ind w:left="0" w:right="424"/>
      </w:pPr>
      <w:r w:rsidRPr="000639B9">
        <w:t>Vid undersökning ska följande dokumenteras i journalen:</w:t>
      </w:r>
    </w:p>
    <w:p w14:paraId="75A7069D" w14:textId="77777777" w:rsidR="000639B9" w:rsidRPr="009F5CD0" w:rsidRDefault="000639B9" w:rsidP="00303005">
      <w:pPr>
        <w:pStyle w:val="Liststycke"/>
        <w:numPr>
          <w:ilvl w:val="0"/>
          <w:numId w:val="21"/>
        </w:numPr>
        <w:spacing w:after="0" w:line="240" w:lineRule="auto"/>
        <w:ind w:right="424"/>
      </w:pPr>
      <w:r w:rsidRPr="009F5CD0">
        <w:t>Felställning – e</w:t>
      </w:r>
      <w:r>
        <w:t>n synligt felställd fotled ska</w:t>
      </w:r>
      <w:r w:rsidRPr="009F5CD0">
        <w:t xml:space="preserve"> </w:t>
      </w:r>
      <w:proofErr w:type="spellStart"/>
      <w:r w:rsidRPr="009F5CD0">
        <w:t>reponeras</w:t>
      </w:r>
      <w:proofErr w:type="spellEnd"/>
      <w:r w:rsidRPr="009F5CD0">
        <w:t xml:space="preserve"> och gipsas med fotpump INNAN röntgen. </w:t>
      </w:r>
      <w:proofErr w:type="spellStart"/>
      <w:r w:rsidRPr="009F5CD0">
        <w:t>Reponering</w:t>
      </w:r>
      <w:proofErr w:type="spellEnd"/>
      <w:r w:rsidRPr="009F5CD0">
        <w:t xml:space="preserve"> görs med fördel med hjälp av intra-</w:t>
      </w:r>
      <w:proofErr w:type="spellStart"/>
      <w:r w:rsidRPr="009F5CD0">
        <w:t>artikulär</w:t>
      </w:r>
      <w:proofErr w:type="spellEnd"/>
      <w:r w:rsidRPr="009F5CD0">
        <w:t xml:space="preserve"> lokalanestetika alt. Morfin och </w:t>
      </w:r>
      <w:proofErr w:type="spellStart"/>
      <w:r w:rsidRPr="009F5CD0">
        <w:t>Midazolam</w:t>
      </w:r>
      <w:proofErr w:type="spellEnd"/>
      <w:r w:rsidRPr="009F5CD0">
        <w:t xml:space="preserve"> iv. </w:t>
      </w:r>
      <w:proofErr w:type="spellStart"/>
      <w:r>
        <w:t>Reponering</w:t>
      </w:r>
      <w:proofErr w:type="spellEnd"/>
      <w:r>
        <w:t xml:space="preserve"> görs genom att trycka fotleden i medial riktning för att häva </w:t>
      </w:r>
      <w:proofErr w:type="spellStart"/>
      <w:r>
        <w:t>lateraliseringen</w:t>
      </w:r>
      <w:proofErr w:type="spellEnd"/>
      <w:r>
        <w:t xml:space="preserve">. </w:t>
      </w:r>
      <w:r w:rsidRPr="009F5CD0">
        <w:t>Viktigt att hålla kvar tills gipset stelnat. Vid svårigheter kontakta NK/bakjour</w:t>
      </w:r>
      <w:r>
        <w:t>.</w:t>
      </w:r>
    </w:p>
    <w:p w14:paraId="23B5B397" w14:textId="77777777" w:rsidR="000639B9" w:rsidRDefault="000639B9" w:rsidP="00303005">
      <w:pPr>
        <w:pStyle w:val="Liststycke"/>
        <w:numPr>
          <w:ilvl w:val="0"/>
          <w:numId w:val="21"/>
        </w:numPr>
        <w:spacing w:after="0" w:line="240" w:lineRule="auto"/>
        <w:ind w:right="424"/>
      </w:pPr>
      <w:r w:rsidRPr="004F1BB6">
        <w:rPr>
          <w:b/>
        </w:rPr>
        <w:t xml:space="preserve">Öppen skada ska dokumenteras enligt </w:t>
      </w:r>
      <w:proofErr w:type="spellStart"/>
      <w:r w:rsidRPr="004F1BB6">
        <w:rPr>
          <w:b/>
        </w:rPr>
        <w:t>Gustillo</w:t>
      </w:r>
      <w:proofErr w:type="spellEnd"/>
      <w:r w:rsidRPr="004F1BB6">
        <w:rPr>
          <w:b/>
        </w:rPr>
        <w:t xml:space="preserve"> – Andersen</w:t>
      </w:r>
      <w:r w:rsidRPr="009F5CD0">
        <w:t>, v g se nedan:</w:t>
      </w:r>
      <w:r>
        <w:br/>
      </w:r>
      <w:r w:rsidRPr="009F5CD0">
        <w:br/>
      </w:r>
      <w:r>
        <w:rPr>
          <w:noProof/>
        </w:rPr>
        <w:drawing>
          <wp:inline distT="0" distB="0" distL="0" distR="0" wp14:anchorId="1A35362E" wp14:editId="066C55A9">
            <wp:extent cx="4048125" cy="2190750"/>
            <wp:effectExtent l="0" t="0" r="9525" b="0"/>
            <wp:docPr id="2" name="Bildobjekt 2" descr="Initial handläggning av öppna underbensfraktur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nitial handläggning av öppna underbensfrakturer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713" b="8140"/>
                    <a:stretch/>
                  </pic:blipFill>
                  <pic:spPr bwMode="auto">
                    <a:xfrm>
                      <a:off x="0" y="0"/>
                      <a:ext cx="4048125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br/>
      </w:r>
    </w:p>
    <w:p w14:paraId="0CB779C1" w14:textId="77777777" w:rsidR="000639B9" w:rsidRPr="009F5CD0" w:rsidRDefault="000639B9" w:rsidP="000639B9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9F5CD0">
        <w:t xml:space="preserve">Hudstatus – är huden </w:t>
      </w:r>
      <w:proofErr w:type="spellStart"/>
      <w:r w:rsidRPr="009F5CD0">
        <w:t>rynkbar</w:t>
      </w:r>
      <w:proofErr w:type="spellEnd"/>
      <w:r w:rsidRPr="009F5CD0">
        <w:t>. Blåsor som är klara eller blodfyllda.</w:t>
      </w:r>
    </w:p>
    <w:p w14:paraId="75C6A90B" w14:textId="77777777" w:rsidR="000639B9" w:rsidRPr="009F5CD0" w:rsidRDefault="000639B9" w:rsidP="000639B9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9F5CD0">
        <w:t>Palpationsömhet – tänk på proximala fibula</w:t>
      </w:r>
      <w:r>
        <w:t xml:space="preserve"> och medial ömhet (</w:t>
      </w:r>
      <w:proofErr w:type="spellStart"/>
      <w:proofErr w:type="gramStart"/>
      <w:r>
        <w:t>lig.deltoideum</w:t>
      </w:r>
      <w:proofErr w:type="spellEnd"/>
      <w:proofErr w:type="gramEnd"/>
      <w:r>
        <w:t>).</w:t>
      </w:r>
    </w:p>
    <w:p w14:paraId="614FF338" w14:textId="77777777" w:rsidR="000639B9" w:rsidRPr="009F5CD0" w:rsidRDefault="000639B9" w:rsidP="000639B9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9F5CD0">
        <w:t xml:space="preserve">Rökning samt tidigare sjukdomar – </w:t>
      </w:r>
      <w:r>
        <w:t>speciellt diabetes, ost</w:t>
      </w:r>
      <w:r w:rsidRPr="009F5CD0">
        <w:t>eoporos, njursvikt, alkoholism.</w:t>
      </w:r>
    </w:p>
    <w:p w14:paraId="53329EA8" w14:textId="77777777" w:rsidR="000639B9" w:rsidRPr="009F5CD0" w:rsidRDefault="000639B9" w:rsidP="000639B9"/>
    <w:p w14:paraId="57FD81C6" w14:textId="77777777" w:rsidR="000639B9" w:rsidRPr="000639B9" w:rsidRDefault="000639B9" w:rsidP="000639B9">
      <w:pPr>
        <w:pStyle w:val="MellanrubrikVGR"/>
        <w:ind w:left="0"/>
      </w:pPr>
      <w:r w:rsidRPr="000639B9">
        <w:t>Röntgen</w:t>
      </w:r>
    </w:p>
    <w:p w14:paraId="3368749A" w14:textId="77777777" w:rsidR="000639B9" w:rsidRPr="009F5CD0" w:rsidRDefault="000639B9" w:rsidP="000639B9">
      <w:pPr>
        <w:ind w:left="0"/>
      </w:pPr>
      <w:r w:rsidRPr="009F5CD0">
        <w:t xml:space="preserve">Använd gärna OTTAWA </w:t>
      </w:r>
      <w:proofErr w:type="spellStart"/>
      <w:r w:rsidRPr="009F5CD0">
        <w:t>ankle</w:t>
      </w:r>
      <w:proofErr w:type="spellEnd"/>
      <w:r w:rsidRPr="009F5CD0">
        <w:t xml:space="preserve"> </w:t>
      </w:r>
      <w:proofErr w:type="spellStart"/>
      <w:r w:rsidRPr="009F5CD0">
        <w:t>rules</w:t>
      </w:r>
      <w:proofErr w:type="spellEnd"/>
      <w:r w:rsidRPr="009F5CD0">
        <w:t xml:space="preserve"> där följande fynd föranleder röntgen:</w:t>
      </w:r>
    </w:p>
    <w:p w14:paraId="494E1275" w14:textId="77777777" w:rsidR="000639B9" w:rsidRPr="009F5CD0" w:rsidRDefault="000639B9" w:rsidP="000639B9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9F5CD0">
        <w:t xml:space="preserve">Ömhet vid bakre delen eller över laterala eller mediala </w:t>
      </w:r>
      <w:proofErr w:type="spellStart"/>
      <w:r w:rsidRPr="009F5CD0">
        <w:t>malleolen</w:t>
      </w:r>
      <w:proofErr w:type="spellEnd"/>
      <w:r w:rsidRPr="009F5CD0">
        <w:t xml:space="preserve"> och 6 cm uppåt. </w:t>
      </w:r>
    </w:p>
    <w:p w14:paraId="5326FC87" w14:textId="77777777" w:rsidR="000639B9" w:rsidRPr="009F5CD0" w:rsidRDefault="000639B9" w:rsidP="000639B9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9F5CD0">
        <w:t>Patienten har inte kunnat stödja efter skadan</w:t>
      </w:r>
    </w:p>
    <w:p w14:paraId="74F26E59" w14:textId="54083C56" w:rsidR="000639B9" w:rsidRPr="009F5CD0" w:rsidRDefault="000639B9" w:rsidP="000639B9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9F5CD0">
        <w:t xml:space="preserve">Patienten kan ej ta 4 steg i undersökningsrummet. Följande länk kan användas: </w:t>
      </w:r>
      <w:hyperlink r:id="rId19" w:history="1">
        <w:r w:rsidRPr="009F5CD0">
          <w:rPr>
            <w:rStyle w:val="Hyperlnk"/>
          </w:rPr>
          <w:t>http://icd.internetmedicin.se/Ottawa-Ankle-Rules</w:t>
        </w:r>
      </w:hyperlink>
    </w:p>
    <w:p w14:paraId="1380451F" w14:textId="77777777" w:rsidR="000639B9" w:rsidRPr="009F5CD0" w:rsidRDefault="000639B9" w:rsidP="000639B9"/>
    <w:p w14:paraId="3AE8623F" w14:textId="77777777" w:rsidR="000639B9" w:rsidRPr="000F7527" w:rsidRDefault="000639B9" w:rsidP="00C70B60">
      <w:pPr>
        <w:pStyle w:val="MellanrubrikVGR"/>
        <w:ind w:left="0"/>
      </w:pPr>
      <w:r>
        <w:t>Differential</w:t>
      </w:r>
      <w:r w:rsidRPr="000F7527">
        <w:t>diagnoser</w:t>
      </w:r>
    </w:p>
    <w:p w14:paraId="000DD645" w14:textId="77777777" w:rsidR="000639B9" w:rsidRPr="009F5CD0" w:rsidRDefault="000639B9" w:rsidP="00C70B60">
      <w:pPr>
        <w:ind w:left="0"/>
      </w:pPr>
      <w:r w:rsidRPr="009F5CD0">
        <w:t>Fotledsdistorsion – Ge elastisk binda och mobilisera direkt, inga restriktioner. Remiss till sjukgymnast.</w:t>
      </w:r>
    </w:p>
    <w:p w14:paraId="2DE1BE34" w14:textId="77777777" w:rsidR="000639B9" w:rsidRPr="009F5CD0" w:rsidRDefault="000639B9" w:rsidP="00C70B60">
      <w:pPr>
        <w:ind w:left="0"/>
      </w:pPr>
      <w:r w:rsidRPr="009F5CD0">
        <w:t xml:space="preserve">Distal </w:t>
      </w:r>
      <w:proofErr w:type="spellStart"/>
      <w:r w:rsidRPr="009F5CD0">
        <w:t>tibiafraktur</w:t>
      </w:r>
      <w:proofErr w:type="spellEnd"/>
      <w:r w:rsidRPr="009F5CD0">
        <w:t xml:space="preserve"> – På akuten handläggs dessa frakturer likadant som fotleder, </w:t>
      </w:r>
      <w:r>
        <w:t>men operationsmetod skiljer. Eventuellt</w:t>
      </w:r>
      <w:r w:rsidRPr="009F5CD0">
        <w:t xml:space="preserve"> behövs CT. </w:t>
      </w:r>
    </w:p>
    <w:p w14:paraId="71E999BC" w14:textId="25D69158" w:rsidR="000639B9" w:rsidRPr="009F5CD0" w:rsidRDefault="000639B9" w:rsidP="00947189">
      <w:pPr>
        <w:ind w:left="0"/>
      </w:pPr>
      <w:r w:rsidRPr="009F5CD0">
        <w:lastRenderedPageBreak/>
        <w:t xml:space="preserve">Hög fibulafraktur och </w:t>
      </w:r>
      <w:proofErr w:type="spellStart"/>
      <w:r w:rsidRPr="009F5CD0">
        <w:t>syndesmosruptur</w:t>
      </w:r>
      <w:proofErr w:type="spellEnd"/>
      <w:r w:rsidRPr="009F5CD0">
        <w:t xml:space="preserve"> – viktigt att undersöka hela underbenet och att ta röntgen på fotleden vid isolerad proximal fibulafraktur.</w:t>
      </w:r>
      <w:r>
        <w:t xml:space="preserve"> </w:t>
      </w:r>
    </w:p>
    <w:p w14:paraId="29BBAACC" w14:textId="77777777" w:rsidR="000639B9" w:rsidRPr="000F7527" w:rsidRDefault="000639B9" w:rsidP="00C70B60">
      <w:pPr>
        <w:pStyle w:val="MellanrubrikVGR"/>
        <w:ind w:left="0"/>
      </w:pPr>
      <w:r w:rsidRPr="000F7527">
        <w:t>Frakturtyper</w:t>
      </w:r>
    </w:p>
    <w:p w14:paraId="1F94245C" w14:textId="77777777" w:rsidR="000639B9" w:rsidRPr="009F5CD0" w:rsidRDefault="000639B9" w:rsidP="00C70B60">
      <w:pPr>
        <w:ind w:left="0"/>
      </w:pPr>
      <w:r w:rsidRPr="009F5CD0">
        <w:t>Frakturer i fotleden klassificeras enligt Weber på följande sätt:</w:t>
      </w:r>
    </w:p>
    <w:p w14:paraId="1143A582" w14:textId="77777777" w:rsidR="000639B9" w:rsidRPr="009F5CD0" w:rsidRDefault="000639B9" w:rsidP="000639B9">
      <w:pPr>
        <w:pStyle w:val="Liststycke"/>
        <w:numPr>
          <w:ilvl w:val="0"/>
          <w:numId w:val="23"/>
        </w:numPr>
        <w:spacing w:after="0" w:line="240" w:lineRule="auto"/>
        <w:ind w:right="0"/>
      </w:pPr>
      <w:r w:rsidRPr="009F5CD0">
        <w:t xml:space="preserve">A-frakturer ligger nedanför </w:t>
      </w:r>
      <w:proofErr w:type="spellStart"/>
      <w:r w:rsidRPr="009F5CD0">
        <w:t>syndesmosnivå</w:t>
      </w:r>
      <w:proofErr w:type="spellEnd"/>
      <w:r w:rsidRPr="009F5CD0">
        <w:t xml:space="preserve"> och misstänks inte ha föranlett någon </w:t>
      </w:r>
      <w:proofErr w:type="spellStart"/>
      <w:r w:rsidRPr="009F5CD0">
        <w:t>syndesmosskada</w:t>
      </w:r>
      <w:proofErr w:type="spellEnd"/>
    </w:p>
    <w:p w14:paraId="6B3115A9" w14:textId="77777777" w:rsidR="000639B9" w:rsidRPr="009F5CD0" w:rsidRDefault="000639B9" w:rsidP="000639B9">
      <w:pPr>
        <w:pStyle w:val="Liststycke"/>
        <w:numPr>
          <w:ilvl w:val="0"/>
          <w:numId w:val="23"/>
        </w:numPr>
        <w:spacing w:after="0" w:line="240" w:lineRule="auto"/>
        <w:ind w:right="0"/>
      </w:pPr>
      <w:r w:rsidRPr="009F5CD0">
        <w:t xml:space="preserve">B-frakturer ligger i </w:t>
      </w:r>
      <w:proofErr w:type="spellStart"/>
      <w:r w:rsidRPr="009F5CD0">
        <w:t>syndesmos</w:t>
      </w:r>
      <w:r>
        <w:t>nivå</w:t>
      </w:r>
      <w:proofErr w:type="spellEnd"/>
      <w:r>
        <w:t xml:space="preserve"> och en </w:t>
      </w:r>
      <w:proofErr w:type="spellStart"/>
      <w:r>
        <w:t>syndesmosskada</w:t>
      </w:r>
      <w:proofErr w:type="spellEnd"/>
      <w:r>
        <w:t xml:space="preserve"> ska</w:t>
      </w:r>
      <w:r w:rsidRPr="009F5CD0">
        <w:t xml:space="preserve"> misstänkas</w:t>
      </w:r>
    </w:p>
    <w:p w14:paraId="5518DF64" w14:textId="77777777" w:rsidR="000639B9" w:rsidRPr="009F5CD0" w:rsidRDefault="000639B9" w:rsidP="000639B9">
      <w:pPr>
        <w:pStyle w:val="Liststycke"/>
        <w:numPr>
          <w:ilvl w:val="0"/>
          <w:numId w:val="23"/>
        </w:numPr>
        <w:spacing w:after="0" w:line="240" w:lineRule="auto"/>
        <w:ind w:right="0"/>
      </w:pPr>
      <w:r w:rsidRPr="009F5CD0">
        <w:t xml:space="preserve">C-frakturer ligger ovan </w:t>
      </w:r>
      <w:proofErr w:type="spellStart"/>
      <w:r w:rsidRPr="009F5CD0">
        <w:t>syndesmosnivå</w:t>
      </w:r>
      <w:proofErr w:type="spellEnd"/>
      <w:r w:rsidRPr="009F5CD0">
        <w:t xml:space="preserve"> men </w:t>
      </w:r>
      <w:proofErr w:type="spellStart"/>
      <w:r w:rsidRPr="009F5CD0">
        <w:t>syndesmossk</w:t>
      </w:r>
      <w:r>
        <w:t>ada</w:t>
      </w:r>
      <w:proofErr w:type="spellEnd"/>
      <w:r>
        <w:t xml:space="preserve"> kan ändå föreligga och ska</w:t>
      </w:r>
      <w:r w:rsidRPr="009F5CD0">
        <w:t xml:space="preserve"> misstänkas.</w:t>
      </w:r>
    </w:p>
    <w:p w14:paraId="67AF02B6" w14:textId="77777777" w:rsidR="007D501C" w:rsidRDefault="007D501C" w:rsidP="00C70B60">
      <w:pPr>
        <w:ind w:left="0"/>
      </w:pPr>
    </w:p>
    <w:p w14:paraId="363EE7DB" w14:textId="08ACC931" w:rsidR="000639B9" w:rsidRDefault="000639B9" w:rsidP="00C70B60">
      <w:pPr>
        <w:ind w:left="0"/>
      </w:pPr>
      <w:r w:rsidRPr="009F5CD0">
        <w:t xml:space="preserve">Ytterligare hjälp kan fås av </w:t>
      </w:r>
      <w:proofErr w:type="spellStart"/>
      <w:r w:rsidRPr="009F5CD0">
        <w:t>AO’s</w:t>
      </w:r>
      <w:proofErr w:type="spellEnd"/>
      <w:r w:rsidRPr="009F5CD0">
        <w:t xml:space="preserve"> klassificering, v g se figur </w:t>
      </w:r>
      <w:r>
        <w:t>nästa sida</w:t>
      </w:r>
    </w:p>
    <w:p w14:paraId="26517EF2" w14:textId="77777777" w:rsidR="000639B9" w:rsidRPr="009F5CD0" w:rsidRDefault="000639B9" w:rsidP="000639B9"/>
    <w:p w14:paraId="1F7FE135" w14:textId="77777777" w:rsidR="000639B9" w:rsidRPr="009F5CD0" w:rsidRDefault="000639B9" w:rsidP="000639B9">
      <w:r w:rsidRPr="009F5CD0">
        <w:rPr>
          <w:noProof/>
          <w:color w:val="333333"/>
          <w:sz w:val="21"/>
          <w:szCs w:val="21"/>
        </w:rPr>
        <w:drawing>
          <wp:inline distT="0" distB="0" distL="0" distR="0" wp14:anchorId="051EEACC" wp14:editId="0E2242A5">
            <wp:extent cx="5095875" cy="4179570"/>
            <wp:effectExtent l="0" t="0" r="9525" b="0"/>
            <wp:docPr id="1" name="Bild 1" descr="https://stratum.blob.core.windows.net/sfr/Images/Assembled/AO-44-V.png?v=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3495949" name="Picture 1" descr="https://stratum.blob.core.windows.net/sfr/Images/Assembled/AO-44-V.png?v=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4621" cy="4186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EF7930" w14:textId="77777777" w:rsidR="000639B9" w:rsidRPr="009F5CD0" w:rsidRDefault="000639B9" w:rsidP="000639B9"/>
    <w:p w14:paraId="0908CC21" w14:textId="77777777" w:rsidR="000639B9" w:rsidRPr="007D501C" w:rsidRDefault="000639B9" w:rsidP="007D501C">
      <w:pPr>
        <w:pStyle w:val="Rubrik3"/>
        <w:ind w:left="0"/>
        <w:rPr>
          <w:b/>
          <w:bCs w:val="0"/>
        </w:rPr>
      </w:pPr>
      <w:bookmarkStart w:id="5" w:name="_Toc501440352"/>
      <w:r w:rsidRPr="007D501C">
        <w:rPr>
          <w:b/>
          <w:bCs w:val="0"/>
        </w:rPr>
        <w:t xml:space="preserve">Behandling </w:t>
      </w:r>
    </w:p>
    <w:p w14:paraId="318BCF7A" w14:textId="77777777" w:rsidR="000639B9" w:rsidRPr="00F63F41" w:rsidRDefault="000639B9" w:rsidP="00303005">
      <w:pPr>
        <w:spacing w:after="160" w:line="259" w:lineRule="auto"/>
        <w:ind w:left="0" w:right="282"/>
        <w:rPr>
          <w:rFonts w:eastAsiaTheme="minorHAnsi"/>
          <w:lang w:eastAsia="en-US"/>
        </w:rPr>
      </w:pPr>
      <w:r w:rsidRPr="00F63F41">
        <w:rPr>
          <w:rFonts w:eastAsiaTheme="minorHAnsi"/>
          <w:b/>
          <w:lang w:eastAsia="en-US"/>
        </w:rPr>
        <w:t>Stabila frakturer:</w:t>
      </w:r>
      <w:r w:rsidRPr="00F63F41">
        <w:rPr>
          <w:rFonts w:eastAsiaTheme="minorHAnsi"/>
          <w:b/>
          <w:lang w:eastAsia="en-US"/>
        </w:rPr>
        <w:br/>
      </w:r>
      <w:r w:rsidRPr="00F63F41">
        <w:rPr>
          <w:rFonts w:eastAsiaTheme="minorHAnsi"/>
          <w:b/>
          <w:bCs/>
          <w:lang w:eastAsia="en-US"/>
        </w:rPr>
        <w:t>A1</w:t>
      </w:r>
      <w:r w:rsidRPr="00F63F41">
        <w:rPr>
          <w:rFonts w:eastAsiaTheme="minorHAnsi"/>
          <w:lang w:eastAsia="en-US"/>
        </w:rPr>
        <w:t xml:space="preserve">: Belägna nedom </w:t>
      </w:r>
      <w:proofErr w:type="spellStart"/>
      <w:r w:rsidRPr="00F63F41">
        <w:rPr>
          <w:rFonts w:eastAsiaTheme="minorHAnsi"/>
          <w:lang w:eastAsia="en-US"/>
        </w:rPr>
        <w:t>syndesmosen</w:t>
      </w:r>
      <w:proofErr w:type="spellEnd"/>
      <w:r>
        <w:rPr>
          <w:rFonts w:eastAsiaTheme="minorHAnsi"/>
          <w:lang w:eastAsia="en-US"/>
        </w:rPr>
        <w:t>. E</w:t>
      </w:r>
      <w:r w:rsidRPr="00F63F41">
        <w:rPr>
          <w:rFonts w:eastAsiaTheme="minorHAnsi"/>
          <w:lang w:eastAsia="en-US"/>
        </w:rPr>
        <w:t>ndast lateral smärta</w:t>
      </w:r>
      <w:r>
        <w:rPr>
          <w:rFonts w:eastAsiaTheme="minorHAnsi"/>
          <w:lang w:eastAsia="en-US"/>
        </w:rPr>
        <w:t>. B</w:t>
      </w:r>
      <w:r w:rsidRPr="00F63F41">
        <w:rPr>
          <w:rFonts w:eastAsiaTheme="minorHAnsi"/>
          <w:lang w:eastAsia="en-US"/>
        </w:rPr>
        <w:t xml:space="preserve">edöms stabila. </w:t>
      </w:r>
      <w:r w:rsidRPr="00F63F41">
        <w:rPr>
          <w:rFonts w:eastAsiaTheme="minorHAnsi"/>
          <w:lang w:eastAsia="en-US"/>
        </w:rPr>
        <w:br/>
        <w:t>Behandling</w:t>
      </w:r>
      <w:r>
        <w:rPr>
          <w:rFonts w:eastAsiaTheme="minorHAnsi"/>
          <w:lang w:eastAsia="en-US"/>
        </w:rPr>
        <w:t>;</w:t>
      </w:r>
      <w:r w:rsidRPr="00F63F41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E</w:t>
      </w:r>
      <w:r w:rsidRPr="00F63F41">
        <w:rPr>
          <w:rFonts w:eastAsiaTheme="minorHAnsi"/>
          <w:lang w:eastAsia="en-US"/>
        </w:rPr>
        <w:t>lastisk linda</w:t>
      </w:r>
      <w:r>
        <w:rPr>
          <w:rFonts w:eastAsiaTheme="minorHAnsi"/>
          <w:lang w:eastAsia="en-US"/>
        </w:rPr>
        <w:t xml:space="preserve">. </w:t>
      </w:r>
      <w:r w:rsidRPr="00F63F41">
        <w:rPr>
          <w:rFonts w:eastAsiaTheme="minorHAnsi"/>
          <w:lang w:eastAsia="en-US"/>
        </w:rPr>
        <w:t xml:space="preserve">Full belastning tillåts direkt. </w:t>
      </w:r>
      <w:r>
        <w:rPr>
          <w:rFonts w:eastAsiaTheme="minorHAnsi"/>
          <w:lang w:eastAsia="en-US"/>
        </w:rPr>
        <w:br/>
      </w:r>
      <w:r w:rsidRPr="00F63F41">
        <w:rPr>
          <w:rFonts w:eastAsiaTheme="minorHAnsi"/>
          <w:lang w:eastAsia="en-US"/>
        </w:rPr>
        <w:t>Inget återbesök.</w:t>
      </w:r>
    </w:p>
    <w:p w14:paraId="5BA34BB8" w14:textId="77777777" w:rsidR="000639B9" w:rsidRPr="007F186B" w:rsidRDefault="000639B9" w:rsidP="00303005">
      <w:pPr>
        <w:spacing w:after="160" w:line="259" w:lineRule="auto"/>
        <w:ind w:left="0" w:right="282"/>
        <w:rPr>
          <w:rFonts w:eastAsiaTheme="minorHAnsi"/>
          <w:strike/>
          <w:lang w:eastAsia="en-US"/>
        </w:rPr>
      </w:pPr>
      <w:r w:rsidRPr="00F63F41">
        <w:rPr>
          <w:rFonts w:eastAsiaTheme="minorHAnsi"/>
          <w:b/>
          <w:bCs/>
          <w:lang w:eastAsia="en-US"/>
        </w:rPr>
        <w:lastRenderedPageBreak/>
        <w:t>B1.1</w:t>
      </w:r>
      <w:r w:rsidRPr="00F63F41">
        <w:rPr>
          <w:rFonts w:eastAsiaTheme="minorHAnsi"/>
          <w:lang w:eastAsia="en-US"/>
        </w:rPr>
        <w:t xml:space="preserve">: Isolerad lateral skada utan tecken till inkongruens i fotleden på röntgen. Inget medialt status. Minimal dislokation (&lt;2 mm). </w:t>
      </w:r>
      <w:r w:rsidRPr="00F63F41">
        <w:rPr>
          <w:rFonts w:eastAsiaTheme="minorHAnsi"/>
          <w:lang w:eastAsia="en-US"/>
        </w:rPr>
        <w:br/>
      </w:r>
      <w:r w:rsidRPr="00334F20">
        <w:rPr>
          <w:rFonts w:eastAsiaTheme="minorHAnsi"/>
          <w:lang w:eastAsia="en-US"/>
        </w:rPr>
        <w:t xml:space="preserve">Behandling; </w:t>
      </w:r>
      <w:proofErr w:type="spellStart"/>
      <w:r w:rsidRPr="00334F20">
        <w:rPr>
          <w:rFonts w:eastAsiaTheme="minorHAnsi"/>
          <w:lang w:eastAsia="en-US"/>
        </w:rPr>
        <w:t>Walkerortos</w:t>
      </w:r>
      <w:proofErr w:type="spellEnd"/>
      <w:r w:rsidRPr="00334F20">
        <w:rPr>
          <w:rFonts w:eastAsiaTheme="minorHAnsi"/>
          <w:lang w:eastAsia="en-US"/>
        </w:rPr>
        <w:t xml:space="preserve"> i 4 veckor. Full belastning. </w:t>
      </w:r>
      <w:proofErr w:type="spellStart"/>
      <w:r w:rsidRPr="00334F20">
        <w:rPr>
          <w:rFonts w:eastAsiaTheme="minorHAnsi"/>
          <w:lang w:eastAsia="en-US"/>
        </w:rPr>
        <w:t>Ortosen</w:t>
      </w:r>
      <w:proofErr w:type="spellEnd"/>
      <w:r w:rsidRPr="00334F20">
        <w:rPr>
          <w:rFonts w:eastAsiaTheme="minorHAnsi"/>
          <w:lang w:eastAsia="en-US"/>
        </w:rPr>
        <w:t xml:space="preserve"> får tas av tillfälligt för rörelseträning och dusch men</w:t>
      </w:r>
      <w:r w:rsidRPr="00F63F41">
        <w:rPr>
          <w:rFonts w:eastAsiaTheme="minorHAnsi"/>
          <w:lang w:eastAsia="en-US"/>
        </w:rPr>
        <w:t xml:space="preserve"> ska inte tas av nattetid.</w:t>
      </w:r>
      <w:r>
        <w:rPr>
          <w:rFonts w:eastAsiaTheme="minorHAnsi"/>
          <w:lang w:eastAsia="en-US"/>
        </w:rPr>
        <w:t xml:space="preserve"> </w:t>
      </w:r>
      <w:r w:rsidRPr="00F63F41">
        <w:rPr>
          <w:rFonts w:eastAsiaTheme="minorHAnsi"/>
          <w:lang w:eastAsia="en-US"/>
        </w:rPr>
        <w:t xml:space="preserve"> </w:t>
      </w:r>
      <w:r w:rsidRPr="00F63F41">
        <w:rPr>
          <w:rFonts w:eastAsiaTheme="minorHAnsi"/>
          <w:lang w:eastAsia="en-US"/>
        </w:rPr>
        <w:br/>
        <w:t xml:space="preserve">Återbesök efter 4 veckor för </w:t>
      </w:r>
      <w:proofErr w:type="spellStart"/>
      <w:r w:rsidRPr="00F63F41">
        <w:rPr>
          <w:rFonts w:eastAsiaTheme="minorHAnsi"/>
          <w:lang w:eastAsia="en-US"/>
        </w:rPr>
        <w:t>ortosavveckling</w:t>
      </w:r>
      <w:proofErr w:type="spellEnd"/>
      <w:r w:rsidRPr="00F63F41">
        <w:rPr>
          <w:rFonts w:eastAsiaTheme="minorHAnsi"/>
          <w:lang w:eastAsia="en-US"/>
        </w:rPr>
        <w:t xml:space="preserve"> och klinisk kontroll. </w:t>
      </w:r>
    </w:p>
    <w:p w14:paraId="229CA7DD" w14:textId="77777777" w:rsidR="000639B9" w:rsidRPr="00334F20" w:rsidRDefault="000639B9" w:rsidP="00303005">
      <w:pPr>
        <w:spacing w:after="160" w:line="259" w:lineRule="auto"/>
        <w:ind w:left="0" w:right="282"/>
        <w:rPr>
          <w:rFonts w:eastAsiaTheme="minorHAnsi"/>
          <w:lang w:eastAsia="en-US"/>
        </w:rPr>
      </w:pPr>
      <w:r w:rsidRPr="00F63F41">
        <w:rPr>
          <w:rFonts w:eastAsiaTheme="minorHAnsi"/>
          <w:b/>
          <w:bCs/>
          <w:lang w:eastAsia="en-US"/>
        </w:rPr>
        <w:t>B1.2</w:t>
      </w:r>
      <w:r w:rsidRPr="00F63F41">
        <w:rPr>
          <w:rFonts w:eastAsiaTheme="minorHAnsi"/>
          <w:lang w:eastAsia="en-US"/>
        </w:rPr>
        <w:t xml:space="preserve"> och </w:t>
      </w:r>
      <w:r w:rsidRPr="00F63F41">
        <w:rPr>
          <w:rFonts w:eastAsiaTheme="minorHAnsi"/>
          <w:b/>
          <w:bCs/>
          <w:lang w:eastAsia="en-US"/>
        </w:rPr>
        <w:t>B1.3</w:t>
      </w:r>
      <w:r>
        <w:rPr>
          <w:rFonts w:eastAsiaTheme="minorHAnsi"/>
          <w:b/>
          <w:bCs/>
          <w:lang w:eastAsia="en-US"/>
        </w:rPr>
        <w:t xml:space="preserve">: </w:t>
      </w:r>
      <w:r w:rsidRPr="00526128">
        <w:rPr>
          <w:rFonts w:eastAsiaTheme="minorHAnsi"/>
          <w:lang w:eastAsia="en-US"/>
        </w:rPr>
        <w:t>I</w:t>
      </w:r>
      <w:r w:rsidRPr="00F63F41">
        <w:rPr>
          <w:rFonts w:eastAsiaTheme="minorHAnsi"/>
          <w:lang w:eastAsia="en-US"/>
        </w:rPr>
        <w:t xml:space="preserve">solerade </w:t>
      </w:r>
      <w:r w:rsidRPr="00334F20">
        <w:rPr>
          <w:rFonts w:eastAsiaTheme="minorHAnsi"/>
          <w:lang w:eastAsia="en-US"/>
        </w:rPr>
        <w:t xml:space="preserve">laterala skador som antingen är </w:t>
      </w:r>
      <w:proofErr w:type="spellStart"/>
      <w:r w:rsidRPr="00334F20">
        <w:rPr>
          <w:rFonts w:eastAsiaTheme="minorHAnsi"/>
          <w:lang w:eastAsia="en-US"/>
        </w:rPr>
        <w:t>disloserade</w:t>
      </w:r>
      <w:proofErr w:type="spellEnd"/>
      <w:r w:rsidRPr="00334F20">
        <w:rPr>
          <w:rFonts w:eastAsiaTheme="minorHAnsi"/>
          <w:lang w:eastAsia="en-US"/>
        </w:rPr>
        <w:t xml:space="preserve"> (B1.2) eller </w:t>
      </w:r>
      <w:proofErr w:type="spellStart"/>
      <w:r w:rsidRPr="00334F20">
        <w:rPr>
          <w:rFonts w:eastAsiaTheme="minorHAnsi"/>
          <w:lang w:eastAsia="en-US"/>
        </w:rPr>
        <w:t>komminut</w:t>
      </w:r>
      <w:proofErr w:type="spellEnd"/>
      <w:r w:rsidRPr="00334F20">
        <w:rPr>
          <w:rFonts w:eastAsiaTheme="minorHAnsi"/>
          <w:lang w:eastAsia="en-US"/>
        </w:rPr>
        <w:t xml:space="preserve"> (B1.3). Ingen medial status* och fotleden är kongruent på röntgen (</w:t>
      </w:r>
      <w:proofErr w:type="spellStart"/>
      <w:r w:rsidRPr="00334F20">
        <w:rPr>
          <w:rFonts w:eastAsiaTheme="minorHAnsi"/>
          <w:lang w:eastAsia="en-US"/>
        </w:rPr>
        <w:t>Mortise</w:t>
      </w:r>
      <w:proofErr w:type="spellEnd"/>
      <w:r w:rsidRPr="00334F20">
        <w:rPr>
          <w:rFonts w:eastAsiaTheme="minorHAnsi"/>
          <w:lang w:eastAsia="en-US"/>
        </w:rPr>
        <w:t xml:space="preserve"> </w:t>
      </w:r>
      <w:proofErr w:type="spellStart"/>
      <w:r w:rsidRPr="00334F20">
        <w:rPr>
          <w:rFonts w:eastAsiaTheme="minorHAnsi"/>
          <w:lang w:eastAsia="en-US"/>
        </w:rPr>
        <w:t>view</w:t>
      </w:r>
      <w:proofErr w:type="spellEnd"/>
      <w:r w:rsidRPr="00334F20">
        <w:rPr>
          <w:rFonts w:eastAsiaTheme="minorHAnsi"/>
          <w:lang w:eastAsia="en-US"/>
        </w:rPr>
        <w:t xml:space="preserve">/Gaffelbild). </w:t>
      </w:r>
    </w:p>
    <w:p w14:paraId="6EE090D7" w14:textId="77777777" w:rsidR="000639B9" w:rsidRPr="00334F20" w:rsidRDefault="000639B9" w:rsidP="00303005">
      <w:pPr>
        <w:spacing w:after="160" w:line="259" w:lineRule="auto"/>
        <w:ind w:left="0" w:right="282"/>
        <w:rPr>
          <w:rFonts w:eastAsiaTheme="minorHAnsi"/>
          <w:strike/>
          <w:lang w:eastAsia="en-US"/>
        </w:rPr>
      </w:pPr>
      <w:r w:rsidRPr="00334F20">
        <w:rPr>
          <w:rFonts w:eastAsiaTheme="minorHAnsi"/>
          <w:lang w:eastAsia="en-US"/>
        </w:rPr>
        <w:t>Behandling; Gips/</w:t>
      </w:r>
      <w:proofErr w:type="spellStart"/>
      <w:r w:rsidRPr="00334F20">
        <w:rPr>
          <w:rFonts w:eastAsiaTheme="minorHAnsi"/>
          <w:lang w:eastAsia="en-US"/>
        </w:rPr>
        <w:t>Walkerortos</w:t>
      </w:r>
      <w:proofErr w:type="spellEnd"/>
      <w:r w:rsidRPr="00334F20">
        <w:rPr>
          <w:rFonts w:eastAsiaTheme="minorHAnsi"/>
          <w:lang w:eastAsia="en-US"/>
        </w:rPr>
        <w:t xml:space="preserve"> i 6 veckor. Full belastning. Ingen röntgenkontroll. Behandlingen med </w:t>
      </w:r>
      <w:proofErr w:type="spellStart"/>
      <w:r w:rsidRPr="00334F20">
        <w:rPr>
          <w:rFonts w:eastAsiaTheme="minorHAnsi"/>
          <w:lang w:eastAsia="en-US"/>
        </w:rPr>
        <w:t>Walkerortos</w:t>
      </w:r>
      <w:proofErr w:type="spellEnd"/>
      <w:r w:rsidRPr="00334F20">
        <w:rPr>
          <w:rFonts w:eastAsiaTheme="minorHAnsi"/>
          <w:lang w:eastAsia="en-US"/>
        </w:rPr>
        <w:t xml:space="preserve"> kan påbörjas på akuten, alternativt efter 3 veckors gipsbehandling. Vid behandling med </w:t>
      </w:r>
      <w:proofErr w:type="spellStart"/>
      <w:r w:rsidRPr="00334F20">
        <w:rPr>
          <w:rFonts w:eastAsiaTheme="minorHAnsi"/>
          <w:lang w:eastAsia="en-US"/>
        </w:rPr>
        <w:t>ortos</w:t>
      </w:r>
      <w:proofErr w:type="spellEnd"/>
      <w:r w:rsidRPr="00334F20">
        <w:rPr>
          <w:rFonts w:eastAsiaTheme="minorHAnsi"/>
          <w:lang w:eastAsia="en-US"/>
        </w:rPr>
        <w:t xml:space="preserve"> får den tas av </w:t>
      </w:r>
      <w:r w:rsidRPr="00334F20">
        <w:rPr>
          <w:rFonts w:eastAsiaTheme="minorHAnsi"/>
          <w:u w:val="single"/>
          <w:lang w:eastAsia="en-US"/>
        </w:rPr>
        <w:t>efter 3 veckor</w:t>
      </w:r>
      <w:r w:rsidRPr="00334F20">
        <w:rPr>
          <w:rFonts w:eastAsiaTheme="minorHAnsi"/>
          <w:lang w:eastAsia="en-US"/>
        </w:rPr>
        <w:t xml:space="preserve"> för rörelseträning och dusch, den ska inte tas av nattetid. </w:t>
      </w:r>
      <w:r w:rsidRPr="00334F20">
        <w:rPr>
          <w:rFonts w:eastAsiaTheme="minorHAnsi"/>
          <w:lang w:eastAsia="en-US"/>
        </w:rPr>
        <w:br/>
        <w:t>Återbesök efter 6 veckor för gips/</w:t>
      </w:r>
      <w:proofErr w:type="spellStart"/>
      <w:r w:rsidRPr="00334F20">
        <w:rPr>
          <w:rFonts w:eastAsiaTheme="minorHAnsi"/>
          <w:lang w:eastAsia="en-US"/>
        </w:rPr>
        <w:t>ortosavveckling</w:t>
      </w:r>
      <w:proofErr w:type="spellEnd"/>
      <w:r w:rsidRPr="00334F20">
        <w:rPr>
          <w:rFonts w:eastAsiaTheme="minorHAnsi"/>
          <w:lang w:eastAsia="en-US"/>
        </w:rPr>
        <w:t xml:space="preserve"> och klinisk kontroll. </w:t>
      </w:r>
    </w:p>
    <w:p w14:paraId="382173DA" w14:textId="0B586946" w:rsidR="000639B9" w:rsidRPr="00F63F41" w:rsidRDefault="000639B9" w:rsidP="00303005">
      <w:pPr>
        <w:spacing w:after="160" w:line="259" w:lineRule="auto"/>
        <w:ind w:left="0" w:right="282"/>
        <w:rPr>
          <w:rFonts w:eastAsiaTheme="minorHAnsi"/>
          <w:lang w:eastAsia="en-US"/>
        </w:rPr>
      </w:pPr>
      <w:r w:rsidRPr="00334F20">
        <w:rPr>
          <w:rFonts w:eastAsiaTheme="minorHAnsi"/>
          <w:lang w:eastAsia="en-US"/>
        </w:rPr>
        <w:t xml:space="preserve">*Vid osäkerhet </w:t>
      </w:r>
      <w:r w:rsidR="001F239F">
        <w:rPr>
          <w:rFonts w:eastAsiaTheme="minorHAnsi"/>
          <w:lang w:eastAsia="en-US"/>
        </w:rPr>
        <w:t xml:space="preserve">kring </w:t>
      </w:r>
      <w:r w:rsidRPr="00334F20">
        <w:rPr>
          <w:rFonts w:eastAsiaTheme="minorHAnsi"/>
          <w:lang w:eastAsia="en-US"/>
        </w:rPr>
        <w:t xml:space="preserve">fotledens kongruens eller om det föreligger medial status </w:t>
      </w:r>
      <w:r w:rsidR="00F74B70">
        <w:rPr>
          <w:rFonts w:eastAsiaTheme="minorHAnsi"/>
          <w:lang w:eastAsia="en-US"/>
        </w:rPr>
        <w:t xml:space="preserve">bör </w:t>
      </w:r>
      <w:r w:rsidRPr="00334F20">
        <w:rPr>
          <w:rFonts w:eastAsiaTheme="minorHAnsi"/>
          <w:lang w:eastAsia="en-US"/>
        </w:rPr>
        <w:t xml:space="preserve">man ta patienten på ett återbesök efter </w:t>
      </w:r>
      <w:proofErr w:type="gramStart"/>
      <w:r w:rsidR="00FC34E6">
        <w:rPr>
          <w:rFonts w:eastAsiaTheme="minorHAnsi"/>
          <w:lang w:eastAsia="en-US"/>
        </w:rPr>
        <w:t>5-7</w:t>
      </w:r>
      <w:proofErr w:type="gramEnd"/>
      <w:r w:rsidR="00FC34E6">
        <w:rPr>
          <w:rFonts w:eastAsiaTheme="minorHAnsi"/>
          <w:lang w:eastAsia="en-US"/>
        </w:rPr>
        <w:t xml:space="preserve"> dagar (ej </w:t>
      </w:r>
      <w:r w:rsidR="00BD47D4">
        <w:rPr>
          <w:rFonts w:eastAsiaTheme="minorHAnsi"/>
          <w:lang w:eastAsia="en-US"/>
        </w:rPr>
        <w:t>över)</w:t>
      </w:r>
      <w:r w:rsidRPr="00334F20">
        <w:rPr>
          <w:rFonts w:eastAsiaTheme="minorHAnsi"/>
          <w:lang w:eastAsia="en-US"/>
        </w:rPr>
        <w:t xml:space="preserve"> med belastad röntgenbild</w:t>
      </w:r>
      <w:r w:rsidR="00F74B70">
        <w:rPr>
          <w:rFonts w:eastAsiaTheme="minorHAnsi"/>
          <w:lang w:eastAsia="en-US"/>
        </w:rPr>
        <w:t xml:space="preserve"> (</w:t>
      </w:r>
      <w:proofErr w:type="spellStart"/>
      <w:r w:rsidR="003F73CF">
        <w:rPr>
          <w:rFonts w:eastAsiaTheme="minorHAnsi"/>
          <w:lang w:eastAsia="en-US"/>
        </w:rPr>
        <w:t>vg</w:t>
      </w:r>
      <w:proofErr w:type="spellEnd"/>
      <w:r w:rsidR="003F73CF">
        <w:rPr>
          <w:rFonts w:eastAsiaTheme="minorHAnsi"/>
          <w:lang w:eastAsia="en-US"/>
        </w:rPr>
        <w:t xml:space="preserve"> se separat rutin; 7). </w:t>
      </w:r>
      <w:r w:rsidR="00F74B70">
        <w:rPr>
          <w:rFonts w:eastAsiaTheme="minorHAnsi"/>
          <w:lang w:eastAsia="en-US"/>
        </w:rPr>
        <w:t xml:space="preserve">Viktigt också att </w:t>
      </w:r>
      <w:r w:rsidRPr="00334F20">
        <w:rPr>
          <w:color w:val="000000"/>
          <w:shd w:val="clear" w:color="auto" w:fill="FFFFFF"/>
        </w:rPr>
        <w:t xml:space="preserve">granska röntgenbilderna extra noga i dessa fall för att se om det finns flera frakturfragment som döljer sig (typ </w:t>
      </w:r>
      <w:proofErr w:type="spellStart"/>
      <w:r w:rsidRPr="00334F20">
        <w:rPr>
          <w:color w:val="000000"/>
          <w:shd w:val="clear" w:color="auto" w:fill="FFFFFF"/>
        </w:rPr>
        <w:t>Chaput-Tillaux</w:t>
      </w:r>
      <w:proofErr w:type="spellEnd"/>
      <w:r w:rsidRPr="00334F20">
        <w:rPr>
          <w:color w:val="000000"/>
          <w:shd w:val="clear" w:color="auto" w:fill="FFFFFF"/>
        </w:rPr>
        <w:t xml:space="preserve"> från </w:t>
      </w:r>
      <w:proofErr w:type="spellStart"/>
      <w:r w:rsidRPr="00334F20">
        <w:rPr>
          <w:color w:val="000000"/>
          <w:shd w:val="clear" w:color="auto" w:fill="FFFFFF"/>
        </w:rPr>
        <w:t>tibia</w:t>
      </w:r>
      <w:proofErr w:type="spellEnd"/>
      <w:r w:rsidRPr="00334F20">
        <w:rPr>
          <w:color w:val="000000"/>
          <w:shd w:val="clear" w:color="auto" w:fill="FFFFFF"/>
        </w:rPr>
        <w:t xml:space="preserve"> eller </w:t>
      </w:r>
      <w:proofErr w:type="spellStart"/>
      <w:r w:rsidRPr="00334F20">
        <w:rPr>
          <w:color w:val="000000"/>
          <w:shd w:val="clear" w:color="auto" w:fill="FFFFFF"/>
        </w:rPr>
        <w:t>Wagstaffe</w:t>
      </w:r>
      <w:proofErr w:type="spellEnd"/>
      <w:r w:rsidRPr="00334F20">
        <w:rPr>
          <w:color w:val="000000"/>
          <w:shd w:val="clear" w:color="auto" w:fill="FFFFFF"/>
        </w:rPr>
        <w:t xml:space="preserve"> från fibula </w:t>
      </w:r>
      <w:proofErr w:type="spellStart"/>
      <w:r w:rsidRPr="00334F20">
        <w:rPr>
          <w:color w:val="000000"/>
          <w:shd w:val="clear" w:color="auto" w:fill="FFFFFF"/>
        </w:rPr>
        <w:t>anteriort</w:t>
      </w:r>
      <w:proofErr w:type="spellEnd"/>
      <w:r w:rsidRPr="00334F20">
        <w:rPr>
          <w:color w:val="000000"/>
          <w:shd w:val="clear" w:color="auto" w:fill="FFFFFF"/>
        </w:rPr>
        <w:t>).</w:t>
      </w:r>
      <w:r w:rsidRPr="00F63F41">
        <w:rPr>
          <w:rFonts w:eastAsiaTheme="minorHAnsi"/>
          <w:lang w:eastAsia="en-US"/>
        </w:rPr>
        <w:br/>
      </w:r>
    </w:p>
    <w:p w14:paraId="766653D3" w14:textId="77777777" w:rsidR="000639B9" w:rsidRPr="00F63F41" w:rsidRDefault="000639B9" w:rsidP="00303005">
      <w:pPr>
        <w:spacing w:after="160" w:line="259" w:lineRule="auto"/>
        <w:ind w:left="0" w:right="282"/>
        <w:rPr>
          <w:rFonts w:eastAsiaTheme="minorHAnsi"/>
          <w:lang w:eastAsia="en-US"/>
        </w:rPr>
      </w:pPr>
      <w:r w:rsidRPr="00334F20">
        <w:rPr>
          <w:rFonts w:eastAsiaTheme="minorHAnsi"/>
          <w:b/>
          <w:lang w:eastAsia="en-US"/>
        </w:rPr>
        <w:t>Instabila frakturer:</w:t>
      </w:r>
      <w:r w:rsidRPr="00334F20">
        <w:rPr>
          <w:rFonts w:eastAsiaTheme="minorHAnsi"/>
          <w:b/>
          <w:lang w:eastAsia="en-US"/>
        </w:rPr>
        <w:br/>
      </w:r>
      <w:r w:rsidRPr="00334F20">
        <w:rPr>
          <w:rFonts w:eastAsiaTheme="minorHAnsi"/>
          <w:lang w:eastAsia="en-US"/>
        </w:rPr>
        <w:t>A.2, A.3</w:t>
      </w:r>
      <w:r w:rsidRPr="00334F20">
        <w:rPr>
          <w:rFonts w:eastAsiaTheme="minorHAnsi"/>
          <w:lang w:eastAsia="en-US"/>
        </w:rPr>
        <w:br/>
        <w:t>B2, B3</w:t>
      </w:r>
      <w:r w:rsidRPr="00334F20">
        <w:rPr>
          <w:rFonts w:eastAsiaTheme="minorHAnsi"/>
          <w:lang w:eastAsia="en-US"/>
        </w:rPr>
        <w:br/>
        <w:t>C1</w:t>
      </w:r>
      <w:r w:rsidRPr="00F63F41">
        <w:rPr>
          <w:rFonts w:eastAsiaTheme="minorHAnsi"/>
          <w:lang w:eastAsia="en-US"/>
        </w:rPr>
        <w:t>, C2, C3</w:t>
      </w:r>
    </w:p>
    <w:p w14:paraId="4EAAB97E" w14:textId="77777777" w:rsidR="000639B9" w:rsidRPr="00334F20" w:rsidRDefault="000639B9" w:rsidP="00303005">
      <w:pPr>
        <w:spacing w:after="160" w:line="259" w:lineRule="auto"/>
        <w:ind w:left="0" w:right="282"/>
        <w:rPr>
          <w:rFonts w:eastAsiaTheme="minorHAnsi"/>
          <w:lang w:eastAsia="en-US"/>
        </w:rPr>
      </w:pPr>
      <w:r w:rsidRPr="00334F20">
        <w:rPr>
          <w:rFonts w:eastAsiaTheme="minorHAnsi"/>
          <w:lang w:eastAsia="en-US"/>
        </w:rPr>
        <w:t>Dessa frakturer behöver nästintill alltid åtgärdas operativt. Följande görs på akuten:</w:t>
      </w:r>
    </w:p>
    <w:p w14:paraId="069AE9B9" w14:textId="77777777" w:rsidR="000639B9" w:rsidRPr="00334F20" w:rsidRDefault="000639B9" w:rsidP="00303005">
      <w:pPr>
        <w:numPr>
          <w:ilvl w:val="0"/>
          <w:numId w:val="24"/>
        </w:numPr>
        <w:spacing w:after="160" w:line="259" w:lineRule="auto"/>
        <w:ind w:right="282"/>
        <w:contextualSpacing/>
        <w:rPr>
          <w:rFonts w:eastAsiaTheme="minorHAnsi"/>
          <w:lang w:eastAsia="en-US"/>
        </w:rPr>
      </w:pPr>
      <w:r w:rsidRPr="00334F20">
        <w:rPr>
          <w:rFonts w:eastAsiaTheme="minorHAnsi"/>
          <w:lang w:eastAsia="en-US"/>
        </w:rPr>
        <w:t xml:space="preserve">Gipsas med gipsskena och fotpump. Viktigt att fotleden är </w:t>
      </w:r>
      <w:proofErr w:type="spellStart"/>
      <w:r w:rsidRPr="00334F20">
        <w:rPr>
          <w:rFonts w:eastAsiaTheme="minorHAnsi"/>
          <w:lang w:eastAsia="en-US"/>
        </w:rPr>
        <w:t>reponerad</w:t>
      </w:r>
      <w:proofErr w:type="spellEnd"/>
      <w:r w:rsidRPr="00334F20">
        <w:rPr>
          <w:rFonts w:eastAsiaTheme="minorHAnsi"/>
          <w:lang w:eastAsia="en-US"/>
        </w:rPr>
        <w:t xml:space="preserve">. Ta kontrollröntgen om </w:t>
      </w:r>
      <w:proofErr w:type="spellStart"/>
      <w:r w:rsidRPr="00334F20">
        <w:rPr>
          <w:rFonts w:eastAsiaTheme="minorHAnsi"/>
          <w:lang w:eastAsia="en-US"/>
        </w:rPr>
        <w:t>reponering</w:t>
      </w:r>
      <w:proofErr w:type="spellEnd"/>
      <w:r w:rsidRPr="00334F20">
        <w:rPr>
          <w:rFonts w:eastAsiaTheme="minorHAnsi"/>
          <w:lang w:eastAsia="en-US"/>
        </w:rPr>
        <w:t xml:space="preserve"> utförs.</w:t>
      </w:r>
    </w:p>
    <w:p w14:paraId="0005149C" w14:textId="77777777" w:rsidR="000639B9" w:rsidRPr="00334F20" w:rsidRDefault="000639B9" w:rsidP="00303005">
      <w:pPr>
        <w:numPr>
          <w:ilvl w:val="0"/>
          <w:numId w:val="24"/>
        </w:numPr>
        <w:spacing w:after="160" w:line="259" w:lineRule="auto"/>
        <w:ind w:right="282"/>
        <w:contextualSpacing/>
        <w:rPr>
          <w:rFonts w:eastAsiaTheme="minorHAnsi"/>
          <w:lang w:eastAsia="en-US"/>
        </w:rPr>
      </w:pPr>
      <w:proofErr w:type="spellStart"/>
      <w:r w:rsidRPr="00334F20">
        <w:rPr>
          <w:rFonts w:eastAsiaTheme="minorHAnsi"/>
          <w:lang w:eastAsia="en-US"/>
        </w:rPr>
        <w:t>Hjärt</w:t>
      </w:r>
      <w:proofErr w:type="spellEnd"/>
      <w:r w:rsidRPr="00334F20">
        <w:rPr>
          <w:rFonts w:eastAsiaTheme="minorHAnsi"/>
          <w:lang w:eastAsia="en-US"/>
        </w:rPr>
        <w:t>/lungstatus samt blodtryck tas</w:t>
      </w:r>
    </w:p>
    <w:p w14:paraId="5DF45333" w14:textId="77777777" w:rsidR="000639B9" w:rsidRPr="00F63F41" w:rsidRDefault="000639B9" w:rsidP="00303005">
      <w:pPr>
        <w:numPr>
          <w:ilvl w:val="0"/>
          <w:numId w:val="24"/>
        </w:numPr>
        <w:spacing w:after="160" w:line="259" w:lineRule="auto"/>
        <w:ind w:right="282"/>
        <w:contextualSpacing/>
        <w:rPr>
          <w:rFonts w:eastAsiaTheme="minorHAnsi"/>
          <w:lang w:eastAsia="en-US"/>
        </w:rPr>
      </w:pPr>
      <w:r w:rsidRPr="00F63F41">
        <w:rPr>
          <w:rFonts w:eastAsiaTheme="minorHAnsi"/>
          <w:lang w:eastAsia="en-US"/>
        </w:rPr>
        <w:t xml:space="preserve">Sätt in </w:t>
      </w:r>
      <w:proofErr w:type="spellStart"/>
      <w:r w:rsidRPr="00F63F41">
        <w:rPr>
          <w:rFonts w:eastAsiaTheme="minorHAnsi"/>
          <w:lang w:eastAsia="en-US"/>
        </w:rPr>
        <w:t>peroperativ</w:t>
      </w:r>
      <w:proofErr w:type="spellEnd"/>
      <w:r w:rsidRPr="00F63F41">
        <w:rPr>
          <w:rFonts w:eastAsiaTheme="minorHAnsi"/>
          <w:lang w:eastAsia="en-US"/>
        </w:rPr>
        <w:t xml:space="preserve"> antibiotika. Fragmin sätts in vid riskfaktorer. Patientens övriga läkemedel.</w:t>
      </w:r>
    </w:p>
    <w:p w14:paraId="0128C405" w14:textId="77777777" w:rsidR="000639B9" w:rsidRPr="00F63F41" w:rsidRDefault="000639B9" w:rsidP="00303005">
      <w:pPr>
        <w:numPr>
          <w:ilvl w:val="0"/>
          <w:numId w:val="24"/>
        </w:numPr>
        <w:spacing w:after="160" w:line="259" w:lineRule="auto"/>
        <w:ind w:right="282"/>
        <w:contextualSpacing/>
        <w:rPr>
          <w:rFonts w:eastAsiaTheme="minorHAnsi"/>
          <w:lang w:eastAsia="en-US"/>
        </w:rPr>
      </w:pPr>
      <w:r w:rsidRPr="00F63F41">
        <w:rPr>
          <w:rFonts w:eastAsiaTheme="minorHAnsi"/>
          <w:lang w:eastAsia="en-US"/>
        </w:rPr>
        <w:t>Pila benet</w:t>
      </w:r>
    </w:p>
    <w:p w14:paraId="13F491CA" w14:textId="77777777" w:rsidR="000639B9" w:rsidRPr="00F63F41" w:rsidRDefault="000639B9" w:rsidP="00303005">
      <w:pPr>
        <w:numPr>
          <w:ilvl w:val="0"/>
          <w:numId w:val="24"/>
        </w:numPr>
        <w:spacing w:after="160" w:line="259" w:lineRule="auto"/>
        <w:ind w:right="282"/>
        <w:contextualSpacing/>
        <w:rPr>
          <w:rFonts w:eastAsiaTheme="minorHAnsi"/>
          <w:lang w:eastAsia="en-US"/>
        </w:rPr>
      </w:pPr>
      <w:r w:rsidRPr="00F63F41">
        <w:rPr>
          <w:rFonts w:eastAsiaTheme="minorHAnsi"/>
          <w:lang w:eastAsia="en-US"/>
        </w:rPr>
        <w:t>Dokumentera blåsor, genomstick, svullnad samt rynkbarhet i journalen.</w:t>
      </w:r>
    </w:p>
    <w:p w14:paraId="2889BF0A" w14:textId="77777777" w:rsidR="000639B9" w:rsidRPr="00F63F41" w:rsidRDefault="000639B9" w:rsidP="00303005">
      <w:pPr>
        <w:numPr>
          <w:ilvl w:val="0"/>
          <w:numId w:val="24"/>
        </w:numPr>
        <w:spacing w:after="160" w:line="259" w:lineRule="auto"/>
        <w:ind w:right="282"/>
        <w:contextualSpacing/>
        <w:rPr>
          <w:rFonts w:eastAsiaTheme="minorHAnsi"/>
          <w:lang w:eastAsia="en-US"/>
        </w:rPr>
      </w:pPr>
      <w:proofErr w:type="spellStart"/>
      <w:r w:rsidRPr="00F63F41">
        <w:rPr>
          <w:rFonts w:eastAsiaTheme="minorHAnsi"/>
          <w:lang w:eastAsia="en-US"/>
        </w:rPr>
        <w:t>Operationsanmäl</w:t>
      </w:r>
      <w:proofErr w:type="spellEnd"/>
      <w:r w:rsidRPr="00F63F41">
        <w:rPr>
          <w:rFonts w:eastAsiaTheme="minorHAnsi"/>
          <w:lang w:eastAsia="en-US"/>
        </w:rPr>
        <w:t xml:space="preserve"> för platta och skruvar</w:t>
      </w:r>
    </w:p>
    <w:p w14:paraId="47729AA4" w14:textId="77777777" w:rsidR="000639B9" w:rsidRPr="00F63F41" w:rsidRDefault="000639B9" w:rsidP="00303005">
      <w:pPr>
        <w:spacing w:after="160" w:line="259" w:lineRule="auto"/>
        <w:ind w:right="282"/>
        <w:rPr>
          <w:rFonts w:eastAsiaTheme="minorHAnsi"/>
          <w:lang w:eastAsia="en-US"/>
        </w:rPr>
      </w:pPr>
    </w:p>
    <w:p w14:paraId="12A36A06" w14:textId="77777777" w:rsidR="000639B9" w:rsidRPr="00F63F41" w:rsidRDefault="000639B9" w:rsidP="00303005">
      <w:pPr>
        <w:spacing w:after="160" w:line="259" w:lineRule="auto"/>
        <w:ind w:left="0" w:right="282"/>
        <w:rPr>
          <w:rFonts w:eastAsiaTheme="minorHAnsi"/>
          <w:b/>
          <w:lang w:eastAsia="en-US"/>
        </w:rPr>
      </w:pPr>
      <w:r w:rsidRPr="00F63F41">
        <w:rPr>
          <w:rFonts w:eastAsiaTheme="minorHAnsi"/>
          <w:b/>
          <w:lang w:eastAsia="en-US"/>
        </w:rPr>
        <w:t>OBS!</w:t>
      </w:r>
      <w:r w:rsidRPr="00F63F41">
        <w:rPr>
          <w:rFonts w:eastAsiaTheme="minorHAnsi"/>
          <w:b/>
          <w:lang w:eastAsia="en-US"/>
        </w:rPr>
        <w:br/>
      </w:r>
      <w:r w:rsidRPr="00F63F41">
        <w:rPr>
          <w:rFonts w:eastAsiaTheme="minorHAnsi"/>
          <w:lang w:eastAsia="en-US"/>
        </w:rPr>
        <w:t xml:space="preserve">Stora öppna skador, artärpåverkan eller svårigheter att få till acceptabelt läge vid </w:t>
      </w:r>
      <w:proofErr w:type="spellStart"/>
      <w:r w:rsidRPr="00F63F41">
        <w:rPr>
          <w:rFonts w:eastAsiaTheme="minorHAnsi"/>
          <w:lang w:eastAsia="en-US"/>
        </w:rPr>
        <w:t>reponering</w:t>
      </w:r>
      <w:proofErr w:type="spellEnd"/>
      <w:r w:rsidRPr="00F63F41">
        <w:rPr>
          <w:rFonts w:eastAsiaTheme="minorHAnsi"/>
          <w:lang w:eastAsia="en-US"/>
        </w:rPr>
        <w:t xml:space="preserve"> är indikation för akut kirurgi (dygnet runt) – kontakta bakjour/konsult.</w:t>
      </w:r>
    </w:p>
    <w:p w14:paraId="22271B48" w14:textId="77777777" w:rsidR="000639B9" w:rsidRPr="00F63F41" w:rsidRDefault="000639B9" w:rsidP="00303005">
      <w:pPr>
        <w:spacing w:after="160" w:line="259" w:lineRule="auto"/>
        <w:ind w:left="0" w:right="282"/>
        <w:rPr>
          <w:rFonts w:eastAsiaTheme="minorHAnsi"/>
          <w:lang w:eastAsia="en-US"/>
        </w:rPr>
      </w:pPr>
      <w:r w:rsidRPr="00F63F41">
        <w:rPr>
          <w:rFonts w:eastAsiaTheme="minorHAnsi"/>
          <w:lang w:eastAsia="en-US"/>
        </w:rPr>
        <w:t xml:space="preserve">Har patienten riskfaktorer för kirurgi (rökare, diabetiker, </w:t>
      </w:r>
      <w:proofErr w:type="gramStart"/>
      <w:r w:rsidRPr="00F63F41">
        <w:rPr>
          <w:rFonts w:eastAsiaTheme="minorHAnsi"/>
          <w:lang w:eastAsia="en-US"/>
        </w:rPr>
        <w:t>ålder &gt;</w:t>
      </w:r>
      <w:proofErr w:type="gramEnd"/>
      <w:r w:rsidRPr="00F63F41">
        <w:rPr>
          <w:rFonts w:eastAsiaTheme="minorHAnsi"/>
          <w:lang w:eastAsia="en-US"/>
        </w:rPr>
        <w:t xml:space="preserve"> 80 år, osteoporos, demens, njursvikt) kan det bli aktuellt med </w:t>
      </w:r>
      <w:r>
        <w:rPr>
          <w:rFonts w:eastAsiaTheme="minorHAnsi"/>
          <w:lang w:eastAsia="en-US"/>
        </w:rPr>
        <w:t>icke-operativ</w:t>
      </w:r>
      <w:r w:rsidRPr="00F63F41">
        <w:rPr>
          <w:rFonts w:eastAsiaTheme="minorHAnsi"/>
          <w:lang w:eastAsia="en-US"/>
        </w:rPr>
        <w:t xml:space="preserve"> behandling trots instabil fraktur – diskutera med Bakjour/Konsult. </w:t>
      </w:r>
    </w:p>
    <w:p w14:paraId="514E6E59" w14:textId="77777777" w:rsidR="000639B9" w:rsidRPr="00F63F41" w:rsidRDefault="000639B9" w:rsidP="00303005">
      <w:pPr>
        <w:ind w:left="0" w:right="282"/>
      </w:pPr>
      <w:r w:rsidRPr="00F63F41">
        <w:t xml:space="preserve">Isolerad medial </w:t>
      </w:r>
      <w:proofErr w:type="spellStart"/>
      <w:r w:rsidRPr="00F63F41">
        <w:t>malleol</w:t>
      </w:r>
      <w:proofErr w:type="spellEnd"/>
      <w:r w:rsidRPr="00F63F41">
        <w:t xml:space="preserve"> fraktur (AO44A2.1) kan behandlas icke-kirurgiskt om </w:t>
      </w:r>
      <w:proofErr w:type="spellStart"/>
      <w:r w:rsidRPr="00F63F41">
        <w:t>odislocerad</w:t>
      </w:r>
      <w:proofErr w:type="spellEnd"/>
      <w:r w:rsidRPr="00F63F41">
        <w:t xml:space="preserve"> eller minimalt </w:t>
      </w:r>
      <w:proofErr w:type="spellStart"/>
      <w:r w:rsidRPr="00F63F41">
        <w:t>dislocerad</w:t>
      </w:r>
      <w:proofErr w:type="spellEnd"/>
      <w:r w:rsidRPr="00F63F41">
        <w:t xml:space="preserve"> (&lt;2mm).</w:t>
      </w:r>
    </w:p>
    <w:p w14:paraId="3E10A101" w14:textId="01BE4DB4" w:rsidR="000639B9" w:rsidRPr="000A59A6" w:rsidRDefault="000639B9" w:rsidP="00303005">
      <w:pPr>
        <w:spacing w:after="160" w:line="259" w:lineRule="auto"/>
        <w:ind w:left="0" w:right="282"/>
        <w:rPr>
          <w:rFonts w:eastAsiaTheme="minorHAnsi"/>
          <w:lang w:eastAsia="en-US"/>
        </w:rPr>
      </w:pPr>
      <w:r w:rsidRPr="00526128">
        <w:rPr>
          <w:rFonts w:eastAsiaTheme="minorHAnsi"/>
          <w:lang w:eastAsia="en-US"/>
        </w:rPr>
        <w:lastRenderedPageBreak/>
        <w:t xml:space="preserve">Vänta i hemmet på operation? </w:t>
      </w:r>
      <w:r w:rsidRPr="00526128">
        <w:rPr>
          <w:rFonts w:eastAsiaTheme="minorHAnsi"/>
          <w:lang w:eastAsia="en-US"/>
        </w:rPr>
        <w:br/>
        <w:t xml:space="preserve">Är patienten inte operabel (dvs ej </w:t>
      </w:r>
      <w:proofErr w:type="spellStart"/>
      <w:r w:rsidRPr="00526128">
        <w:rPr>
          <w:rFonts w:eastAsiaTheme="minorHAnsi"/>
          <w:lang w:eastAsia="en-US"/>
        </w:rPr>
        <w:t>rynkbar</w:t>
      </w:r>
      <w:proofErr w:type="spellEnd"/>
      <w:r w:rsidRPr="00526128">
        <w:rPr>
          <w:rFonts w:eastAsiaTheme="minorHAnsi"/>
          <w:lang w:eastAsia="en-US"/>
        </w:rPr>
        <w:t xml:space="preserve"> hud) vid primär bedömning på akuten kan man utifrån funktionsnivå, smärtpåverkan och samsjuklighet avgöra om patienten behöver inneliggande vård i väntan på operation. Flertalet med fotledsfraktur kan vänta i hemmet med foten gipsad och i högläge. </w:t>
      </w:r>
      <w:r>
        <w:rPr>
          <w:rFonts w:eastAsiaTheme="minorHAnsi"/>
          <w:lang w:eastAsia="en-US"/>
        </w:rPr>
        <w:br/>
        <w:t xml:space="preserve">Notera gärna med datum i operationsanmälan och journal att patienten inte är operabel och gör en plan för när </w:t>
      </w:r>
      <w:r w:rsidRPr="00334F20">
        <w:rPr>
          <w:rFonts w:eastAsiaTheme="minorHAnsi"/>
          <w:lang w:eastAsia="en-US"/>
        </w:rPr>
        <w:t xml:space="preserve">patienten ska komma på kontroll av hudstatus, förslagsvis till NK på mottagningen efter </w:t>
      </w:r>
      <w:proofErr w:type="gramStart"/>
      <w:r w:rsidRPr="00334F20">
        <w:rPr>
          <w:rFonts w:eastAsiaTheme="minorHAnsi"/>
          <w:lang w:eastAsia="en-US"/>
        </w:rPr>
        <w:t>3-5</w:t>
      </w:r>
      <w:proofErr w:type="gramEnd"/>
      <w:r w:rsidRPr="00334F20">
        <w:rPr>
          <w:rFonts w:eastAsiaTheme="minorHAnsi"/>
          <w:lang w:eastAsia="en-US"/>
        </w:rPr>
        <w:t xml:space="preserve"> dagar.</w:t>
      </w:r>
    </w:p>
    <w:p w14:paraId="1EFD7AE2" w14:textId="77777777" w:rsidR="000639B9" w:rsidRPr="007D501C" w:rsidRDefault="000639B9" w:rsidP="007D501C">
      <w:pPr>
        <w:pStyle w:val="Rubrik3"/>
        <w:ind w:left="0"/>
        <w:rPr>
          <w:rFonts w:eastAsiaTheme="minorHAnsi"/>
          <w:b/>
          <w:bCs w:val="0"/>
          <w:lang w:eastAsia="en-US"/>
        </w:rPr>
      </w:pPr>
      <w:r w:rsidRPr="007D501C">
        <w:rPr>
          <w:b/>
          <w:bCs w:val="0"/>
          <w:iCs/>
        </w:rPr>
        <w:t>Uppf</w:t>
      </w:r>
      <w:r w:rsidRPr="007D501C">
        <w:rPr>
          <w:b/>
          <w:bCs w:val="0"/>
        </w:rPr>
        <w:t xml:space="preserve">öljning </w:t>
      </w:r>
      <w:bookmarkEnd w:id="5"/>
    </w:p>
    <w:p w14:paraId="7D5FE991" w14:textId="77777777" w:rsidR="000639B9" w:rsidRPr="00F63F41" w:rsidRDefault="000639B9" w:rsidP="007D501C">
      <w:pPr>
        <w:ind w:left="0"/>
        <w:rPr>
          <w:b/>
          <w:bCs/>
        </w:rPr>
      </w:pPr>
      <w:r w:rsidRPr="00F63F41">
        <w:rPr>
          <w:b/>
          <w:bCs/>
        </w:rPr>
        <w:t xml:space="preserve">Sammanfattning av behandling och uppföljning: </w:t>
      </w:r>
      <w:r w:rsidRPr="00F63F41">
        <w:rPr>
          <w:b/>
          <w:bCs/>
        </w:rPr>
        <w:br/>
      </w:r>
      <w:r w:rsidRPr="00F63F41">
        <w:t>(se OBS! ovan för avsteg från denna tabell)</w:t>
      </w:r>
      <w:r w:rsidRPr="00F63F41">
        <w:br/>
      </w:r>
    </w:p>
    <w:tbl>
      <w:tblPr>
        <w:tblStyle w:val="Tabellrutnt"/>
        <w:tblW w:w="978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135"/>
        <w:gridCol w:w="1417"/>
        <w:gridCol w:w="1841"/>
        <w:gridCol w:w="1560"/>
        <w:gridCol w:w="1701"/>
        <w:gridCol w:w="2127"/>
      </w:tblGrid>
      <w:tr w:rsidR="00A27BB1" w:rsidRPr="00334F20" w14:paraId="3DBB1435" w14:textId="77777777" w:rsidTr="000A59A6">
        <w:tc>
          <w:tcPr>
            <w:tcW w:w="1135" w:type="dxa"/>
          </w:tcPr>
          <w:p w14:paraId="63906C17" w14:textId="77777777" w:rsidR="000639B9" w:rsidRPr="00334F20" w:rsidRDefault="000639B9" w:rsidP="00264591">
            <w:pPr>
              <w:ind w:left="0" w:right="173"/>
            </w:pPr>
            <w:r w:rsidRPr="00334F20">
              <w:t>Fraktur</w:t>
            </w:r>
          </w:p>
        </w:tc>
        <w:tc>
          <w:tcPr>
            <w:tcW w:w="1417" w:type="dxa"/>
          </w:tcPr>
          <w:p w14:paraId="368F977B" w14:textId="77777777" w:rsidR="000639B9" w:rsidRPr="00334F20" w:rsidRDefault="000639B9" w:rsidP="00A27BB1">
            <w:pPr>
              <w:ind w:left="36" w:right="179"/>
            </w:pPr>
            <w:r w:rsidRPr="00334F20">
              <w:t>Stabilitet</w:t>
            </w:r>
          </w:p>
        </w:tc>
        <w:tc>
          <w:tcPr>
            <w:tcW w:w="1841" w:type="dxa"/>
          </w:tcPr>
          <w:p w14:paraId="3DB31D74" w14:textId="77777777" w:rsidR="000639B9" w:rsidRPr="00334F20" w:rsidRDefault="000639B9" w:rsidP="00ED4FDB">
            <w:pPr>
              <w:ind w:left="0" w:right="34"/>
            </w:pPr>
            <w:r w:rsidRPr="00334F20">
              <w:t>Behandlingsval</w:t>
            </w:r>
          </w:p>
        </w:tc>
        <w:tc>
          <w:tcPr>
            <w:tcW w:w="1560" w:type="dxa"/>
          </w:tcPr>
          <w:p w14:paraId="1B7DC7D4" w14:textId="77777777" w:rsidR="000639B9" w:rsidRPr="00334F20" w:rsidRDefault="000639B9" w:rsidP="00ED4FDB">
            <w:pPr>
              <w:ind w:left="0" w:right="198"/>
            </w:pPr>
            <w:r w:rsidRPr="00334F20">
              <w:t>Belastning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367DDF1" w14:textId="77777777" w:rsidR="000639B9" w:rsidRPr="00334F20" w:rsidRDefault="000639B9" w:rsidP="00C934CB">
            <w:pPr>
              <w:ind w:left="0" w:right="461"/>
            </w:pPr>
            <w:r w:rsidRPr="00334F20">
              <w:t>Återbesök</w:t>
            </w:r>
          </w:p>
        </w:tc>
        <w:tc>
          <w:tcPr>
            <w:tcW w:w="2127" w:type="dxa"/>
          </w:tcPr>
          <w:p w14:paraId="02BA3CCC" w14:textId="77777777" w:rsidR="000639B9" w:rsidRPr="00334F20" w:rsidRDefault="000639B9" w:rsidP="00C934CB">
            <w:pPr>
              <w:ind w:left="0" w:right="100"/>
            </w:pPr>
            <w:r w:rsidRPr="00334F20">
              <w:t>Röntgenkontroll</w:t>
            </w:r>
          </w:p>
        </w:tc>
      </w:tr>
      <w:tr w:rsidR="00A27BB1" w:rsidRPr="00334F20" w14:paraId="7E8BA281" w14:textId="77777777" w:rsidTr="000A59A6">
        <w:tc>
          <w:tcPr>
            <w:tcW w:w="1135" w:type="dxa"/>
          </w:tcPr>
          <w:p w14:paraId="4D0314A4" w14:textId="77777777" w:rsidR="000639B9" w:rsidRPr="00334F20" w:rsidRDefault="000639B9" w:rsidP="00A02E19">
            <w:pPr>
              <w:ind w:left="0" w:right="173"/>
            </w:pPr>
            <w:r w:rsidRPr="00334F20">
              <w:t>A1</w:t>
            </w:r>
          </w:p>
        </w:tc>
        <w:tc>
          <w:tcPr>
            <w:tcW w:w="1417" w:type="dxa"/>
            <w:vMerge w:val="restart"/>
          </w:tcPr>
          <w:p w14:paraId="0A3BAAD4" w14:textId="77777777" w:rsidR="000639B9" w:rsidRPr="00334F20" w:rsidRDefault="000639B9" w:rsidP="00FB6C07"/>
          <w:p w14:paraId="2E1532ED" w14:textId="77777777" w:rsidR="000639B9" w:rsidRPr="00334F20" w:rsidRDefault="000639B9" w:rsidP="00E77155">
            <w:pPr>
              <w:ind w:left="0" w:right="463"/>
            </w:pPr>
            <w:r w:rsidRPr="00334F20">
              <w:t>Stabil</w:t>
            </w:r>
          </w:p>
        </w:tc>
        <w:tc>
          <w:tcPr>
            <w:tcW w:w="1841" w:type="dxa"/>
          </w:tcPr>
          <w:p w14:paraId="7E4F7281" w14:textId="77777777" w:rsidR="000639B9" w:rsidRPr="00334F20" w:rsidRDefault="000639B9" w:rsidP="00025790">
            <w:pPr>
              <w:ind w:left="0" w:right="317"/>
            </w:pPr>
            <w:r w:rsidRPr="00334F20">
              <w:t>Elastisk linda</w:t>
            </w:r>
          </w:p>
        </w:tc>
        <w:tc>
          <w:tcPr>
            <w:tcW w:w="1560" w:type="dxa"/>
            <w:vMerge w:val="restart"/>
          </w:tcPr>
          <w:p w14:paraId="48E8B8D9" w14:textId="77777777" w:rsidR="000639B9" w:rsidRPr="00334F20" w:rsidRDefault="000639B9" w:rsidP="00FB6C07"/>
          <w:p w14:paraId="23082B95" w14:textId="77777777" w:rsidR="000639B9" w:rsidRPr="00334F20" w:rsidRDefault="000639B9" w:rsidP="00025790">
            <w:pPr>
              <w:ind w:left="0"/>
            </w:pPr>
            <w:r w:rsidRPr="00334F20">
              <w:t>Full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7CC94D" w14:textId="77777777" w:rsidR="000639B9" w:rsidRPr="00334F20" w:rsidRDefault="000639B9" w:rsidP="00025790">
            <w:pPr>
              <w:ind w:left="0" w:right="0"/>
            </w:pPr>
            <w:r w:rsidRPr="00334F20">
              <w:t>Inget återbesök</w:t>
            </w:r>
          </w:p>
        </w:tc>
        <w:tc>
          <w:tcPr>
            <w:tcW w:w="2127" w:type="dxa"/>
            <w:vMerge w:val="restart"/>
          </w:tcPr>
          <w:p w14:paraId="4D433E1A" w14:textId="77777777" w:rsidR="000639B9" w:rsidRPr="00334F20" w:rsidRDefault="000639B9" w:rsidP="00FB6C07"/>
          <w:p w14:paraId="27B24EF4" w14:textId="77777777" w:rsidR="000639B9" w:rsidRPr="00334F20" w:rsidRDefault="000639B9" w:rsidP="00025790">
            <w:pPr>
              <w:ind w:left="0"/>
            </w:pPr>
            <w:r w:rsidRPr="00334F20">
              <w:t>Ingen</w:t>
            </w:r>
          </w:p>
        </w:tc>
      </w:tr>
      <w:tr w:rsidR="00A27BB1" w:rsidRPr="00334F20" w14:paraId="149B4C92" w14:textId="77777777" w:rsidTr="000A59A6">
        <w:tc>
          <w:tcPr>
            <w:tcW w:w="1135" w:type="dxa"/>
          </w:tcPr>
          <w:p w14:paraId="4DE63416" w14:textId="77777777" w:rsidR="000639B9" w:rsidRPr="00334F20" w:rsidRDefault="000639B9" w:rsidP="00CC5259">
            <w:pPr>
              <w:ind w:left="0" w:right="457"/>
            </w:pPr>
            <w:r w:rsidRPr="00334F20">
              <w:t>B1.1</w:t>
            </w:r>
          </w:p>
        </w:tc>
        <w:tc>
          <w:tcPr>
            <w:tcW w:w="1417" w:type="dxa"/>
            <w:vMerge/>
          </w:tcPr>
          <w:p w14:paraId="13690856" w14:textId="77777777" w:rsidR="000639B9" w:rsidRPr="00334F20" w:rsidRDefault="000639B9" w:rsidP="00FB6C07"/>
        </w:tc>
        <w:tc>
          <w:tcPr>
            <w:tcW w:w="1841" w:type="dxa"/>
          </w:tcPr>
          <w:p w14:paraId="3F7184A3" w14:textId="77777777" w:rsidR="000639B9" w:rsidRPr="00334F20" w:rsidRDefault="000639B9" w:rsidP="002029C2">
            <w:pPr>
              <w:ind w:left="0" w:right="176"/>
            </w:pPr>
            <w:proofErr w:type="spellStart"/>
            <w:r w:rsidRPr="00334F20">
              <w:t>Walkerortos</w:t>
            </w:r>
            <w:proofErr w:type="spellEnd"/>
          </w:p>
        </w:tc>
        <w:tc>
          <w:tcPr>
            <w:tcW w:w="1560" w:type="dxa"/>
            <w:vMerge/>
          </w:tcPr>
          <w:p w14:paraId="00FA404E" w14:textId="77777777" w:rsidR="000639B9" w:rsidRPr="00334F20" w:rsidRDefault="000639B9" w:rsidP="00FB6C07"/>
        </w:tc>
        <w:tc>
          <w:tcPr>
            <w:tcW w:w="1701" w:type="dxa"/>
            <w:tcBorders>
              <w:bottom w:val="single" w:sz="4" w:space="0" w:color="auto"/>
            </w:tcBorders>
          </w:tcPr>
          <w:p w14:paraId="1B8190B5" w14:textId="77777777" w:rsidR="000639B9" w:rsidRPr="00334F20" w:rsidRDefault="000639B9" w:rsidP="00DC4AA8">
            <w:pPr>
              <w:ind w:left="0"/>
            </w:pPr>
            <w:r w:rsidRPr="00334F20">
              <w:t>4v</w:t>
            </w:r>
          </w:p>
        </w:tc>
        <w:tc>
          <w:tcPr>
            <w:tcW w:w="2127" w:type="dxa"/>
            <w:vMerge/>
          </w:tcPr>
          <w:p w14:paraId="54993536" w14:textId="77777777" w:rsidR="000639B9" w:rsidRPr="00334F20" w:rsidRDefault="000639B9" w:rsidP="00FB6C07"/>
        </w:tc>
      </w:tr>
      <w:tr w:rsidR="00A27BB1" w:rsidRPr="00334F20" w14:paraId="1809F3B5" w14:textId="77777777" w:rsidTr="000A59A6">
        <w:tc>
          <w:tcPr>
            <w:tcW w:w="1135" w:type="dxa"/>
          </w:tcPr>
          <w:p w14:paraId="24D54712" w14:textId="77777777" w:rsidR="000639B9" w:rsidRPr="00334F20" w:rsidRDefault="000639B9" w:rsidP="00DC4AA8">
            <w:pPr>
              <w:ind w:left="0" w:right="173"/>
            </w:pPr>
            <w:r w:rsidRPr="00334F20">
              <w:t>B1.2</w:t>
            </w:r>
          </w:p>
        </w:tc>
        <w:tc>
          <w:tcPr>
            <w:tcW w:w="1417" w:type="dxa"/>
            <w:vMerge/>
          </w:tcPr>
          <w:p w14:paraId="251442B3" w14:textId="77777777" w:rsidR="000639B9" w:rsidRPr="00334F20" w:rsidRDefault="000639B9" w:rsidP="00FB6C07"/>
        </w:tc>
        <w:tc>
          <w:tcPr>
            <w:tcW w:w="1841" w:type="dxa"/>
            <w:vMerge w:val="restart"/>
          </w:tcPr>
          <w:p w14:paraId="154F999B" w14:textId="77777777" w:rsidR="000639B9" w:rsidRPr="00334F20" w:rsidRDefault="000639B9" w:rsidP="002029C2">
            <w:pPr>
              <w:ind w:left="0" w:right="317"/>
            </w:pPr>
            <w:proofErr w:type="spellStart"/>
            <w:r w:rsidRPr="00334F20">
              <w:t>Walkerortos</w:t>
            </w:r>
            <w:proofErr w:type="spellEnd"/>
            <w:r w:rsidRPr="00334F20">
              <w:t xml:space="preserve"> eller gips</w:t>
            </w:r>
          </w:p>
        </w:tc>
        <w:tc>
          <w:tcPr>
            <w:tcW w:w="1560" w:type="dxa"/>
            <w:vMerge/>
          </w:tcPr>
          <w:p w14:paraId="29C49B36" w14:textId="77777777" w:rsidR="000639B9" w:rsidRPr="00334F20" w:rsidRDefault="000639B9" w:rsidP="00FB6C07"/>
        </w:tc>
        <w:tc>
          <w:tcPr>
            <w:tcW w:w="1701" w:type="dxa"/>
            <w:vMerge w:val="restart"/>
            <w:tcBorders>
              <w:top w:val="single" w:sz="4" w:space="0" w:color="auto"/>
            </w:tcBorders>
          </w:tcPr>
          <w:p w14:paraId="76834087" w14:textId="77777777" w:rsidR="000639B9" w:rsidRPr="00334F20" w:rsidRDefault="000639B9" w:rsidP="00DC4AA8">
            <w:pPr>
              <w:ind w:left="0"/>
            </w:pPr>
            <w:r w:rsidRPr="00334F20">
              <w:t>6v</w:t>
            </w:r>
          </w:p>
        </w:tc>
        <w:tc>
          <w:tcPr>
            <w:tcW w:w="2127" w:type="dxa"/>
            <w:vMerge/>
          </w:tcPr>
          <w:p w14:paraId="244F7A0C" w14:textId="77777777" w:rsidR="000639B9" w:rsidRPr="00334F20" w:rsidRDefault="000639B9" w:rsidP="00FB6C07"/>
        </w:tc>
      </w:tr>
      <w:tr w:rsidR="00A27BB1" w:rsidRPr="00334F20" w14:paraId="132CBF35" w14:textId="77777777" w:rsidTr="000A59A6">
        <w:tc>
          <w:tcPr>
            <w:tcW w:w="1135" w:type="dxa"/>
          </w:tcPr>
          <w:p w14:paraId="50D715F5" w14:textId="77777777" w:rsidR="000639B9" w:rsidRPr="00334F20" w:rsidRDefault="000639B9" w:rsidP="00DC4AA8">
            <w:pPr>
              <w:ind w:left="0" w:right="173"/>
            </w:pPr>
            <w:r w:rsidRPr="00334F20">
              <w:t>B1.3</w:t>
            </w:r>
          </w:p>
        </w:tc>
        <w:tc>
          <w:tcPr>
            <w:tcW w:w="1417" w:type="dxa"/>
            <w:vMerge/>
          </w:tcPr>
          <w:p w14:paraId="6672427A" w14:textId="77777777" w:rsidR="000639B9" w:rsidRPr="00334F20" w:rsidRDefault="000639B9" w:rsidP="00FB6C07"/>
        </w:tc>
        <w:tc>
          <w:tcPr>
            <w:tcW w:w="1841" w:type="dxa"/>
            <w:vMerge/>
          </w:tcPr>
          <w:p w14:paraId="486D206E" w14:textId="77777777" w:rsidR="000639B9" w:rsidRPr="00334F20" w:rsidRDefault="000639B9" w:rsidP="00FB6C07"/>
        </w:tc>
        <w:tc>
          <w:tcPr>
            <w:tcW w:w="1560" w:type="dxa"/>
            <w:vMerge/>
          </w:tcPr>
          <w:p w14:paraId="1D81FB32" w14:textId="77777777" w:rsidR="000639B9" w:rsidRPr="00334F20" w:rsidRDefault="000639B9" w:rsidP="00FB6C07"/>
        </w:tc>
        <w:tc>
          <w:tcPr>
            <w:tcW w:w="1701" w:type="dxa"/>
            <w:vMerge/>
          </w:tcPr>
          <w:p w14:paraId="1E8E81D6" w14:textId="77777777" w:rsidR="000639B9" w:rsidRPr="00334F20" w:rsidRDefault="000639B9" w:rsidP="00FB6C07"/>
        </w:tc>
        <w:tc>
          <w:tcPr>
            <w:tcW w:w="2127" w:type="dxa"/>
            <w:vMerge/>
          </w:tcPr>
          <w:p w14:paraId="5C17ABF5" w14:textId="77777777" w:rsidR="000639B9" w:rsidRPr="00334F20" w:rsidRDefault="000639B9" w:rsidP="00FB6C07"/>
        </w:tc>
      </w:tr>
      <w:tr w:rsidR="00A27BB1" w:rsidRPr="00F63F41" w14:paraId="21B25C14" w14:textId="77777777" w:rsidTr="000A59A6">
        <w:tc>
          <w:tcPr>
            <w:tcW w:w="1135" w:type="dxa"/>
          </w:tcPr>
          <w:p w14:paraId="36B008A1" w14:textId="77777777" w:rsidR="000639B9" w:rsidRPr="00334F20" w:rsidRDefault="000639B9" w:rsidP="00DC4AA8">
            <w:pPr>
              <w:ind w:left="0" w:right="315"/>
            </w:pPr>
            <w:r w:rsidRPr="00334F20">
              <w:t>A2</w:t>
            </w:r>
          </w:p>
        </w:tc>
        <w:tc>
          <w:tcPr>
            <w:tcW w:w="1417" w:type="dxa"/>
            <w:vMerge w:val="restart"/>
          </w:tcPr>
          <w:p w14:paraId="1A47E10E" w14:textId="77777777" w:rsidR="000639B9" w:rsidRPr="00334F20" w:rsidRDefault="000639B9" w:rsidP="00FB6C07"/>
          <w:p w14:paraId="5291A463" w14:textId="77777777" w:rsidR="000639B9" w:rsidRPr="00334F20" w:rsidRDefault="000639B9" w:rsidP="0050494D">
            <w:pPr>
              <w:ind w:left="0" w:right="179"/>
            </w:pPr>
            <w:r w:rsidRPr="00334F20">
              <w:t>Instabil</w:t>
            </w:r>
          </w:p>
        </w:tc>
        <w:tc>
          <w:tcPr>
            <w:tcW w:w="1841" w:type="dxa"/>
            <w:vMerge w:val="restart"/>
          </w:tcPr>
          <w:p w14:paraId="385C3CB0" w14:textId="77777777" w:rsidR="000639B9" w:rsidRPr="00334F20" w:rsidRDefault="000639B9" w:rsidP="00FB6C07"/>
          <w:p w14:paraId="4590F3CB" w14:textId="77777777" w:rsidR="000639B9" w:rsidRPr="00334F20" w:rsidRDefault="000639B9" w:rsidP="0050494D">
            <w:pPr>
              <w:ind w:left="0" w:right="317"/>
            </w:pPr>
            <w:r w:rsidRPr="00334F20">
              <w:t>Operation</w:t>
            </w:r>
          </w:p>
        </w:tc>
        <w:tc>
          <w:tcPr>
            <w:tcW w:w="1560" w:type="dxa"/>
            <w:vMerge w:val="restart"/>
          </w:tcPr>
          <w:p w14:paraId="64E59400" w14:textId="77777777" w:rsidR="000639B9" w:rsidRPr="00334F20" w:rsidRDefault="000639B9" w:rsidP="00FB6C07"/>
          <w:p w14:paraId="566BBB5C" w14:textId="77777777" w:rsidR="000639B9" w:rsidRPr="00334F20" w:rsidRDefault="000639B9" w:rsidP="0050494D">
            <w:pPr>
              <w:ind w:left="0"/>
            </w:pPr>
            <w:r w:rsidRPr="00334F20">
              <w:t>Full</w:t>
            </w:r>
          </w:p>
        </w:tc>
        <w:tc>
          <w:tcPr>
            <w:tcW w:w="1701" w:type="dxa"/>
            <w:vMerge w:val="restart"/>
          </w:tcPr>
          <w:p w14:paraId="7DFF9FD2" w14:textId="77777777" w:rsidR="000639B9" w:rsidRPr="00334F20" w:rsidRDefault="000639B9" w:rsidP="00FB6C07"/>
          <w:p w14:paraId="52A32E9A" w14:textId="77777777" w:rsidR="000639B9" w:rsidRPr="00334F20" w:rsidRDefault="000639B9" w:rsidP="0004585F">
            <w:pPr>
              <w:ind w:left="0" w:right="178"/>
            </w:pPr>
            <w:r w:rsidRPr="00334F20">
              <w:t xml:space="preserve">2-3v för suturtagning och </w:t>
            </w:r>
            <w:proofErr w:type="spellStart"/>
            <w:r w:rsidRPr="00334F20">
              <w:t>omgipsning</w:t>
            </w:r>
            <w:proofErr w:type="spellEnd"/>
            <w:r w:rsidRPr="00334F20">
              <w:t xml:space="preserve"> </w:t>
            </w:r>
            <w:r w:rsidRPr="00334F20">
              <w:br/>
              <w:t xml:space="preserve">+ </w:t>
            </w:r>
            <w:r w:rsidRPr="00334F20">
              <w:br/>
              <w:t xml:space="preserve">6v </w:t>
            </w:r>
            <w:proofErr w:type="spellStart"/>
            <w:r w:rsidRPr="00334F20">
              <w:t>avgipsning</w:t>
            </w:r>
            <w:proofErr w:type="spellEnd"/>
            <w:r w:rsidRPr="00334F20">
              <w:t xml:space="preserve"> </w:t>
            </w:r>
          </w:p>
        </w:tc>
        <w:tc>
          <w:tcPr>
            <w:tcW w:w="2127" w:type="dxa"/>
            <w:vMerge w:val="restart"/>
          </w:tcPr>
          <w:p w14:paraId="593FB8C3" w14:textId="77777777" w:rsidR="000639B9" w:rsidRPr="00334F20" w:rsidRDefault="000639B9" w:rsidP="00FB6C07"/>
          <w:p w14:paraId="7CA0037A" w14:textId="77777777" w:rsidR="000639B9" w:rsidRPr="00F63F41" w:rsidRDefault="000639B9" w:rsidP="00264591">
            <w:pPr>
              <w:ind w:left="0" w:right="175"/>
            </w:pPr>
            <w:r w:rsidRPr="00334F20">
              <w:t>Postoperativt</w:t>
            </w:r>
          </w:p>
        </w:tc>
      </w:tr>
      <w:tr w:rsidR="00A27BB1" w:rsidRPr="00F63F41" w14:paraId="6052EAF5" w14:textId="77777777" w:rsidTr="000A59A6">
        <w:tc>
          <w:tcPr>
            <w:tcW w:w="1135" w:type="dxa"/>
          </w:tcPr>
          <w:p w14:paraId="52832F60" w14:textId="77777777" w:rsidR="000639B9" w:rsidRPr="00F63F41" w:rsidRDefault="000639B9" w:rsidP="00DC4AA8">
            <w:pPr>
              <w:ind w:left="0" w:right="173"/>
            </w:pPr>
            <w:r w:rsidRPr="00F63F41">
              <w:t>A3</w:t>
            </w:r>
          </w:p>
        </w:tc>
        <w:tc>
          <w:tcPr>
            <w:tcW w:w="1417" w:type="dxa"/>
            <w:vMerge/>
          </w:tcPr>
          <w:p w14:paraId="0DBD53FD" w14:textId="77777777" w:rsidR="000639B9" w:rsidRPr="00F63F41" w:rsidRDefault="000639B9" w:rsidP="00FB6C07"/>
        </w:tc>
        <w:tc>
          <w:tcPr>
            <w:tcW w:w="1841" w:type="dxa"/>
            <w:vMerge/>
          </w:tcPr>
          <w:p w14:paraId="334BC9C8" w14:textId="77777777" w:rsidR="000639B9" w:rsidRPr="00F63F41" w:rsidRDefault="000639B9" w:rsidP="00FB6C07"/>
        </w:tc>
        <w:tc>
          <w:tcPr>
            <w:tcW w:w="1560" w:type="dxa"/>
            <w:vMerge/>
          </w:tcPr>
          <w:p w14:paraId="7D88D252" w14:textId="77777777" w:rsidR="000639B9" w:rsidRPr="00F63F41" w:rsidRDefault="000639B9" w:rsidP="00FB6C07"/>
        </w:tc>
        <w:tc>
          <w:tcPr>
            <w:tcW w:w="1701" w:type="dxa"/>
            <w:vMerge/>
          </w:tcPr>
          <w:p w14:paraId="04F99DBC" w14:textId="77777777" w:rsidR="000639B9" w:rsidRPr="00F63F41" w:rsidRDefault="000639B9" w:rsidP="00FB6C07"/>
        </w:tc>
        <w:tc>
          <w:tcPr>
            <w:tcW w:w="2127" w:type="dxa"/>
            <w:vMerge/>
          </w:tcPr>
          <w:p w14:paraId="7724F834" w14:textId="77777777" w:rsidR="000639B9" w:rsidRPr="00F63F41" w:rsidRDefault="000639B9" w:rsidP="00FB6C07"/>
        </w:tc>
      </w:tr>
      <w:tr w:rsidR="00A27BB1" w:rsidRPr="00F63F41" w14:paraId="023F234E" w14:textId="77777777" w:rsidTr="000A59A6">
        <w:tc>
          <w:tcPr>
            <w:tcW w:w="1135" w:type="dxa"/>
          </w:tcPr>
          <w:p w14:paraId="680CB3CF" w14:textId="77777777" w:rsidR="000639B9" w:rsidRPr="00F63F41" w:rsidRDefault="000639B9" w:rsidP="00DC4AA8">
            <w:pPr>
              <w:ind w:left="0" w:right="173"/>
            </w:pPr>
            <w:r w:rsidRPr="00F63F41">
              <w:t>B2</w:t>
            </w:r>
          </w:p>
        </w:tc>
        <w:tc>
          <w:tcPr>
            <w:tcW w:w="1417" w:type="dxa"/>
            <w:vMerge/>
          </w:tcPr>
          <w:p w14:paraId="4A5B013D" w14:textId="77777777" w:rsidR="000639B9" w:rsidRPr="00F63F41" w:rsidRDefault="000639B9" w:rsidP="00FB6C07"/>
        </w:tc>
        <w:tc>
          <w:tcPr>
            <w:tcW w:w="1841" w:type="dxa"/>
            <w:vMerge/>
          </w:tcPr>
          <w:p w14:paraId="204B505D" w14:textId="77777777" w:rsidR="000639B9" w:rsidRPr="00F63F41" w:rsidRDefault="000639B9" w:rsidP="00FB6C07"/>
        </w:tc>
        <w:tc>
          <w:tcPr>
            <w:tcW w:w="1560" w:type="dxa"/>
            <w:vMerge/>
          </w:tcPr>
          <w:p w14:paraId="0456B30A" w14:textId="77777777" w:rsidR="000639B9" w:rsidRPr="00F63F41" w:rsidRDefault="000639B9" w:rsidP="00FB6C07"/>
        </w:tc>
        <w:tc>
          <w:tcPr>
            <w:tcW w:w="1701" w:type="dxa"/>
            <w:vMerge/>
          </w:tcPr>
          <w:p w14:paraId="0D1F4367" w14:textId="77777777" w:rsidR="000639B9" w:rsidRPr="00F63F41" w:rsidRDefault="000639B9" w:rsidP="00FB6C07"/>
        </w:tc>
        <w:tc>
          <w:tcPr>
            <w:tcW w:w="2127" w:type="dxa"/>
            <w:vMerge/>
          </w:tcPr>
          <w:p w14:paraId="036985D0" w14:textId="77777777" w:rsidR="000639B9" w:rsidRPr="00F63F41" w:rsidRDefault="000639B9" w:rsidP="00FB6C07"/>
        </w:tc>
      </w:tr>
      <w:tr w:rsidR="00A27BB1" w:rsidRPr="00F63F41" w14:paraId="426E8573" w14:textId="77777777" w:rsidTr="000A59A6">
        <w:tc>
          <w:tcPr>
            <w:tcW w:w="1135" w:type="dxa"/>
          </w:tcPr>
          <w:p w14:paraId="4B3A174A" w14:textId="77777777" w:rsidR="000639B9" w:rsidRPr="00F63F41" w:rsidRDefault="000639B9" w:rsidP="00DC4AA8">
            <w:pPr>
              <w:ind w:left="0" w:right="173"/>
            </w:pPr>
            <w:r w:rsidRPr="00F63F41">
              <w:t>B3</w:t>
            </w:r>
          </w:p>
        </w:tc>
        <w:tc>
          <w:tcPr>
            <w:tcW w:w="1417" w:type="dxa"/>
            <w:vMerge/>
          </w:tcPr>
          <w:p w14:paraId="0E9C5551" w14:textId="77777777" w:rsidR="000639B9" w:rsidRPr="00F63F41" w:rsidRDefault="000639B9" w:rsidP="00FB6C07"/>
        </w:tc>
        <w:tc>
          <w:tcPr>
            <w:tcW w:w="1841" w:type="dxa"/>
            <w:vMerge/>
          </w:tcPr>
          <w:p w14:paraId="1E81D055" w14:textId="77777777" w:rsidR="000639B9" w:rsidRPr="00F63F41" w:rsidRDefault="000639B9" w:rsidP="00FB6C07"/>
        </w:tc>
        <w:tc>
          <w:tcPr>
            <w:tcW w:w="1560" w:type="dxa"/>
            <w:vMerge w:val="restart"/>
          </w:tcPr>
          <w:p w14:paraId="7522006D" w14:textId="77777777" w:rsidR="000639B9" w:rsidRPr="00F63F41" w:rsidRDefault="000639B9" w:rsidP="00A27BB1">
            <w:pPr>
              <w:ind w:left="0" w:right="31"/>
            </w:pPr>
            <w:r w:rsidRPr="00F63F41">
              <w:t>Stegmarkera 3v, därefter full</w:t>
            </w:r>
          </w:p>
        </w:tc>
        <w:tc>
          <w:tcPr>
            <w:tcW w:w="1701" w:type="dxa"/>
            <w:vMerge/>
          </w:tcPr>
          <w:p w14:paraId="3477549A" w14:textId="77777777" w:rsidR="000639B9" w:rsidRPr="00F63F41" w:rsidRDefault="000639B9" w:rsidP="00FB6C07"/>
        </w:tc>
        <w:tc>
          <w:tcPr>
            <w:tcW w:w="2127" w:type="dxa"/>
            <w:vMerge/>
          </w:tcPr>
          <w:p w14:paraId="60F56D49" w14:textId="77777777" w:rsidR="000639B9" w:rsidRPr="00F63F41" w:rsidRDefault="000639B9" w:rsidP="00FB6C07"/>
        </w:tc>
      </w:tr>
      <w:tr w:rsidR="00A27BB1" w:rsidRPr="00F63F41" w14:paraId="0D10E3C0" w14:textId="77777777" w:rsidTr="000A59A6">
        <w:tc>
          <w:tcPr>
            <w:tcW w:w="1135" w:type="dxa"/>
          </w:tcPr>
          <w:p w14:paraId="25027741" w14:textId="77777777" w:rsidR="000639B9" w:rsidRPr="00F63F41" w:rsidRDefault="000639B9" w:rsidP="00DC4AA8">
            <w:pPr>
              <w:ind w:left="0" w:right="173"/>
            </w:pPr>
            <w:r w:rsidRPr="00F63F41">
              <w:t>C1</w:t>
            </w:r>
          </w:p>
        </w:tc>
        <w:tc>
          <w:tcPr>
            <w:tcW w:w="1417" w:type="dxa"/>
            <w:vMerge/>
          </w:tcPr>
          <w:p w14:paraId="6AA5B05C" w14:textId="77777777" w:rsidR="000639B9" w:rsidRPr="00F63F41" w:rsidRDefault="000639B9" w:rsidP="00FB6C07"/>
        </w:tc>
        <w:tc>
          <w:tcPr>
            <w:tcW w:w="1841" w:type="dxa"/>
            <w:vMerge/>
          </w:tcPr>
          <w:p w14:paraId="716B98A7" w14:textId="77777777" w:rsidR="000639B9" w:rsidRPr="00F63F41" w:rsidRDefault="000639B9" w:rsidP="00FB6C07"/>
        </w:tc>
        <w:tc>
          <w:tcPr>
            <w:tcW w:w="1560" w:type="dxa"/>
            <w:vMerge/>
          </w:tcPr>
          <w:p w14:paraId="47CC39B3" w14:textId="77777777" w:rsidR="000639B9" w:rsidRPr="00F63F41" w:rsidRDefault="000639B9" w:rsidP="00FB6C07"/>
        </w:tc>
        <w:tc>
          <w:tcPr>
            <w:tcW w:w="1701" w:type="dxa"/>
            <w:vMerge/>
          </w:tcPr>
          <w:p w14:paraId="00CE6BC3" w14:textId="77777777" w:rsidR="000639B9" w:rsidRPr="00F63F41" w:rsidRDefault="000639B9" w:rsidP="00FB6C07"/>
        </w:tc>
        <w:tc>
          <w:tcPr>
            <w:tcW w:w="2127" w:type="dxa"/>
            <w:vMerge/>
          </w:tcPr>
          <w:p w14:paraId="0A08C241" w14:textId="77777777" w:rsidR="000639B9" w:rsidRPr="00F63F41" w:rsidRDefault="000639B9" w:rsidP="00FB6C07"/>
        </w:tc>
      </w:tr>
      <w:tr w:rsidR="00A27BB1" w:rsidRPr="00F63F41" w14:paraId="77137884" w14:textId="77777777" w:rsidTr="000A59A6">
        <w:tc>
          <w:tcPr>
            <w:tcW w:w="1135" w:type="dxa"/>
          </w:tcPr>
          <w:p w14:paraId="5BFDFB34" w14:textId="77777777" w:rsidR="000639B9" w:rsidRPr="00F63F41" w:rsidRDefault="000639B9" w:rsidP="00DC4AA8">
            <w:pPr>
              <w:ind w:left="0" w:right="173"/>
            </w:pPr>
            <w:r w:rsidRPr="00F63F41">
              <w:t>C2</w:t>
            </w:r>
          </w:p>
        </w:tc>
        <w:tc>
          <w:tcPr>
            <w:tcW w:w="1417" w:type="dxa"/>
            <w:vMerge/>
          </w:tcPr>
          <w:p w14:paraId="399ACFCC" w14:textId="77777777" w:rsidR="000639B9" w:rsidRPr="00F63F41" w:rsidRDefault="000639B9" w:rsidP="00FB6C07"/>
        </w:tc>
        <w:tc>
          <w:tcPr>
            <w:tcW w:w="1841" w:type="dxa"/>
            <w:vMerge/>
          </w:tcPr>
          <w:p w14:paraId="03229570" w14:textId="77777777" w:rsidR="000639B9" w:rsidRPr="00F63F41" w:rsidRDefault="000639B9" w:rsidP="00FB6C07"/>
        </w:tc>
        <w:tc>
          <w:tcPr>
            <w:tcW w:w="1560" w:type="dxa"/>
            <w:vMerge/>
          </w:tcPr>
          <w:p w14:paraId="60CB925F" w14:textId="77777777" w:rsidR="000639B9" w:rsidRPr="00F63F41" w:rsidRDefault="000639B9" w:rsidP="00FB6C07"/>
        </w:tc>
        <w:tc>
          <w:tcPr>
            <w:tcW w:w="1701" w:type="dxa"/>
            <w:vMerge/>
          </w:tcPr>
          <w:p w14:paraId="7CBB388D" w14:textId="77777777" w:rsidR="000639B9" w:rsidRPr="00F63F41" w:rsidRDefault="000639B9" w:rsidP="00FB6C07"/>
        </w:tc>
        <w:tc>
          <w:tcPr>
            <w:tcW w:w="2127" w:type="dxa"/>
            <w:vMerge/>
          </w:tcPr>
          <w:p w14:paraId="35757B99" w14:textId="77777777" w:rsidR="000639B9" w:rsidRPr="00F63F41" w:rsidRDefault="000639B9" w:rsidP="00FB6C07"/>
        </w:tc>
      </w:tr>
      <w:tr w:rsidR="00A27BB1" w:rsidRPr="00F63F41" w14:paraId="6897A7EC" w14:textId="77777777" w:rsidTr="000A59A6">
        <w:tc>
          <w:tcPr>
            <w:tcW w:w="1135" w:type="dxa"/>
          </w:tcPr>
          <w:p w14:paraId="41035B49" w14:textId="77777777" w:rsidR="000639B9" w:rsidRPr="00F63F41" w:rsidRDefault="000639B9" w:rsidP="00DC4AA8">
            <w:pPr>
              <w:ind w:left="0" w:right="173"/>
            </w:pPr>
            <w:r w:rsidRPr="00F63F41">
              <w:t>C3</w:t>
            </w:r>
          </w:p>
        </w:tc>
        <w:tc>
          <w:tcPr>
            <w:tcW w:w="1417" w:type="dxa"/>
            <w:vMerge/>
          </w:tcPr>
          <w:p w14:paraId="38D1D8C3" w14:textId="77777777" w:rsidR="000639B9" w:rsidRPr="00F63F41" w:rsidRDefault="000639B9" w:rsidP="00FB6C07"/>
        </w:tc>
        <w:tc>
          <w:tcPr>
            <w:tcW w:w="1841" w:type="dxa"/>
            <w:vMerge/>
          </w:tcPr>
          <w:p w14:paraId="65757120" w14:textId="77777777" w:rsidR="000639B9" w:rsidRPr="00F63F41" w:rsidRDefault="000639B9" w:rsidP="00FB6C07"/>
        </w:tc>
        <w:tc>
          <w:tcPr>
            <w:tcW w:w="1560" w:type="dxa"/>
            <w:vMerge/>
          </w:tcPr>
          <w:p w14:paraId="6581D2FB" w14:textId="77777777" w:rsidR="000639B9" w:rsidRPr="00F63F41" w:rsidRDefault="000639B9" w:rsidP="00FB6C07"/>
        </w:tc>
        <w:tc>
          <w:tcPr>
            <w:tcW w:w="1701" w:type="dxa"/>
            <w:vMerge/>
          </w:tcPr>
          <w:p w14:paraId="4087D8C6" w14:textId="77777777" w:rsidR="000639B9" w:rsidRPr="00F63F41" w:rsidRDefault="000639B9" w:rsidP="00FB6C07"/>
        </w:tc>
        <w:tc>
          <w:tcPr>
            <w:tcW w:w="2127" w:type="dxa"/>
            <w:vMerge/>
          </w:tcPr>
          <w:p w14:paraId="36940BDB" w14:textId="77777777" w:rsidR="000639B9" w:rsidRPr="00F63F41" w:rsidRDefault="000639B9" w:rsidP="00FB6C07"/>
        </w:tc>
      </w:tr>
    </w:tbl>
    <w:p w14:paraId="1D1200FF" w14:textId="77777777" w:rsidR="000639B9" w:rsidRDefault="000639B9" w:rsidP="000639B9">
      <w:r>
        <w:t xml:space="preserve">     </w:t>
      </w:r>
      <w:r>
        <w:tab/>
      </w:r>
      <w:r>
        <w:tab/>
      </w:r>
    </w:p>
    <w:p w14:paraId="56BCFE91" w14:textId="77777777" w:rsidR="000639B9" w:rsidRPr="00B13699" w:rsidRDefault="000639B9" w:rsidP="00303005">
      <w:pPr>
        <w:ind w:left="0" w:right="424"/>
        <w:rPr>
          <w:b/>
          <w:bCs/>
        </w:rPr>
      </w:pPr>
      <w:r w:rsidRPr="00334F20">
        <w:rPr>
          <w:b/>
          <w:bCs/>
        </w:rPr>
        <w:t>Röntgen</w:t>
      </w:r>
    </w:p>
    <w:p w14:paraId="2B7EE8E7" w14:textId="0DFF3233" w:rsidR="000639B9" w:rsidRPr="00F63F41" w:rsidRDefault="000639B9" w:rsidP="00303005">
      <w:pPr>
        <w:ind w:left="0" w:right="424"/>
      </w:pPr>
      <w:r w:rsidRPr="00F63F41">
        <w:t>Om frakturtypen ska kontrolleras med röntgen på mottagningen (se ovan), beställ då</w:t>
      </w:r>
      <w:r w:rsidR="007D501C">
        <w:t xml:space="preserve"> </w:t>
      </w:r>
      <w:r w:rsidRPr="00F63F41">
        <w:t xml:space="preserve">röntgen från akutmottagningen vid akutbesöket. </w:t>
      </w:r>
    </w:p>
    <w:p w14:paraId="750CFD85" w14:textId="77777777" w:rsidR="000639B9" w:rsidRPr="002E61CB" w:rsidRDefault="000639B9" w:rsidP="00303005">
      <w:pPr>
        <w:ind w:left="0" w:right="424"/>
        <w:rPr>
          <w:b/>
          <w:bCs/>
        </w:rPr>
      </w:pPr>
      <w:r w:rsidRPr="002E61CB">
        <w:rPr>
          <w:b/>
          <w:bCs/>
        </w:rPr>
        <w:t>Fragmin</w:t>
      </w:r>
    </w:p>
    <w:p w14:paraId="0E66C71D" w14:textId="77777777" w:rsidR="000639B9" w:rsidRPr="002E61CB" w:rsidRDefault="000639B9" w:rsidP="00303005">
      <w:pPr>
        <w:ind w:left="0" w:right="424"/>
      </w:pPr>
      <w:r w:rsidRPr="002E61CB">
        <w:t xml:space="preserve">Profylax 10 dagar till dem med riskfaktorer utifrån vikt alternativt 5000E x1 </w:t>
      </w:r>
      <w:proofErr w:type="spellStart"/>
      <w:r w:rsidRPr="002E61CB">
        <w:t>sc</w:t>
      </w:r>
      <w:proofErr w:type="spellEnd"/>
      <w:r w:rsidRPr="002E61CB">
        <w:t>.</w:t>
      </w:r>
    </w:p>
    <w:p w14:paraId="20AF5F3F" w14:textId="77777777" w:rsidR="000639B9" w:rsidRPr="002E61CB" w:rsidRDefault="000639B9" w:rsidP="00303005">
      <w:pPr>
        <w:ind w:left="0" w:right="424"/>
        <w:rPr>
          <w:b/>
          <w:bCs/>
        </w:rPr>
      </w:pPr>
      <w:r w:rsidRPr="002E61CB">
        <w:rPr>
          <w:b/>
          <w:bCs/>
        </w:rPr>
        <w:t>Fysioterapi</w:t>
      </w:r>
    </w:p>
    <w:p w14:paraId="02E5BCCC" w14:textId="77777777" w:rsidR="000639B9" w:rsidRPr="002E61CB" w:rsidRDefault="000639B9" w:rsidP="00303005">
      <w:pPr>
        <w:ind w:left="0" w:right="424"/>
      </w:pPr>
      <w:r w:rsidRPr="002E61CB">
        <w:t xml:space="preserve">Vid behandling med </w:t>
      </w:r>
      <w:proofErr w:type="spellStart"/>
      <w:r w:rsidRPr="002E61CB">
        <w:t>Walkerortos</w:t>
      </w:r>
      <w:proofErr w:type="spellEnd"/>
      <w:r w:rsidRPr="002E61CB">
        <w:t xml:space="preserve"> ska patienten få med särskilt träningsprogram från akuten samt remiss till sjukgymnast med information om att </w:t>
      </w:r>
      <w:proofErr w:type="spellStart"/>
      <w:r w:rsidRPr="002E61CB">
        <w:t>Walkerortosen</w:t>
      </w:r>
      <w:proofErr w:type="spellEnd"/>
      <w:r w:rsidRPr="002E61CB">
        <w:t xml:space="preserve"> får tas av för rörelseträning några gånger per dygn.</w:t>
      </w:r>
    </w:p>
    <w:p w14:paraId="0AC1EAA1" w14:textId="77777777" w:rsidR="000639B9" w:rsidRPr="002E61CB" w:rsidRDefault="000639B9" w:rsidP="00303005">
      <w:pPr>
        <w:ind w:left="0" w:right="424"/>
        <w:rPr>
          <w:b/>
        </w:rPr>
      </w:pPr>
      <w:r w:rsidRPr="002E61CB">
        <w:rPr>
          <w:b/>
        </w:rPr>
        <w:lastRenderedPageBreak/>
        <w:t>Sjukskrivning</w:t>
      </w:r>
    </w:p>
    <w:p w14:paraId="4C52D969" w14:textId="77777777" w:rsidR="000639B9" w:rsidRPr="002E61CB" w:rsidRDefault="000639B9" w:rsidP="00303005">
      <w:pPr>
        <w:ind w:left="0" w:right="424"/>
      </w:pPr>
      <w:r w:rsidRPr="002E61CB">
        <w:rPr>
          <w:color w:val="000000"/>
          <w:shd w:val="clear" w:color="auto" w:fill="FFFFFF"/>
        </w:rPr>
        <w:t>Patienten skall sjukskrivas i samband med akutbesöket</w:t>
      </w:r>
      <w:r w:rsidRPr="002E61CB">
        <w:t xml:space="preserve"> i de fall där patienten inte läggs in.</w:t>
      </w:r>
      <w:r w:rsidRPr="002E61CB">
        <w:rPr>
          <w:color w:val="000000"/>
          <w:shd w:val="clear" w:color="auto" w:fill="FFFFFF"/>
        </w:rPr>
        <w:t xml:space="preserve"> Försäkringskassans beslutstöd vid kontorsarbete rek 3 veckor. Vid fysiskt krävande arbeten kan man sjukskriva </w:t>
      </w:r>
      <w:proofErr w:type="gramStart"/>
      <w:r w:rsidRPr="002E61CB">
        <w:rPr>
          <w:color w:val="000000"/>
          <w:shd w:val="clear" w:color="auto" w:fill="FFFFFF"/>
        </w:rPr>
        <w:t>10-12</w:t>
      </w:r>
      <w:proofErr w:type="gramEnd"/>
      <w:r w:rsidRPr="002E61CB">
        <w:rPr>
          <w:color w:val="000000"/>
          <w:shd w:val="clear" w:color="auto" w:fill="FFFFFF"/>
        </w:rPr>
        <w:t xml:space="preserve"> veckor.</w:t>
      </w:r>
    </w:p>
    <w:p w14:paraId="216B7075" w14:textId="77777777" w:rsidR="000639B9" w:rsidRPr="002E61CB" w:rsidRDefault="000639B9" w:rsidP="00303005">
      <w:pPr>
        <w:ind w:right="424"/>
      </w:pPr>
    </w:p>
    <w:p w14:paraId="113FCAC1" w14:textId="77777777" w:rsidR="000639B9" w:rsidRPr="0000264F" w:rsidRDefault="000639B9" w:rsidP="007D501C">
      <w:pPr>
        <w:ind w:left="0"/>
        <w:rPr>
          <w:b/>
        </w:rPr>
      </w:pPr>
      <w:r w:rsidRPr="0000264F">
        <w:rPr>
          <w:b/>
        </w:rPr>
        <w:t>Referenser</w:t>
      </w:r>
    </w:p>
    <w:p w14:paraId="57521153" w14:textId="77777777" w:rsidR="000639B9" w:rsidRPr="00F63F41" w:rsidRDefault="000639B9" w:rsidP="000639B9">
      <w:pPr>
        <w:pStyle w:val="Default"/>
      </w:pPr>
    </w:p>
    <w:p w14:paraId="026F745F" w14:textId="77777777" w:rsidR="000639B9" w:rsidRPr="002E61CB" w:rsidRDefault="000639B9" w:rsidP="000639B9">
      <w:pPr>
        <w:pStyle w:val="Liststycke"/>
        <w:numPr>
          <w:ilvl w:val="0"/>
          <w:numId w:val="25"/>
        </w:numPr>
        <w:spacing w:after="0" w:line="240" w:lineRule="auto"/>
        <w:ind w:left="643" w:right="0"/>
      </w:pPr>
      <w:r w:rsidRPr="002E61CB">
        <w:rPr>
          <w:b/>
        </w:rPr>
        <w:t>Fotledsfrakturer - Ortopedisk handläggning av fotledsfrakturer</w:t>
      </w:r>
      <w:r w:rsidRPr="002E61CB">
        <w:t xml:space="preserve"> </w:t>
      </w:r>
    </w:p>
    <w:p w14:paraId="08D0247A" w14:textId="77777777" w:rsidR="000639B9" w:rsidRPr="002E61CB" w:rsidRDefault="000639B9" w:rsidP="003B5F68">
      <w:pPr>
        <w:pStyle w:val="Liststycke"/>
        <w:numPr>
          <w:ilvl w:val="0"/>
          <w:numId w:val="0"/>
        </w:numPr>
        <w:ind w:left="643"/>
      </w:pPr>
      <w:r w:rsidRPr="002E61CB">
        <w:t>rutin Mölndals sjukhus Ortopeden, av Emilia Möller Rydberg, granskad av Michael Möller. 2023, Version 14.0.</w:t>
      </w:r>
    </w:p>
    <w:p w14:paraId="34140622" w14:textId="77777777" w:rsidR="000639B9" w:rsidRPr="002E61CB" w:rsidRDefault="000639B9" w:rsidP="000639B9">
      <w:pPr>
        <w:pStyle w:val="Liststycke"/>
        <w:numPr>
          <w:ilvl w:val="0"/>
          <w:numId w:val="25"/>
        </w:numPr>
        <w:spacing w:after="0" w:line="240" w:lineRule="auto"/>
        <w:ind w:left="643" w:right="0"/>
      </w:pPr>
      <w:r w:rsidRPr="000639B9">
        <w:rPr>
          <w:b/>
          <w:bCs/>
          <w:lang w:val="da-DK"/>
        </w:rPr>
        <w:t>Classification and treatment of leteral malleolar fractures – a singe-center analysis of 439 ankle fractures using the Swedish Fracture</w:t>
      </w:r>
      <w:r w:rsidRPr="000639B9">
        <w:rPr>
          <w:lang w:val="da-DK"/>
        </w:rPr>
        <w:t xml:space="preserve">. Rydberg et al. </w:t>
      </w:r>
      <w:r w:rsidRPr="002E61CB">
        <w:t xml:space="preserve">Register, BMC </w:t>
      </w:r>
      <w:proofErr w:type="spellStart"/>
      <w:r w:rsidRPr="002E61CB">
        <w:t>Musculosceletal</w:t>
      </w:r>
      <w:proofErr w:type="spellEnd"/>
      <w:r w:rsidRPr="002E61CB">
        <w:t xml:space="preserve"> Disorders, (2020) 21:521.</w:t>
      </w:r>
    </w:p>
    <w:p w14:paraId="7F3C1E74" w14:textId="77777777" w:rsidR="000639B9" w:rsidRPr="005E1CB7" w:rsidRDefault="000639B9" w:rsidP="000639B9">
      <w:pPr>
        <w:pStyle w:val="Liststycke"/>
        <w:numPr>
          <w:ilvl w:val="0"/>
          <w:numId w:val="25"/>
        </w:numPr>
        <w:spacing w:after="0" w:line="240" w:lineRule="auto"/>
        <w:ind w:left="643" w:right="0"/>
      </w:pPr>
      <w:r w:rsidRPr="002E61CB">
        <w:t>Möller Rydberg, E. 2023.</w:t>
      </w:r>
      <w:r w:rsidRPr="002E61CB">
        <w:rPr>
          <w:b/>
          <w:bCs/>
        </w:rPr>
        <w:t xml:space="preserve"> On </w:t>
      </w:r>
      <w:proofErr w:type="spellStart"/>
      <w:r w:rsidRPr="002E61CB">
        <w:rPr>
          <w:b/>
          <w:bCs/>
        </w:rPr>
        <w:t>ancle</w:t>
      </w:r>
      <w:proofErr w:type="spellEnd"/>
      <w:r w:rsidRPr="002E61CB">
        <w:rPr>
          <w:b/>
          <w:bCs/>
        </w:rPr>
        <w:t xml:space="preserve"> </w:t>
      </w:r>
      <w:proofErr w:type="spellStart"/>
      <w:r w:rsidRPr="002E61CB">
        <w:rPr>
          <w:b/>
          <w:bCs/>
        </w:rPr>
        <w:t>fractures</w:t>
      </w:r>
      <w:proofErr w:type="spellEnd"/>
      <w:r w:rsidRPr="002E61CB">
        <w:t xml:space="preserve">. </w:t>
      </w:r>
      <w:proofErr w:type="spellStart"/>
      <w:r w:rsidRPr="002E61CB">
        <w:t>Doctoral</w:t>
      </w:r>
      <w:proofErr w:type="spellEnd"/>
      <w:r w:rsidRPr="005E1CB7">
        <w:t xml:space="preserve"> </w:t>
      </w:r>
      <w:proofErr w:type="spellStart"/>
      <w:r w:rsidRPr="005E1CB7">
        <w:t>Thesis</w:t>
      </w:r>
      <w:proofErr w:type="spellEnd"/>
      <w:r w:rsidRPr="005E1CB7">
        <w:t xml:space="preserve">. Sahlgrenska Academy. </w:t>
      </w:r>
    </w:p>
    <w:p w14:paraId="40695079" w14:textId="77777777" w:rsidR="000639B9" w:rsidRPr="001B256E" w:rsidRDefault="000639B9" w:rsidP="000639B9">
      <w:pPr>
        <w:pStyle w:val="Liststycke"/>
        <w:numPr>
          <w:ilvl w:val="0"/>
          <w:numId w:val="25"/>
        </w:numPr>
        <w:spacing w:after="0" w:line="240" w:lineRule="auto"/>
        <w:ind w:left="643" w:right="0"/>
      </w:pPr>
      <w:r w:rsidRPr="005E1CB7">
        <w:rPr>
          <w:color w:val="212121"/>
          <w:shd w:val="clear" w:color="auto" w:fill="FFFFFF"/>
        </w:rPr>
        <w:t xml:space="preserve">Hermans </w:t>
      </w:r>
      <w:r>
        <w:rPr>
          <w:color w:val="212121"/>
          <w:shd w:val="clear" w:color="auto" w:fill="FFFFFF"/>
        </w:rPr>
        <w:t>et al</w:t>
      </w:r>
      <w:r w:rsidRPr="005E1CB7">
        <w:rPr>
          <w:color w:val="212121"/>
          <w:shd w:val="clear" w:color="auto" w:fill="FFFFFF"/>
        </w:rPr>
        <w:t xml:space="preserve">. </w:t>
      </w:r>
      <w:proofErr w:type="spellStart"/>
      <w:r w:rsidRPr="005E1CB7">
        <w:rPr>
          <w:b/>
          <w:bCs/>
          <w:color w:val="212121"/>
          <w:shd w:val="clear" w:color="auto" w:fill="FFFFFF"/>
        </w:rPr>
        <w:t>Anatomy</w:t>
      </w:r>
      <w:proofErr w:type="spellEnd"/>
      <w:r w:rsidRPr="005E1CB7">
        <w:rPr>
          <w:b/>
          <w:bCs/>
          <w:color w:val="212121"/>
          <w:shd w:val="clear" w:color="auto" w:fill="FFFFFF"/>
        </w:rPr>
        <w:t xml:space="preserve"> </w:t>
      </w:r>
      <w:proofErr w:type="spellStart"/>
      <w:r w:rsidRPr="005E1CB7">
        <w:rPr>
          <w:b/>
          <w:bCs/>
          <w:color w:val="212121"/>
          <w:shd w:val="clear" w:color="auto" w:fill="FFFFFF"/>
        </w:rPr>
        <w:t>of</w:t>
      </w:r>
      <w:proofErr w:type="spellEnd"/>
      <w:r w:rsidRPr="005E1CB7">
        <w:rPr>
          <w:b/>
          <w:bCs/>
          <w:color w:val="212121"/>
          <w:shd w:val="clear" w:color="auto" w:fill="FFFFFF"/>
        </w:rPr>
        <w:t xml:space="preserve"> the distal </w:t>
      </w:r>
      <w:proofErr w:type="spellStart"/>
      <w:r w:rsidRPr="005E1CB7">
        <w:rPr>
          <w:b/>
          <w:bCs/>
          <w:color w:val="212121"/>
          <w:shd w:val="clear" w:color="auto" w:fill="FFFFFF"/>
        </w:rPr>
        <w:t>tibiofibular</w:t>
      </w:r>
      <w:proofErr w:type="spellEnd"/>
      <w:r w:rsidRPr="005E1CB7">
        <w:rPr>
          <w:b/>
          <w:bCs/>
          <w:color w:val="212121"/>
          <w:shd w:val="clear" w:color="auto" w:fill="FFFFFF"/>
        </w:rPr>
        <w:t xml:space="preserve"> </w:t>
      </w:r>
      <w:proofErr w:type="spellStart"/>
      <w:r w:rsidRPr="005E1CB7">
        <w:rPr>
          <w:b/>
          <w:bCs/>
          <w:color w:val="212121"/>
          <w:shd w:val="clear" w:color="auto" w:fill="FFFFFF"/>
        </w:rPr>
        <w:t>syndesmosis</w:t>
      </w:r>
      <w:proofErr w:type="spellEnd"/>
      <w:r w:rsidRPr="005E1CB7">
        <w:rPr>
          <w:b/>
          <w:bCs/>
          <w:color w:val="212121"/>
          <w:shd w:val="clear" w:color="auto" w:fill="FFFFFF"/>
        </w:rPr>
        <w:t xml:space="preserve"> in </w:t>
      </w:r>
      <w:proofErr w:type="spellStart"/>
      <w:r w:rsidRPr="005E1CB7">
        <w:rPr>
          <w:b/>
          <w:bCs/>
          <w:color w:val="212121"/>
          <w:shd w:val="clear" w:color="auto" w:fill="FFFFFF"/>
        </w:rPr>
        <w:t>adults</w:t>
      </w:r>
      <w:proofErr w:type="spellEnd"/>
      <w:r w:rsidRPr="005E1CB7">
        <w:rPr>
          <w:b/>
          <w:bCs/>
          <w:color w:val="212121"/>
          <w:shd w:val="clear" w:color="auto" w:fill="FFFFFF"/>
        </w:rPr>
        <w:t xml:space="preserve">: a </w:t>
      </w:r>
      <w:proofErr w:type="spellStart"/>
      <w:r w:rsidRPr="005E1CB7">
        <w:rPr>
          <w:b/>
          <w:bCs/>
          <w:color w:val="212121"/>
          <w:shd w:val="clear" w:color="auto" w:fill="FFFFFF"/>
        </w:rPr>
        <w:t>pictorial</w:t>
      </w:r>
      <w:proofErr w:type="spellEnd"/>
      <w:r w:rsidRPr="005E1CB7">
        <w:rPr>
          <w:b/>
          <w:bCs/>
          <w:color w:val="212121"/>
          <w:shd w:val="clear" w:color="auto" w:fill="FFFFFF"/>
        </w:rPr>
        <w:t xml:space="preserve"> essay </w:t>
      </w:r>
      <w:proofErr w:type="spellStart"/>
      <w:r w:rsidRPr="005E1CB7">
        <w:rPr>
          <w:b/>
          <w:bCs/>
          <w:color w:val="212121"/>
          <w:shd w:val="clear" w:color="auto" w:fill="FFFFFF"/>
        </w:rPr>
        <w:t>with</w:t>
      </w:r>
      <w:proofErr w:type="spellEnd"/>
      <w:r w:rsidRPr="005E1CB7">
        <w:rPr>
          <w:b/>
          <w:bCs/>
          <w:color w:val="212121"/>
          <w:shd w:val="clear" w:color="auto" w:fill="FFFFFF"/>
        </w:rPr>
        <w:t xml:space="preserve"> a </w:t>
      </w:r>
      <w:proofErr w:type="spellStart"/>
      <w:r w:rsidRPr="005E1CB7">
        <w:rPr>
          <w:b/>
          <w:bCs/>
          <w:color w:val="212121"/>
          <w:shd w:val="clear" w:color="auto" w:fill="FFFFFF"/>
        </w:rPr>
        <w:t>multimodality</w:t>
      </w:r>
      <w:proofErr w:type="spellEnd"/>
      <w:r w:rsidRPr="005E1CB7">
        <w:rPr>
          <w:b/>
          <w:bCs/>
          <w:color w:val="212121"/>
          <w:shd w:val="clear" w:color="auto" w:fill="FFFFFF"/>
        </w:rPr>
        <w:t xml:space="preserve"> approach</w:t>
      </w:r>
      <w:r w:rsidRPr="005E1CB7">
        <w:rPr>
          <w:color w:val="212121"/>
          <w:shd w:val="clear" w:color="auto" w:fill="FFFFFF"/>
        </w:rPr>
        <w:t>. J</w:t>
      </w:r>
      <w:r>
        <w:rPr>
          <w:color w:val="212121"/>
          <w:shd w:val="clear" w:color="auto" w:fill="FFFFFF"/>
        </w:rPr>
        <w:t xml:space="preserve">ournal </w:t>
      </w:r>
      <w:proofErr w:type="spellStart"/>
      <w:r>
        <w:rPr>
          <w:color w:val="212121"/>
          <w:shd w:val="clear" w:color="auto" w:fill="FFFFFF"/>
        </w:rPr>
        <w:t>of</w:t>
      </w:r>
      <w:proofErr w:type="spellEnd"/>
      <w:r>
        <w:rPr>
          <w:color w:val="212121"/>
          <w:shd w:val="clear" w:color="auto" w:fill="FFFFFF"/>
        </w:rPr>
        <w:t xml:space="preserve"> </w:t>
      </w:r>
      <w:proofErr w:type="spellStart"/>
      <w:r>
        <w:rPr>
          <w:color w:val="212121"/>
          <w:shd w:val="clear" w:color="auto" w:fill="FFFFFF"/>
        </w:rPr>
        <w:t>Anatomy</w:t>
      </w:r>
      <w:proofErr w:type="spellEnd"/>
      <w:r w:rsidRPr="005E1CB7">
        <w:rPr>
          <w:color w:val="212121"/>
          <w:shd w:val="clear" w:color="auto" w:fill="FFFFFF"/>
        </w:rPr>
        <w:t xml:space="preserve">. </w:t>
      </w:r>
      <w:r>
        <w:rPr>
          <w:color w:val="212121"/>
          <w:shd w:val="clear" w:color="auto" w:fill="FFFFFF"/>
        </w:rPr>
        <w:t>(</w:t>
      </w:r>
      <w:r w:rsidRPr="005E1CB7">
        <w:rPr>
          <w:color w:val="212121"/>
          <w:shd w:val="clear" w:color="auto" w:fill="FFFFFF"/>
        </w:rPr>
        <w:t>2010</w:t>
      </w:r>
      <w:r>
        <w:rPr>
          <w:color w:val="212121"/>
          <w:shd w:val="clear" w:color="auto" w:fill="FFFFFF"/>
        </w:rPr>
        <w:t>)</w:t>
      </w:r>
      <w:r w:rsidRPr="005E1CB7">
        <w:rPr>
          <w:color w:val="212121"/>
          <w:shd w:val="clear" w:color="auto" w:fill="FFFFFF"/>
        </w:rPr>
        <w:t xml:space="preserve"> </w:t>
      </w:r>
      <w:r w:rsidRPr="001B256E">
        <w:rPr>
          <w:shd w:val="clear" w:color="auto" w:fill="FFFFFF"/>
        </w:rPr>
        <w:t>Dec, 217(6):</w:t>
      </w:r>
      <w:proofErr w:type="gramStart"/>
      <w:r w:rsidRPr="001B256E">
        <w:rPr>
          <w:shd w:val="clear" w:color="auto" w:fill="FFFFFF"/>
        </w:rPr>
        <w:t>633-45</w:t>
      </w:r>
      <w:proofErr w:type="gramEnd"/>
      <w:r w:rsidRPr="001B256E">
        <w:rPr>
          <w:shd w:val="clear" w:color="auto" w:fill="FFFFFF"/>
        </w:rPr>
        <w:t xml:space="preserve">. </w:t>
      </w:r>
    </w:p>
    <w:p w14:paraId="23410BA6" w14:textId="77777777" w:rsidR="000639B9" w:rsidRPr="001B256E" w:rsidRDefault="000639B9" w:rsidP="000639B9">
      <w:pPr>
        <w:pStyle w:val="Liststycke"/>
        <w:numPr>
          <w:ilvl w:val="0"/>
          <w:numId w:val="25"/>
        </w:numPr>
        <w:spacing w:after="0" w:line="240" w:lineRule="auto"/>
        <w:ind w:left="643" w:right="0"/>
      </w:pPr>
      <w:proofErr w:type="spellStart"/>
      <w:r w:rsidRPr="001B256E">
        <w:rPr>
          <w:b/>
        </w:rPr>
        <w:t>Complications</w:t>
      </w:r>
      <w:proofErr w:type="spellEnd"/>
      <w:r w:rsidRPr="001B256E">
        <w:rPr>
          <w:b/>
        </w:rPr>
        <w:t xml:space="preserve"> in </w:t>
      </w:r>
      <w:proofErr w:type="spellStart"/>
      <w:r w:rsidRPr="001B256E">
        <w:rPr>
          <w:b/>
        </w:rPr>
        <w:t>ankle</w:t>
      </w:r>
      <w:proofErr w:type="spellEnd"/>
      <w:r w:rsidRPr="001B256E">
        <w:rPr>
          <w:b/>
        </w:rPr>
        <w:t xml:space="preserve"> </w:t>
      </w:r>
      <w:proofErr w:type="spellStart"/>
      <w:r w:rsidRPr="001B256E">
        <w:rPr>
          <w:b/>
        </w:rPr>
        <w:t>fracture</w:t>
      </w:r>
      <w:proofErr w:type="spellEnd"/>
      <w:r w:rsidRPr="001B256E">
        <w:rPr>
          <w:b/>
        </w:rPr>
        <w:t xml:space="preserve"> </w:t>
      </w:r>
      <w:proofErr w:type="spellStart"/>
      <w:r w:rsidRPr="001B256E">
        <w:rPr>
          <w:b/>
        </w:rPr>
        <w:t>surgery</w:t>
      </w:r>
      <w:proofErr w:type="spellEnd"/>
      <w:r w:rsidRPr="001B256E">
        <w:t xml:space="preserve">, Acta </w:t>
      </w:r>
      <w:proofErr w:type="spellStart"/>
      <w:r w:rsidRPr="001B256E">
        <w:t>Orthopaedica</w:t>
      </w:r>
      <w:proofErr w:type="spellEnd"/>
      <w:r w:rsidRPr="001B256E">
        <w:t xml:space="preserve">, </w:t>
      </w:r>
      <w:proofErr w:type="spellStart"/>
      <w:r w:rsidRPr="001B256E">
        <w:t>volume</w:t>
      </w:r>
      <w:proofErr w:type="spellEnd"/>
      <w:r w:rsidRPr="001B256E">
        <w:t xml:space="preserve"> 86, </w:t>
      </w:r>
      <w:proofErr w:type="gramStart"/>
      <w:r w:rsidRPr="001B256E">
        <w:t>Feb</w:t>
      </w:r>
      <w:proofErr w:type="gramEnd"/>
      <w:r w:rsidRPr="001B256E">
        <w:t xml:space="preserve"> 2015</w:t>
      </w:r>
    </w:p>
    <w:p w14:paraId="1168A30B" w14:textId="77777777" w:rsidR="000639B9" w:rsidRPr="003F73CF" w:rsidRDefault="000639B9" w:rsidP="000639B9">
      <w:pPr>
        <w:pStyle w:val="Liststycke"/>
        <w:numPr>
          <w:ilvl w:val="0"/>
          <w:numId w:val="25"/>
        </w:numPr>
        <w:spacing w:after="0" w:line="240" w:lineRule="auto"/>
        <w:ind w:left="643" w:right="0"/>
        <w:rPr>
          <w:b/>
          <w:szCs w:val="26"/>
        </w:rPr>
      </w:pPr>
      <w:r w:rsidRPr="001B256E">
        <w:rPr>
          <w:b/>
        </w:rPr>
        <w:t xml:space="preserve">In </w:t>
      </w:r>
      <w:proofErr w:type="spellStart"/>
      <w:r w:rsidRPr="001B256E">
        <w:rPr>
          <w:b/>
        </w:rPr>
        <w:t>defense</w:t>
      </w:r>
      <w:proofErr w:type="spellEnd"/>
      <w:r w:rsidRPr="001B256E">
        <w:rPr>
          <w:b/>
        </w:rPr>
        <w:t xml:space="preserve"> </w:t>
      </w:r>
      <w:proofErr w:type="spellStart"/>
      <w:r w:rsidRPr="001B256E">
        <w:rPr>
          <w:b/>
        </w:rPr>
        <w:t>of</w:t>
      </w:r>
      <w:proofErr w:type="spellEnd"/>
      <w:r w:rsidRPr="001B256E">
        <w:rPr>
          <w:b/>
        </w:rPr>
        <w:t xml:space="preserve"> the </w:t>
      </w:r>
      <w:proofErr w:type="spellStart"/>
      <w:r w:rsidRPr="001B256E">
        <w:rPr>
          <w:b/>
        </w:rPr>
        <w:t>posterior</w:t>
      </w:r>
      <w:proofErr w:type="spellEnd"/>
      <w:r w:rsidRPr="001B256E">
        <w:rPr>
          <w:b/>
        </w:rPr>
        <w:t xml:space="preserve"> </w:t>
      </w:r>
      <w:proofErr w:type="spellStart"/>
      <w:r w:rsidRPr="001B256E">
        <w:rPr>
          <w:b/>
        </w:rPr>
        <w:t>malleolus</w:t>
      </w:r>
      <w:proofErr w:type="spellEnd"/>
      <w:r w:rsidRPr="001B256E">
        <w:t xml:space="preserve">, T. O. White, Bone and Joint Journal 2018, </w:t>
      </w:r>
      <w:proofErr w:type="spellStart"/>
      <w:r w:rsidRPr="001B256E">
        <w:t>Volume</w:t>
      </w:r>
      <w:proofErr w:type="spellEnd"/>
      <w:r w:rsidRPr="001B256E">
        <w:t xml:space="preserve"> 100-B, </w:t>
      </w:r>
      <w:proofErr w:type="spellStart"/>
      <w:r w:rsidRPr="001B256E">
        <w:t>Issue</w:t>
      </w:r>
      <w:proofErr w:type="spellEnd"/>
      <w:r w:rsidRPr="001B256E">
        <w:t xml:space="preserve"> 5, May 2018, Pages </w:t>
      </w:r>
      <w:proofErr w:type="gramStart"/>
      <w:r w:rsidRPr="001B256E">
        <w:t>566-569</w:t>
      </w:r>
      <w:proofErr w:type="gramEnd"/>
    </w:p>
    <w:p w14:paraId="5E9D8B23" w14:textId="586E8E09" w:rsidR="003F73CF" w:rsidRDefault="00464053" w:rsidP="000639B9">
      <w:pPr>
        <w:pStyle w:val="Liststycke"/>
        <w:numPr>
          <w:ilvl w:val="0"/>
          <w:numId w:val="25"/>
        </w:numPr>
        <w:spacing w:after="0" w:line="240" w:lineRule="auto"/>
        <w:ind w:left="643" w:right="0"/>
        <w:rPr>
          <w:b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01C4D8" wp14:editId="4E7DD7E2">
                <wp:simplePos x="0" y="0"/>
                <wp:positionH relativeFrom="page">
                  <wp:align>center</wp:align>
                </wp:positionH>
                <wp:positionV relativeFrom="paragraph">
                  <wp:posOffset>463550</wp:posOffset>
                </wp:positionV>
                <wp:extent cx="6905625" cy="1362075"/>
                <wp:effectExtent l="0" t="0" r="28575" b="28575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05625" cy="1362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64B0D5" w14:textId="196E6BF7" w:rsidR="00F15A0D" w:rsidRDefault="00F15A0D" w:rsidP="00F15A0D">
                            <w:r>
                              <w:t xml:space="preserve">Anamnes: Lateral </w:t>
                            </w:r>
                            <w:proofErr w:type="spellStart"/>
                            <w:r>
                              <w:t>malleolfraktur</w:t>
                            </w:r>
                            <w:proofErr w:type="spellEnd"/>
                            <w:r>
                              <w:t xml:space="preserve"> vänster fotled 12/11. Tacksam belastad röntgen i samband med återbesök den </w:t>
                            </w:r>
                            <w:r w:rsidR="00A5067E">
                              <w:t>18</w:t>
                            </w:r>
                            <w:r>
                              <w:t xml:space="preserve">/11. Patienten skall belasta minst 50% av kroppsvikten på skadad fot (vänster) utan gips under bildtagningen. Går först till ortopedmottagningen för </w:t>
                            </w:r>
                            <w:proofErr w:type="spellStart"/>
                            <w:r>
                              <w:t>avgipsning</w:t>
                            </w:r>
                            <w:proofErr w:type="spellEnd"/>
                            <w:r>
                              <w:t xml:space="preserve"> och kommer sedan till röntgen för belastad röntgen vänster fotled. </w:t>
                            </w:r>
                          </w:p>
                          <w:p w14:paraId="69E0A914" w14:textId="77777777" w:rsidR="00F15A0D" w:rsidRDefault="00F15A0D" w:rsidP="00F15A0D">
                            <w:r>
                              <w:t xml:space="preserve">Frågeställning: Kongruens i vänster fotled under belastning? Tacksam gallfelbild.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01C4D8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0;margin-top:36.5pt;width:543.75pt;height:107.25pt;z-index:251659264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">
                <v:textbox>
                  <w:txbxContent>
                    <w:p w14:paraId="1864B0D5" w14:textId="196E6BF7" w:rsidR="00F15A0D" w:rsidRDefault="00F15A0D" w:rsidP="00F15A0D">
                      <w:r>
                        <w:t xml:space="preserve">Anamnes: Lateral </w:t>
                      </w:r>
                      <w:proofErr w:type="spellStart"/>
                      <w:r>
                        <w:t>malleolfraktur</w:t>
                      </w:r>
                      <w:proofErr w:type="spellEnd"/>
                      <w:r>
                        <w:t xml:space="preserve"> vänster fotled 12/11. Tacksam belastad röntgen i samband med återbesök den </w:t>
                      </w:r>
                      <w:r w:rsidR="00A5067E">
                        <w:t>18</w:t>
                      </w:r>
                      <w:r>
                        <w:t xml:space="preserve">/11. Patienten skall belasta minst 50% av kroppsvikten på skadad fot (vänster) utan gips under bildtagningen. Går först till ortopedmottagningen för </w:t>
                      </w:r>
                      <w:proofErr w:type="spellStart"/>
                      <w:r>
                        <w:t>avgipsning</w:t>
                      </w:r>
                      <w:proofErr w:type="spellEnd"/>
                      <w:r>
                        <w:t xml:space="preserve"> och kommer sedan till röntgen för belastad röntgen vänster fotled. </w:t>
                      </w:r>
                    </w:p>
                    <w:p w14:paraId="69E0A914" w14:textId="77777777" w:rsidR="00F15A0D" w:rsidRDefault="00F15A0D" w:rsidP="00F15A0D">
                      <w:r>
                        <w:t xml:space="preserve">Frågeställning: Kongruens i vänster fotled under belastning? Tacksam gallfelbild. 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hyperlink r:id="rId21" w:history="1">
        <w:r w:rsidR="00E009B9" w:rsidRPr="00E009B9">
          <w:rPr>
            <w:rStyle w:val="Hyperlnk"/>
            <w:b/>
            <w:szCs w:val="26"/>
          </w:rPr>
          <w:t>Belastad röntgenundersökning som beslutsgrund vid behandling av fotledsfrakturer – Imago Medica</w:t>
        </w:r>
      </w:hyperlink>
      <w:r w:rsidR="00716B66">
        <w:rPr>
          <w:b/>
          <w:szCs w:val="26"/>
        </w:rPr>
        <w:t xml:space="preserve"> , </w:t>
      </w:r>
      <w:proofErr w:type="spellStart"/>
      <w:r w:rsidR="00FF26DD">
        <w:rPr>
          <w:b/>
          <w:szCs w:val="26"/>
        </w:rPr>
        <w:t>S</w:t>
      </w:r>
      <w:r w:rsidR="00716B66">
        <w:rPr>
          <w:b/>
          <w:szCs w:val="26"/>
        </w:rPr>
        <w:t>ammanfatning</w:t>
      </w:r>
      <w:proofErr w:type="spellEnd"/>
      <w:r w:rsidR="00F91726">
        <w:rPr>
          <w:b/>
          <w:szCs w:val="26"/>
        </w:rPr>
        <w:t xml:space="preserve"> av rutin;</w:t>
      </w:r>
      <w:r w:rsidR="00FF26DD">
        <w:rPr>
          <w:b/>
          <w:szCs w:val="26"/>
        </w:rPr>
        <w:t xml:space="preserve"> röntgenremiss:</w:t>
      </w:r>
    </w:p>
    <w:p w14:paraId="461E6E9A" w14:textId="06CF2BC2" w:rsidR="00716B66" w:rsidRPr="001B256E" w:rsidRDefault="00716B66" w:rsidP="00716B66">
      <w:pPr>
        <w:pStyle w:val="Liststycke"/>
        <w:numPr>
          <w:ilvl w:val="0"/>
          <w:numId w:val="0"/>
        </w:numPr>
        <w:spacing w:after="0" w:line="240" w:lineRule="auto"/>
        <w:ind w:left="643" w:right="0"/>
        <w:rPr>
          <w:b/>
          <w:szCs w:val="26"/>
        </w:rPr>
      </w:pPr>
    </w:p>
    <w:p w14:paraId="76439843" w14:textId="205BC7EE" w:rsidR="000639B9" w:rsidRDefault="000639B9" w:rsidP="000639B9"/>
    <w:p w14:paraId="76B9F95B" w14:textId="78FAED11" w:rsidR="00536A5A" w:rsidRPr="00536A5A" w:rsidRDefault="00536A5A" w:rsidP="000639B9">
      <w:pPr>
        <w:pStyle w:val="Rubrik2"/>
        <w:ind w:left="0"/>
      </w:pPr>
    </w:p>
    <w:sectPr w:rsidR="00536A5A" w:rsidRPr="00536A5A" w:rsidSect="00814F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054D95" w14:textId="77777777" w:rsidR="006A5C7A" w:rsidRDefault="006A5C7A">
      <w:r>
        <w:separator/>
      </w:r>
    </w:p>
  </w:endnote>
  <w:endnote w:type="continuationSeparator" w:id="0">
    <w:p w14:paraId="634FD439" w14:textId="77777777" w:rsidR="006A5C7A" w:rsidRDefault="006A5C7A">
      <w:r>
        <w:continuationSeparator/>
      </w:r>
    </w:p>
  </w:endnote>
  <w:endnote w:type="continuationNotice" w:id="1">
    <w:p w14:paraId="36E77264" w14:textId="77777777" w:rsidR="006A5C7A" w:rsidRDefault="006A5C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026EF2" w14:textId="77777777" w:rsidR="006A5C7A" w:rsidRDefault="006A5C7A"/>
  </w:footnote>
  <w:footnote w:type="continuationSeparator" w:id="0">
    <w:p w14:paraId="76781F48" w14:textId="77777777" w:rsidR="006A5C7A" w:rsidRDefault="006A5C7A">
      <w:r>
        <w:continuationSeparator/>
      </w:r>
    </w:p>
  </w:footnote>
  <w:footnote w:type="continuationNotice" w:id="1">
    <w:p w14:paraId="4B595D59" w14:textId="77777777" w:rsidR="006A5C7A" w:rsidRDefault="006A5C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CE4DE" w14:textId="77777777" w:rsidR="004B5C6E" w:rsidRDefault="004B5C6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0550A51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EF1336"/>
    <w:multiLevelType w:val="hybridMultilevel"/>
    <w:tmpl w:val="B2D2C9EA"/>
    <w:lvl w:ilvl="0" w:tplc="46E2A6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6820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AF09D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5459D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5202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F672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B275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B0B9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434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BE051E"/>
    <w:multiLevelType w:val="hybridMultilevel"/>
    <w:tmpl w:val="00506282"/>
    <w:lvl w:ilvl="0" w:tplc="AA9EEC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8E6A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64C1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80C6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1E4A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24A1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E28C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E696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A20FA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F9554A"/>
    <w:multiLevelType w:val="hybridMultilevel"/>
    <w:tmpl w:val="FF82B5D8"/>
    <w:lvl w:ilvl="0" w:tplc="F74A7F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7AAF2C6" w:tentative="1">
      <w:start w:val="1"/>
      <w:numFmt w:val="lowerLetter"/>
      <w:lvlText w:val="%2."/>
      <w:lvlJc w:val="left"/>
      <w:pPr>
        <w:ind w:left="1440" w:hanging="360"/>
      </w:pPr>
    </w:lvl>
    <w:lvl w:ilvl="2" w:tplc="1D0A6702" w:tentative="1">
      <w:start w:val="1"/>
      <w:numFmt w:val="lowerRoman"/>
      <w:lvlText w:val="%3."/>
      <w:lvlJc w:val="right"/>
      <w:pPr>
        <w:ind w:left="2160" w:hanging="180"/>
      </w:pPr>
    </w:lvl>
    <w:lvl w:ilvl="3" w:tplc="2FEE497A" w:tentative="1">
      <w:start w:val="1"/>
      <w:numFmt w:val="decimal"/>
      <w:lvlText w:val="%4."/>
      <w:lvlJc w:val="left"/>
      <w:pPr>
        <w:ind w:left="2880" w:hanging="360"/>
      </w:pPr>
    </w:lvl>
    <w:lvl w:ilvl="4" w:tplc="5C50F2FC" w:tentative="1">
      <w:start w:val="1"/>
      <w:numFmt w:val="lowerLetter"/>
      <w:lvlText w:val="%5."/>
      <w:lvlJc w:val="left"/>
      <w:pPr>
        <w:ind w:left="3600" w:hanging="360"/>
      </w:pPr>
    </w:lvl>
    <w:lvl w:ilvl="5" w:tplc="41D261B0" w:tentative="1">
      <w:start w:val="1"/>
      <w:numFmt w:val="lowerRoman"/>
      <w:lvlText w:val="%6."/>
      <w:lvlJc w:val="right"/>
      <w:pPr>
        <w:ind w:left="4320" w:hanging="180"/>
      </w:pPr>
    </w:lvl>
    <w:lvl w:ilvl="6" w:tplc="0040D56A" w:tentative="1">
      <w:start w:val="1"/>
      <w:numFmt w:val="decimal"/>
      <w:lvlText w:val="%7."/>
      <w:lvlJc w:val="left"/>
      <w:pPr>
        <w:ind w:left="5040" w:hanging="360"/>
      </w:pPr>
    </w:lvl>
    <w:lvl w:ilvl="7" w:tplc="D750C35C" w:tentative="1">
      <w:start w:val="1"/>
      <w:numFmt w:val="lowerLetter"/>
      <w:lvlText w:val="%8."/>
      <w:lvlJc w:val="left"/>
      <w:pPr>
        <w:ind w:left="5760" w:hanging="360"/>
      </w:pPr>
    </w:lvl>
    <w:lvl w:ilvl="8" w:tplc="3BC685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12744F6"/>
    <w:multiLevelType w:val="hybridMultilevel"/>
    <w:tmpl w:val="C4765692"/>
    <w:lvl w:ilvl="0" w:tplc="70A4CF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47EA6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ABCC3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1E98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06C3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EEE7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AACC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ED4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6685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9125A3"/>
    <w:multiLevelType w:val="hybridMultilevel"/>
    <w:tmpl w:val="2D82282E"/>
    <w:lvl w:ilvl="0" w:tplc="C0AE61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308F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A8AC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3AEF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D8362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3C63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CCF2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429A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40A09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7062AAD"/>
    <w:multiLevelType w:val="hybridMultilevel"/>
    <w:tmpl w:val="E71CE162"/>
    <w:lvl w:ilvl="0" w:tplc="E72872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9ABF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9094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C428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96F2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13222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8AC7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FE33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C7E64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7881066">
    <w:abstractNumId w:val="23"/>
  </w:num>
  <w:num w:numId="2" w16cid:durableId="919019670">
    <w:abstractNumId w:val="19"/>
  </w:num>
  <w:num w:numId="3" w16cid:durableId="116341084">
    <w:abstractNumId w:val="0"/>
  </w:num>
  <w:num w:numId="4" w16cid:durableId="1659502671">
    <w:abstractNumId w:val="9"/>
  </w:num>
  <w:num w:numId="5" w16cid:durableId="593166385">
    <w:abstractNumId w:val="21"/>
  </w:num>
  <w:num w:numId="6" w16cid:durableId="1828470667">
    <w:abstractNumId w:val="2"/>
  </w:num>
  <w:num w:numId="7" w16cid:durableId="690836302">
    <w:abstractNumId w:val="16"/>
  </w:num>
  <w:num w:numId="8" w16cid:durableId="508565602">
    <w:abstractNumId w:val="11"/>
  </w:num>
  <w:num w:numId="9" w16cid:durableId="795488636">
    <w:abstractNumId w:val="1"/>
  </w:num>
  <w:num w:numId="10" w16cid:durableId="1521626513">
    <w:abstractNumId w:val="1"/>
  </w:num>
  <w:num w:numId="11" w16cid:durableId="1493135756">
    <w:abstractNumId w:val="3"/>
  </w:num>
  <w:num w:numId="12" w16cid:durableId="826243860">
    <w:abstractNumId w:val="5"/>
  </w:num>
  <w:num w:numId="13" w16cid:durableId="1703552392">
    <w:abstractNumId w:val="18"/>
  </w:num>
  <w:num w:numId="14" w16cid:durableId="534001824">
    <w:abstractNumId w:val="12"/>
  </w:num>
  <w:num w:numId="15" w16cid:durableId="662976300">
    <w:abstractNumId w:val="10"/>
  </w:num>
  <w:num w:numId="16" w16cid:durableId="674459890">
    <w:abstractNumId w:val="17"/>
  </w:num>
  <w:num w:numId="17" w16cid:durableId="42297794">
    <w:abstractNumId w:val="6"/>
  </w:num>
  <w:num w:numId="18" w16cid:durableId="401408776">
    <w:abstractNumId w:val="13"/>
  </w:num>
  <w:num w:numId="19" w16cid:durableId="911354845">
    <w:abstractNumId w:val="22"/>
  </w:num>
  <w:num w:numId="20" w16cid:durableId="1260333797">
    <w:abstractNumId w:val="20"/>
  </w:num>
  <w:num w:numId="21" w16cid:durableId="1477796090">
    <w:abstractNumId w:val="4"/>
  </w:num>
  <w:num w:numId="22" w16cid:durableId="753355666">
    <w:abstractNumId w:val="7"/>
  </w:num>
  <w:num w:numId="23" w16cid:durableId="1621836788">
    <w:abstractNumId w:val="15"/>
  </w:num>
  <w:num w:numId="24" w16cid:durableId="738942485">
    <w:abstractNumId w:val="14"/>
  </w:num>
  <w:num w:numId="25" w16cid:durableId="1319476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64F"/>
    <w:rsid w:val="000051D5"/>
    <w:rsid w:val="00006D2A"/>
    <w:rsid w:val="00010D47"/>
    <w:rsid w:val="00016CF0"/>
    <w:rsid w:val="0002435C"/>
    <w:rsid w:val="00025790"/>
    <w:rsid w:val="00030DDD"/>
    <w:rsid w:val="000313BB"/>
    <w:rsid w:val="00033ED5"/>
    <w:rsid w:val="0004585F"/>
    <w:rsid w:val="00050500"/>
    <w:rsid w:val="0005691C"/>
    <w:rsid w:val="00056ECB"/>
    <w:rsid w:val="00056ED5"/>
    <w:rsid w:val="000639B9"/>
    <w:rsid w:val="000655CC"/>
    <w:rsid w:val="000700AE"/>
    <w:rsid w:val="00084024"/>
    <w:rsid w:val="0009062C"/>
    <w:rsid w:val="00095368"/>
    <w:rsid w:val="000954C4"/>
    <w:rsid w:val="000A4C35"/>
    <w:rsid w:val="000A59A6"/>
    <w:rsid w:val="000A611A"/>
    <w:rsid w:val="000B12D9"/>
    <w:rsid w:val="000B4536"/>
    <w:rsid w:val="000B7715"/>
    <w:rsid w:val="000D6F0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0FB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39F"/>
    <w:rsid w:val="002029C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459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B92"/>
    <w:rsid w:val="002D6023"/>
    <w:rsid w:val="002E263F"/>
    <w:rsid w:val="002E6F81"/>
    <w:rsid w:val="002F08BA"/>
    <w:rsid w:val="002F2CFF"/>
    <w:rsid w:val="002F568B"/>
    <w:rsid w:val="002F7818"/>
    <w:rsid w:val="00303005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F68"/>
    <w:rsid w:val="003D099E"/>
    <w:rsid w:val="003D21A2"/>
    <w:rsid w:val="003D29D2"/>
    <w:rsid w:val="003E0705"/>
    <w:rsid w:val="003E2FF7"/>
    <w:rsid w:val="003F1013"/>
    <w:rsid w:val="003F1ACF"/>
    <w:rsid w:val="003F73CF"/>
    <w:rsid w:val="00404948"/>
    <w:rsid w:val="00406BEA"/>
    <w:rsid w:val="00413A60"/>
    <w:rsid w:val="004230F7"/>
    <w:rsid w:val="00427D98"/>
    <w:rsid w:val="0043167E"/>
    <w:rsid w:val="0043409A"/>
    <w:rsid w:val="00443C1E"/>
    <w:rsid w:val="00446255"/>
    <w:rsid w:val="00451935"/>
    <w:rsid w:val="00460ED0"/>
    <w:rsid w:val="00464053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C6E"/>
    <w:rsid w:val="004C2559"/>
    <w:rsid w:val="004D7BA3"/>
    <w:rsid w:val="004F0159"/>
    <w:rsid w:val="004F4518"/>
    <w:rsid w:val="004F4C62"/>
    <w:rsid w:val="00501433"/>
    <w:rsid w:val="0050494D"/>
    <w:rsid w:val="00511CC4"/>
    <w:rsid w:val="0053057C"/>
    <w:rsid w:val="00531E60"/>
    <w:rsid w:val="00536A5A"/>
    <w:rsid w:val="00541D07"/>
    <w:rsid w:val="00544BAB"/>
    <w:rsid w:val="00545F31"/>
    <w:rsid w:val="005551E0"/>
    <w:rsid w:val="005578FA"/>
    <w:rsid w:val="00565129"/>
    <w:rsid w:val="00565CD0"/>
    <w:rsid w:val="0056624C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45"/>
    <w:rsid w:val="006319DB"/>
    <w:rsid w:val="006472E2"/>
    <w:rsid w:val="0065595B"/>
    <w:rsid w:val="00660269"/>
    <w:rsid w:val="00665F89"/>
    <w:rsid w:val="00673C92"/>
    <w:rsid w:val="006753EC"/>
    <w:rsid w:val="006A2789"/>
    <w:rsid w:val="006A4978"/>
    <w:rsid w:val="006A5C7A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279"/>
    <w:rsid w:val="006F0D7E"/>
    <w:rsid w:val="00710B77"/>
    <w:rsid w:val="00716B6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01C"/>
    <w:rsid w:val="007F1CFF"/>
    <w:rsid w:val="007F5DD5"/>
    <w:rsid w:val="00814F2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AA5"/>
    <w:rsid w:val="008A74C0"/>
    <w:rsid w:val="008B1694"/>
    <w:rsid w:val="008C4B27"/>
    <w:rsid w:val="008C7F2A"/>
    <w:rsid w:val="008E36F8"/>
    <w:rsid w:val="008E46B2"/>
    <w:rsid w:val="008E682C"/>
    <w:rsid w:val="008E78A1"/>
    <w:rsid w:val="008F2815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89"/>
    <w:rsid w:val="009471BF"/>
    <w:rsid w:val="00950E4E"/>
    <w:rsid w:val="009529BD"/>
    <w:rsid w:val="009533B4"/>
    <w:rsid w:val="00971D93"/>
    <w:rsid w:val="009B1F6B"/>
    <w:rsid w:val="009C0D12"/>
    <w:rsid w:val="009C192E"/>
    <w:rsid w:val="009C1B1E"/>
    <w:rsid w:val="009C20C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E19"/>
    <w:rsid w:val="00A05942"/>
    <w:rsid w:val="00A07BEC"/>
    <w:rsid w:val="00A264BE"/>
    <w:rsid w:val="00A272CA"/>
    <w:rsid w:val="00A27BB1"/>
    <w:rsid w:val="00A33051"/>
    <w:rsid w:val="00A3699B"/>
    <w:rsid w:val="00A407AD"/>
    <w:rsid w:val="00A40923"/>
    <w:rsid w:val="00A41C05"/>
    <w:rsid w:val="00A42426"/>
    <w:rsid w:val="00A5067E"/>
    <w:rsid w:val="00A514B7"/>
    <w:rsid w:val="00A54A0B"/>
    <w:rsid w:val="00A65FD4"/>
    <w:rsid w:val="00A772C2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B7B"/>
    <w:rsid w:val="00B13F4C"/>
    <w:rsid w:val="00B16219"/>
    <w:rsid w:val="00B16C59"/>
    <w:rsid w:val="00B17594"/>
    <w:rsid w:val="00B33FDD"/>
    <w:rsid w:val="00B359CC"/>
    <w:rsid w:val="00B36107"/>
    <w:rsid w:val="00B41789"/>
    <w:rsid w:val="00B46C03"/>
    <w:rsid w:val="00B5589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06C"/>
    <w:rsid w:val="00B92C14"/>
    <w:rsid w:val="00BA0066"/>
    <w:rsid w:val="00BB69DB"/>
    <w:rsid w:val="00BC322E"/>
    <w:rsid w:val="00BC44CD"/>
    <w:rsid w:val="00BC48A6"/>
    <w:rsid w:val="00BD47D4"/>
    <w:rsid w:val="00BE7978"/>
    <w:rsid w:val="00C07DDB"/>
    <w:rsid w:val="00C1684B"/>
    <w:rsid w:val="00C4115D"/>
    <w:rsid w:val="00C43BDD"/>
    <w:rsid w:val="00C47778"/>
    <w:rsid w:val="00C5011E"/>
    <w:rsid w:val="00C50EE5"/>
    <w:rsid w:val="00C5240A"/>
    <w:rsid w:val="00C5398F"/>
    <w:rsid w:val="00C556F5"/>
    <w:rsid w:val="00C70B60"/>
    <w:rsid w:val="00C70E19"/>
    <w:rsid w:val="00C72574"/>
    <w:rsid w:val="00C7430C"/>
    <w:rsid w:val="00C85DA1"/>
    <w:rsid w:val="00C9071C"/>
    <w:rsid w:val="00C908FF"/>
    <w:rsid w:val="00C934CB"/>
    <w:rsid w:val="00C97BD3"/>
    <w:rsid w:val="00CA39EF"/>
    <w:rsid w:val="00CA521F"/>
    <w:rsid w:val="00CB0493"/>
    <w:rsid w:val="00CB17FF"/>
    <w:rsid w:val="00CB1ED7"/>
    <w:rsid w:val="00CC167C"/>
    <w:rsid w:val="00CC5259"/>
    <w:rsid w:val="00CC52D9"/>
    <w:rsid w:val="00CD6647"/>
    <w:rsid w:val="00CE4B73"/>
    <w:rsid w:val="00CF70BB"/>
    <w:rsid w:val="00D074DB"/>
    <w:rsid w:val="00D139CF"/>
    <w:rsid w:val="00D20794"/>
    <w:rsid w:val="00D37E7F"/>
    <w:rsid w:val="00D47AD7"/>
    <w:rsid w:val="00D51529"/>
    <w:rsid w:val="00D85218"/>
    <w:rsid w:val="00D915B1"/>
    <w:rsid w:val="00DA299D"/>
    <w:rsid w:val="00DA394C"/>
    <w:rsid w:val="00DA65C4"/>
    <w:rsid w:val="00DC4AA8"/>
    <w:rsid w:val="00DD2BE0"/>
    <w:rsid w:val="00DD7A23"/>
    <w:rsid w:val="00DE4447"/>
    <w:rsid w:val="00DE5DA2"/>
    <w:rsid w:val="00DF0033"/>
    <w:rsid w:val="00E009B9"/>
    <w:rsid w:val="00E026BF"/>
    <w:rsid w:val="00E07B1B"/>
    <w:rsid w:val="00E11853"/>
    <w:rsid w:val="00E52A86"/>
    <w:rsid w:val="00E54B47"/>
    <w:rsid w:val="00E553BF"/>
    <w:rsid w:val="00E55D93"/>
    <w:rsid w:val="00E61294"/>
    <w:rsid w:val="00E64D1A"/>
    <w:rsid w:val="00E7237C"/>
    <w:rsid w:val="00E77155"/>
    <w:rsid w:val="00E77C46"/>
    <w:rsid w:val="00E8417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4FDB"/>
    <w:rsid w:val="00ED6CE8"/>
    <w:rsid w:val="00ED7AA6"/>
    <w:rsid w:val="00EE2A56"/>
    <w:rsid w:val="00EE3818"/>
    <w:rsid w:val="00EE5497"/>
    <w:rsid w:val="00F15A0D"/>
    <w:rsid w:val="00F1751C"/>
    <w:rsid w:val="00F22264"/>
    <w:rsid w:val="00F2564D"/>
    <w:rsid w:val="00F35B05"/>
    <w:rsid w:val="00F413D9"/>
    <w:rsid w:val="00F5135F"/>
    <w:rsid w:val="00F51F78"/>
    <w:rsid w:val="00F74B70"/>
    <w:rsid w:val="00F802BD"/>
    <w:rsid w:val="00F80B35"/>
    <w:rsid w:val="00F86F47"/>
    <w:rsid w:val="00F90B64"/>
    <w:rsid w:val="00F91726"/>
    <w:rsid w:val="00FB2F0F"/>
    <w:rsid w:val="00FB5086"/>
    <w:rsid w:val="00FB5411"/>
    <w:rsid w:val="00FB6392"/>
    <w:rsid w:val="00FC34E6"/>
    <w:rsid w:val="00FD3C70"/>
    <w:rsid w:val="00FD6820"/>
    <w:rsid w:val="00FE12D8"/>
    <w:rsid w:val="00FF26D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4F01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009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image" Target="media/image2.jpeg" Id="rId18" /><Relationship Type="http://schemas.openxmlformats.org/officeDocument/2006/relationships/hyperlink" Target="https://slf.se/sfmr/imago-medica/belastad-rontgenundersokning-som-beslutsgrund-vid-behandling-av-fotledsfrakturer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://icd.internetmedicin.se/Ottawa-Ankle-Rules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6</Pages>
  <Words>1212</Words>
  <Characters>7667</Characters>
  <Application>Microsoft Office Word</Application>
  <DocSecurity>0</DocSecurity>
  <Lines>264</Lines>
  <Paragraphs>125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8754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Fotledsfrakturer - akutmottagningen</dc:title>
  <dc:subject/>
  <dc:creator>patrik.jens.johansson@vgregion.se</dc:creator>
  <keywords/>
  <lastModifiedBy>Annika Wallöf</lastModifiedBy>
  <revision>2</revision>
  <lastPrinted>2025-11-18T09:44:00.0000000Z</lastPrinted>
  <dcterms:created xsi:type="dcterms:W3CDTF">2026-01-22T13:33:00.0000000Z</dcterms:created>
  <dcterms:modified xsi:type="dcterms:W3CDTF">2026-01-22T13:33:00.0000000Z</dcterms:modified>
</coreProperties>
</file>