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C0BBB" w:rsidP="002C0BBB" w:rsidRDefault="002C0BBB" w14:paraId="4B518356" w14:textId="77777777">
      <w:pPr>
        <w:pStyle w:val="Rubrik2"/>
        <w:ind w:left="0"/>
        <w:sectPr w:rsidR="002C0BBB" w:rsidSect="002C0BBB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D5D74" w:rsidR="002C0BBB" w:rsidP="002C0BBB" w:rsidRDefault="002C0BBB" w14:paraId="112859DB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D5D7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2FA588" wp14:editId="2EEE1EC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C0BBB" w:rsidP="002C0BBB" w:rsidRDefault="002C0BBB" w14:paraId="2A20E72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27229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02FA588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C0BBB" w:rsidP="002C0BBB" w:rsidRDefault="002C0BBB" w14:paraId="2A20E72D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27229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567186" w:rsidR="002C0BBB" w:rsidTr="00892E92" w14:paraId="646AEBF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567186" w:rsidR="002C0BBB" w:rsidP="00892E92" w:rsidRDefault="002C0BBB" w14:paraId="540BD157" w14:textId="77777777">
            <w:pPr>
              <w:pStyle w:val="Rubrik1"/>
              <w:ind w:left="0"/>
              <w:rPr>
                <w:b w:val="0"/>
                <w:bCs w:val="0"/>
                <w:sz w:val="40"/>
                <w:szCs w:val="28"/>
              </w:rPr>
            </w:pPr>
            <w:bookmarkStart w:name="_1314629194" w:id="1"/>
            <w:bookmarkStart w:name="Rubrik" w:id="2"/>
            <w:bookmarkEnd w:id="1"/>
            <w:bookmarkEnd w:id="2"/>
            <w:r w:rsidRPr="00567186">
              <w:rPr>
                <w:bCs w:val="0"/>
                <w:sz w:val="40"/>
                <w:szCs w:val="28"/>
              </w:rPr>
              <w:t xml:space="preserve">Antibiotikaprofylax i samband med </w:t>
            </w:r>
            <w:proofErr w:type="spellStart"/>
            <w:r w:rsidRPr="00567186">
              <w:rPr>
                <w:bCs w:val="0"/>
                <w:sz w:val="40"/>
                <w:szCs w:val="28"/>
              </w:rPr>
              <w:t>elektiv</w:t>
            </w:r>
            <w:proofErr w:type="spellEnd"/>
            <w:r w:rsidRPr="00567186">
              <w:rPr>
                <w:bCs w:val="0"/>
                <w:sz w:val="40"/>
                <w:szCs w:val="28"/>
              </w:rPr>
              <w:t xml:space="preserve"> axel- och knäkirurgi inom </w:t>
            </w:r>
            <w:proofErr w:type="spellStart"/>
            <w:r w:rsidRPr="00567186">
              <w:rPr>
                <w:bCs w:val="0"/>
                <w:sz w:val="40"/>
                <w:szCs w:val="28"/>
              </w:rPr>
              <w:t>artroteamet</w:t>
            </w:r>
            <w:proofErr w:type="spellEnd"/>
          </w:p>
        </w:tc>
      </w:tr>
      <w:bookmarkEnd w:id="0"/>
    </w:tbl>
    <w:p w:rsidR="002C0BBB" w:rsidP="002C0BBB" w:rsidRDefault="002C0BBB" w14:paraId="74EA679F" w14:textId="77777777">
      <w:pPr>
        <w:pStyle w:val="Rubrik2"/>
        <w:ind w:left="0"/>
        <w:rPr>
          <w:b/>
          <w:bCs w:val="0"/>
        </w:rPr>
      </w:pPr>
    </w:p>
    <w:p w:rsidRPr="00181CA5" w:rsidR="002C0BBB" w:rsidP="002C0BBB" w:rsidRDefault="002C0BBB" w14:paraId="5F962E41" w14:textId="77777777">
      <w:pPr>
        <w:pStyle w:val="Rubrik2"/>
        <w:ind w:left="0"/>
        <w:jc w:val="both"/>
        <w:rPr>
          <w:b/>
          <w:bCs w:val="0"/>
        </w:rPr>
      </w:pPr>
      <w:r w:rsidRPr="00181CA5">
        <w:rPr>
          <w:b/>
          <w:bCs w:val="0"/>
        </w:rPr>
        <w:t xml:space="preserve">Syfte </w:t>
      </w:r>
    </w:p>
    <w:p w:rsidRPr="00CD5939" w:rsidR="002C0BBB" w:rsidP="002C0BBB" w:rsidRDefault="002C0BBB" w14:paraId="1F79583F" w14:textId="77777777">
      <w:pPr>
        <w:ind w:left="0" w:right="-426"/>
        <w:jc w:val="both"/>
        <w:rPr>
          <w:rFonts w:ascii="Times New Roman" w:hAnsi="Times New Roman"/>
        </w:rPr>
      </w:pPr>
      <w:r w:rsidRPr="00CD5939">
        <w:rPr>
          <w:rFonts w:ascii="Times New Roman" w:hAnsi="Times New Roman"/>
        </w:rPr>
        <w:t xml:space="preserve">Införa riktlinjer för systemisk antibiotikaprofylax i samband med </w:t>
      </w:r>
      <w:proofErr w:type="spellStart"/>
      <w:r w:rsidRPr="00CD5939">
        <w:rPr>
          <w:rFonts w:ascii="Times New Roman" w:hAnsi="Times New Roman"/>
        </w:rPr>
        <w:t>elektiv</w:t>
      </w:r>
      <w:proofErr w:type="spellEnd"/>
      <w:r w:rsidRPr="00CD5939">
        <w:rPr>
          <w:rFonts w:ascii="Times New Roman" w:hAnsi="Times New Roman"/>
        </w:rPr>
        <w:t xml:space="preserve"> axel- och knäkirurgi inom artroskopiska verksamheten. </w:t>
      </w:r>
    </w:p>
    <w:p w:rsidRPr="00181CA5" w:rsidR="002C0BBB" w:rsidP="002C0BBB" w:rsidRDefault="002C0BBB" w14:paraId="0D3B1A31" w14:textId="77777777">
      <w:pPr>
        <w:pStyle w:val="Rubrik2"/>
        <w:ind w:left="0"/>
        <w:jc w:val="both"/>
        <w:rPr>
          <w:b/>
          <w:bCs w:val="0"/>
        </w:rPr>
      </w:pPr>
      <w:r w:rsidRPr="00181CA5">
        <w:rPr>
          <w:b/>
          <w:bCs w:val="0"/>
        </w:rPr>
        <w:t>Vilka berörs</w:t>
      </w:r>
    </w:p>
    <w:p w:rsidRPr="00CD5939" w:rsidR="002C0BBB" w:rsidP="002C0BBB" w:rsidRDefault="002C0BBB" w14:paraId="2F689135" w14:textId="77777777">
      <w:pPr>
        <w:ind w:left="0" w:right="-426"/>
        <w:jc w:val="both"/>
        <w:rPr>
          <w:rFonts w:ascii="Times New Roman" w:hAnsi="Times New Roman"/>
        </w:rPr>
      </w:pPr>
      <w:r w:rsidRPr="00CD5939">
        <w:rPr>
          <w:rFonts w:ascii="Times New Roman" w:hAnsi="Times New Roman"/>
        </w:rPr>
        <w:t>Ortopedkliniken</w:t>
      </w:r>
    </w:p>
    <w:p w:rsidRPr="00181CA5" w:rsidR="002C0BBB" w:rsidP="002C0BBB" w:rsidRDefault="002C0BBB" w14:paraId="59977C10" w14:textId="77777777">
      <w:pPr>
        <w:pStyle w:val="Rubrik3"/>
        <w:ind w:left="0"/>
        <w:jc w:val="both"/>
        <w:rPr>
          <w:b/>
          <w:bCs w:val="0"/>
        </w:rPr>
      </w:pPr>
      <w:r>
        <w:rPr>
          <w:b/>
          <w:bCs w:val="0"/>
        </w:rPr>
        <w:t>Generella rekommendationer</w:t>
      </w:r>
    </w:p>
    <w:p w:rsidRPr="00CD5939" w:rsidR="002C0BBB" w:rsidP="002C0BBB" w:rsidRDefault="002C0BBB" w14:paraId="237F5B8A" w14:textId="77777777">
      <w:pPr>
        <w:ind w:left="0" w:right="-426"/>
        <w:jc w:val="both"/>
        <w:rPr>
          <w:rFonts w:ascii="Times New Roman" w:hAnsi="Times New Roman"/>
        </w:rPr>
      </w:pPr>
      <w:r w:rsidRPr="00CD5939">
        <w:rPr>
          <w:rFonts w:ascii="Times New Roman" w:hAnsi="Times New Roman"/>
        </w:rPr>
        <w:t xml:space="preserve">Antibiotikaprofylax är ej nödvändigt i samband med artroskopisk kirurgi vid ej implantation av främmande material. Vid implantation av främmande material och/eller öppen kirurgi i axel och knä ska </w:t>
      </w:r>
      <w:proofErr w:type="spellStart"/>
      <w:r w:rsidRPr="00CD5939">
        <w:rPr>
          <w:rFonts w:ascii="Times New Roman" w:hAnsi="Times New Roman"/>
        </w:rPr>
        <w:t>perioperativ</w:t>
      </w:r>
      <w:proofErr w:type="spellEnd"/>
      <w:r w:rsidRPr="00CD5939">
        <w:rPr>
          <w:rFonts w:ascii="Times New Roman" w:hAnsi="Times New Roman"/>
        </w:rPr>
        <w:t xml:space="preserve"> antibiotikaprofylax ges.</w:t>
      </w:r>
    </w:p>
    <w:p w:rsidRPr="00CD5939" w:rsidR="002C0BBB" w:rsidP="002C0BBB" w:rsidRDefault="002C0BBB" w14:paraId="67E77BEC" w14:textId="77777777">
      <w:pPr>
        <w:ind w:left="0" w:right="-426"/>
        <w:jc w:val="both"/>
        <w:rPr>
          <w:rFonts w:ascii="Times New Roman" w:hAnsi="Times New Roman"/>
        </w:rPr>
      </w:pPr>
      <w:proofErr w:type="spellStart"/>
      <w:r w:rsidRPr="00CD5939">
        <w:rPr>
          <w:rFonts w:ascii="Times New Roman" w:hAnsi="Times New Roman"/>
        </w:rPr>
        <w:t>Kloxacilin</w:t>
      </w:r>
      <w:proofErr w:type="spellEnd"/>
      <w:r w:rsidRPr="00CD5939">
        <w:rPr>
          <w:rFonts w:ascii="Times New Roman" w:hAnsi="Times New Roman"/>
        </w:rPr>
        <w:t xml:space="preserve"> </w:t>
      </w:r>
      <w:bookmarkStart w:name="_Hlk184448260" w:id="3"/>
      <w:r w:rsidRPr="00CD5939">
        <w:rPr>
          <w:rFonts w:ascii="Times New Roman" w:hAnsi="Times New Roman"/>
        </w:rPr>
        <w:t>(®</w:t>
      </w:r>
      <w:proofErr w:type="spellStart"/>
      <w:r w:rsidRPr="00CD5939">
        <w:rPr>
          <w:rFonts w:ascii="Times New Roman" w:hAnsi="Times New Roman"/>
        </w:rPr>
        <w:t>Cloxacillin</w:t>
      </w:r>
      <w:proofErr w:type="spellEnd"/>
      <w:r w:rsidRPr="00CD5939">
        <w:rPr>
          <w:rFonts w:ascii="Times New Roman" w:hAnsi="Times New Roman"/>
        </w:rPr>
        <w:t>)</w:t>
      </w:r>
      <w:bookmarkEnd w:id="3"/>
      <w:r w:rsidRPr="00CD5939">
        <w:rPr>
          <w:rFonts w:ascii="Times New Roman" w:hAnsi="Times New Roman"/>
        </w:rPr>
        <w:t xml:space="preserve"> är förstahandsvalpreparat i Sverige vid ortopedisk kirurgi, inklusive axel- och knäkirurgi. </w:t>
      </w:r>
      <w:proofErr w:type="spellStart"/>
      <w:r w:rsidRPr="00CD5939">
        <w:rPr>
          <w:rFonts w:ascii="Times New Roman" w:hAnsi="Times New Roman"/>
        </w:rPr>
        <w:t>Kloxacillin</w:t>
      </w:r>
      <w:proofErr w:type="spellEnd"/>
      <w:r w:rsidRPr="00CD5939">
        <w:rPr>
          <w:rFonts w:ascii="Times New Roman" w:hAnsi="Times New Roman"/>
        </w:rPr>
        <w:t xml:space="preserve"> 2g ges som intravenös infusion 45–30 minuter innan operationsstart eller anläggande av blodtomt fält. Andra dosen ges två timmar efter första dosen, och en tredje dos sex timmar efter första dosen. </w:t>
      </w:r>
    </w:p>
    <w:p w:rsidRPr="00CD5939" w:rsidR="002C0BBB" w:rsidP="002C0BBB" w:rsidRDefault="002C0BBB" w14:paraId="3689EED1" w14:textId="77777777">
      <w:pPr>
        <w:ind w:left="0" w:right="-426"/>
        <w:jc w:val="both"/>
        <w:rPr>
          <w:rFonts w:ascii="Times New Roman" w:hAnsi="Times New Roman"/>
        </w:rPr>
      </w:pPr>
      <w:r w:rsidRPr="00CD5939">
        <w:rPr>
          <w:rFonts w:ascii="Times New Roman" w:hAnsi="Times New Roman"/>
        </w:rPr>
        <w:t xml:space="preserve">Vid öppen </w:t>
      </w:r>
      <w:proofErr w:type="spellStart"/>
      <w:r w:rsidRPr="00CD5939">
        <w:rPr>
          <w:rFonts w:ascii="Times New Roman" w:hAnsi="Times New Roman"/>
        </w:rPr>
        <w:t>axelkirurgi</w:t>
      </w:r>
      <w:proofErr w:type="spellEnd"/>
      <w:r w:rsidRPr="00CD5939">
        <w:rPr>
          <w:rFonts w:ascii="Times New Roman" w:hAnsi="Times New Roman"/>
        </w:rPr>
        <w:t xml:space="preserve"> kombinationsprofylax med </w:t>
      </w:r>
      <w:proofErr w:type="spellStart"/>
      <w:r w:rsidRPr="00CD5939">
        <w:rPr>
          <w:rFonts w:ascii="Times New Roman" w:hAnsi="Times New Roman"/>
        </w:rPr>
        <w:t>Kloxacillin</w:t>
      </w:r>
      <w:proofErr w:type="spellEnd"/>
      <w:r w:rsidRPr="00CD5939">
        <w:rPr>
          <w:rFonts w:ascii="Times New Roman" w:hAnsi="Times New Roman"/>
        </w:rPr>
        <w:t xml:space="preserve"> och </w:t>
      </w:r>
      <w:proofErr w:type="spellStart"/>
      <w:r w:rsidRPr="00CD5939">
        <w:rPr>
          <w:rFonts w:ascii="Times New Roman" w:hAnsi="Times New Roman"/>
        </w:rPr>
        <w:t>Bensylpenicillin</w:t>
      </w:r>
      <w:proofErr w:type="spellEnd"/>
      <w:r w:rsidRPr="00CD5939">
        <w:rPr>
          <w:rFonts w:ascii="Times New Roman" w:hAnsi="Times New Roman"/>
        </w:rPr>
        <w:t xml:space="preserve"> (®</w:t>
      </w:r>
      <w:proofErr w:type="spellStart"/>
      <w:r w:rsidRPr="00CD5939">
        <w:rPr>
          <w:rFonts w:ascii="Times New Roman" w:hAnsi="Times New Roman"/>
        </w:rPr>
        <w:t>Bensylpenicillin</w:t>
      </w:r>
      <w:proofErr w:type="spellEnd"/>
      <w:r w:rsidRPr="00CD5939">
        <w:rPr>
          <w:rFonts w:ascii="Times New Roman" w:hAnsi="Times New Roman"/>
        </w:rPr>
        <w:t xml:space="preserve">) rekommenderas. </w:t>
      </w:r>
      <w:proofErr w:type="spellStart"/>
      <w:r w:rsidRPr="00CD5939">
        <w:rPr>
          <w:rFonts w:ascii="Times New Roman" w:hAnsi="Times New Roman"/>
        </w:rPr>
        <w:t>Bensylpenicillin</w:t>
      </w:r>
      <w:proofErr w:type="spellEnd"/>
      <w:r w:rsidRPr="00CD5939">
        <w:rPr>
          <w:rFonts w:ascii="Times New Roman" w:hAnsi="Times New Roman"/>
        </w:rPr>
        <w:t xml:space="preserve"> 3g ges vid samma </w:t>
      </w:r>
      <w:proofErr w:type="spellStart"/>
      <w:r w:rsidRPr="00CD5939">
        <w:rPr>
          <w:rFonts w:ascii="Times New Roman" w:hAnsi="Times New Roman"/>
        </w:rPr>
        <w:t>tidspunkt</w:t>
      </w:r>
      <w:proofErr w:type="spellEnd"/>
      <w:r w:rsidRPr="00CD5939">
        <w:rPr>
          <w:rFonts w:ascii="Times New Roman" w:hAnsi="Times New Roman"/>
        </w:rPr>
        <w:t xml:space="preserve"> då </w:t>
      </w:r>
      <w:proofErr w:type="spellStart"/>
      <w:r w:rsidRPr="00CD5939">
        <w:rPr>
          <w:rFonts w:ascii="Times New Roman" w:hAnsi="Times New Roman"/>
        </w:rPr>
        <w:t>Kloxacillin</w:t>
      </w:r>
      <w:proofErr w:type="spellEnd"/>
      <w:r w:rsidRPr="00CD5939">
        <w:rPr>
          <w:rFonts w:ascii="Times New Roman" w:hAnsi="Times New Roman"/>
        </w:rPr>
        <w:t xml:space="preserve"> administreras.</w:t>
      </w:r>
    </w:p>
    <w:p w:rsidRPr="00CD5939" w:rsidR="002C0BBB" w:rsidP="002C0BBB" w:rsidRDefault="002C0BBB" w14:paraId="649B98D9" w14:textId="77777777">
      <w:pPr>
        <w:ind w:left="0" w:right="-426"/>
        <w:jc w:val="both"/>
        <w:rPr>
          <w:rFonts w:ascii="Times New Roman" w:hAnsi="Times New Roman"/>
        </w:rPr>
      </w:pPr>
      <w:r w:rsidRPr="00CD5939">
        <w:rPr>
          <w:rFonts w:ascii="Times New Roman" w:hAnsi="Times New Roman"/>
        </w:rPr>
        <w:lastRenderedPageBreak/>
        <w:t xml:space="preserve">I samband med ledbandsrekonstruktion i knäleden, förlängd antibiotikaprofylax med </w:t>
      </w:r>
      <w:proofErr w:type="spellStart"/>
      <w:r w:rsidRPr="00CD5939">
        <w:rPr>
          <w:rFonts w:ascii="Times New Roman" w:hAnsi="Times New Roman"/>
        </w:rPr>
        <w:t>Flukloxacillin</w:t>
      </w:r>
      <w:proofErr w:type="spellEnd"/>
      <w:r w:rsidRPr="00CD5939">
        <w:rPr>
          <w:rFonts w:ascii="Times New Roman" w:hAnsi="Times New Roman"/>
        </w:rPr>
        <w:t xml:space="preserve"> (®</w:t>
      </w:r>
      <w:proofErr w:type="spellStart"/>
      <w:r w:rsidRPr="00CD5939">
        <w:rPr>
          <w:rFonts w:ascii="Times New Roman" w:hAnsi="Times New Roman"/>
        </w:rPr>
        <w:t>Heracillin</w:t>
      </w:r>
      <w:proofErr w:type="spellEnd"/>
      <w:r w:rsidRPr="00CD5939">
        <w:rPr>
          <w:rFonts w:ascii="Times New Roman" w:hAnsi="Times New Roman"/>
        </w:rPr>
        <w:t xml:space="preserve">) tabletter rekommenderas. Patienten instrueras att ta </w:t>
      </w:r>
      <w:proofErr w:type="spellStart"/>
      <w:r w:rsidRPr="00CD5939">
        <w:rPr>
          <w:rFonts w:ascii="Times New Roman" w:hAnsi="Times New Roman"/>
        </w:rPr>
        <w:t>Heracillin</w:t>
      </w:r>
      <w:proofErr w:type="spellEnd"/>
      <w:r w:rsidRPr="00CD5939">
        <w:rPr>
          <w:rFonts w:ascii="Times New Roman" w:hAnsi="Times New Roman"/>
        </w:rPr>
        <w:t xml:space="preserve"> 1.5g per os (750mg x 2) på operationsdagens kväll.</w:t>
      </w:r>
    </w:p>
    <w:p w:rsidRPr="00CD5939" w:rsidR="002C0BBB" w:rsidP="002C0BBB" w:rsidRDefault="002C0BBB" w14:paraId="40439D44" w14:textId="77777777">
      <w:pPr>
        <w:ind w:left="0" w:right="-426"/>
        <w:jc w:val="both"/>
        <w:rPr>
          <w:rFonts w:ascii="Times New Roman" w:hAnsi="Times New Roman"/>
        </w:rPr>
      </w:pPr>
      <w:r w:rsidRPr="00CD5939">
        <w:rPr>
          <w:rFonts w:ascii="Times New Roman" w:hAnsi="Times New Roman"/>
        </w:rPr>
        <w:t xml:space="preserve">Vid uppgifter om </w:t>
      </w:r>
      <w:r w:rsidRPr="00CD5939">
        <w:rPr>
          <w:rFonts w:ascii="Times New Roman" w:hAnsi="Times New Roman"/>
          <w:b/>
          <w:bCs/>
        </w:rPr>
        <w:t>penicillinallergi</w:t>
      </w:r>
      <w:r w:rsidRPr="00CD5939">
        <w:rPr>
          <w:rFonts w:ascii="Times New Roman" w:hAnsi="Times New Roman"/>
        </w:rPr>
        <w:t xml:space="preserve">, bör djupare anamnes inhämtas för att styra antibiotikavalet. Se tabellen som följer, utformad efter ”vårdprogrammet för led- och skelett-infektioner”. Vid tveksamhet angående allergianamens bör allergolog alternativt infektionsläkare kontaktas. </w:t>
      </w:r>
    </w:p>
    <w:p w:rsidRPr="00CD5939" w:rsidR="002C0BBB" w:rsidP="002C0BBB" w:rsidRDefault="002C0BBB" w14:paraId="7CF50AC6" w14:textId="77777777">
      <w:pPr>
        <w:pStyle w:val="Liststycke"/>
        <w:numPr>
          <w:ilvl w:val="0"/>
          <w:numId w:val="20"/>
        </w:numPr>
        <w:spacing w:line="288" w:lineRule="auto"/>
        <w:ind w:right="-426"/>
        <w:jc w:val="both"/>
        <w:rPr>
          <w:rFonts w:ascii="Times New Roman" w:hAnsi="Times New Roman"/>
        </w:rPr>
      </w:pPr>
      <w:r w:rsidRPr="00CD5939">
        <w:rPr>
          <w:rFonts w:ascii="Times New Roman" w:hAnsi="Times New Roman"/>
        </w:rPr>
        <w:t>Har patienten enbart haft utslag som varit begränsade och utan påtaglig klåda?</w:t>
      </w:r>
    </w:p>
    <w:p w:rsidRPr="00CD5939" w:rsidR="002C0BBB" w:rsidP="002C0BBB" w:rsidRDefault="002C0BBB" w14:paraId="5FAB3C4C" w14:textId="77777777">
      <w:pPr>
        <w:pStyle w:val="Liststycke"/>
        <w:numPr>
          <w:ilvl w:val="0"/>
          <w:numId w:val="21"/>
        </w:numPr>
        <w:spacing w:line="288" w:lineRule="auto"/>
        <w:ind w:right="-426"/>
        <w:jc w:val="both"/>
        <w:rPr>
          <w:rFonts w:ascii="Times New Roman" w:hAnsi="Times New Roman"/>
        </w:rPr>
      </w:pPr>
      <w:r w:rsidRPr="00CD5939">
        <w:rPr>
          <w:rFonts w:ascii="Times New Roman" w:hAnsi="Times New Roman"/>
        </w:rPr>
        <w:t xml:space="preserve">Ge </w:t>
      </w:r>
      <w:proofErr w:type="spellStart"/>
      <w:r w:rsidRPr="00CD5939">
        <w:rPr>
          <w:rFonts w:ascii="Times New Roman" w:hAnsi="Times New Roman"/>
        </w:rPr>
        <w:t>Kloxacillin</w:t>
      </w:r>
      <w:proofErr w:type="spellEnd"/>
      <w:r w:rsidRPr="00CD5939">
        <w:rPr>
          <w:rFonts w:ascii="Times New Roman" w:hAnsi="Times New Roman"/>
        </w:rPr>
        <w:t xml:space="preserve"> enligt ordinarie rutin.</w:t>
      </w:r>
    </w:p>
    <w:p w:rsidRPr="00CD5939" w:rsidR="002C0BBB" w:rsidP="002C0BBB" w:rsidRDefault="002C0BBB" w14:paraId="47351EE1" w14:textId="77777777">
      <w:pPr>
        <w:pStyle w:val="Liststycke"/>
        <w:numPr>
          <w:ilvl w:val="0"/>
          <w:numId w:val="20"/>
        </w:numPr>
        <w:spacing w:line="288" w:lineRule="auto"/>
        <w:ind w:right="-426"/>
        <w:jc w:val="both"/>
        <w:rPr>
          <w:rFonts w:ascii="Times New Roman" w:hAnsi="Times New Roman"/>
        </w:rPr>
      </w:pPr>
      <w:r w:rsidRPr="00CD5939">
        <w:rPr>
          <w:rFonts w:ascii="Times New Roman" w:hAnsi="Times New Roman"/>
        </w:rPr>
        <w:t xml:space="preserve">Har patienten haft utbredda kliande utslag och/eller </w:t>
      </w:r>
      <w:proofErr w:type="spellStart"/>
      <w:r w:rsidRPr="00CD5939">
        <w:rPr>
          <w:rFonts w:ascii="Times New Roman" w:hAnsi="Times New Roman"/>
        </w:rPr>
        <w:t>angioödem</w:t>
      </w:r>
      <w:proofErr w:type="spellEnd"/>
      <w:r w:rsidRPr="00CD5939">
        <w:rPr>
          <w:rFonts w:ascii="Times New Roman" w:hAnsi="Times New Roman"/>
        </w:rPr>
        <w:t xml:space="preserve"> men inte varit allmänpåverkad?</w:t>
      </w:r>
    </w:p>
    <w:p w:rsidRPr="00CD5939" w:rsidR="002C0BBB" w:rsidP="002C0BBB" w:rsidRDefault="002C0BBB" w14:paraId="5BEE6D76" w14:textId="77777777">
      <w:pPr>
        <w:pStyle w:val="Liststycke"/>
        <w:numPr>
          <w:ilvl w:val="0"/>
          <w:numId w:val="22"/>
        </w:numPr>
        <w:spacing w:line="288" w:lineRule="auto"/>
        <w:ind w:right="-426"/>
        <w:jc w:val="both"/>
        <w:rPr>
          <w:rFonts w:ascii="Times New Roman" w:hAnsi="Times New Roman"/>
        </w:rPr>
      </w:pPr>
      <w:r w:rsidRPr="00CD5939">
        <w:rPr>
          <w:rFonts w:ascii="Times New Roman" w:hAnsi="Times New Roman"/>
        </w:rPr>
        <w:t xml:space="preserve">Ge </w:t>
      </w:r>
      <w:proofErr w:type="spellStart"/>
      <w:r w:rsidRPr="00CD5939">
        <w:rPr>
          <w:rFonts w:ascii="Times New Roman" w:hAnsi="Times New Roman"/>
        </w:rPr>
        <w:t>Cefotaxim</w:t>
      </w:r>
      <w:proofErr w:type="spellEnd"/>
      <w:r w:rsidRPr="00CD5939">
        <w:rPr>
          <w:rFonts w:ascii="Times New Roman" w:hAnsi="Times New Roman"/>
        </w:rPr>
        <w:t xml:space="preserve"> 2g x 2, första dosen ges 45–30 minuter innan operationsstart och andra dosen ges 4 timmar efter första dosen.</w:t>
      </w:r>
    </w:p>
    <w:p w:rsidRPr="00CD5939" w:rsidR="002C0BBB" w:rsidP="002C0BBB" w:rsidRDefault="002C0BBB" w14:paraId="64EA2BE5" w14:textId="77777777">
      <w:pPr>
        <w:pStyle w:val="Liststycke"/>
        <w:numPr>
          <w:ilvl w:val="0"/>
          <w:numId w:val="20"/>
        </w:numPr>
        <w:spacing w:line="288" w:lineRule="auto"/>
        <w:ind w:right="-426"/>
        <w:jc w:val="both"/>
        <w:rPr>
          <w:rFonts w:ascii="Times New Roman" w:hAnsi="Times New Roman"/>
        </w:rPr>
      </w:pPr>
      <w:r w:rsidRPr="00CD5939">
        <w:rPr>
          <w:rFonts w:ascii="Times New Roman" w:hAnsi="Times New Roman"/>
        </w:rPr>
        <w:t xml:space="preserve">Har patient haft </w:t>
      </w:r>
      <w:proofErr w:type="spellStart"/>
      <w:r w:rsidRPr="00CD5939">
        <w:rPr>
          <w:rFonts w:ascii="Times New Roman" w:hAnsi="Times New Roman"/>
        </w:rPr>
        <w:t>anafylaxi</w:t>
      </w:r>
      <w:proofErr w:type="spellEnd"/>
      <w:r w:rsidRPr="00CD5939">
        <w:rPr>
          <w:rFonts w:ascii="Times New Roman" w:hAnsi="Times New Roman"/>
        </w:rPr>
        <w:t xml:space="preserve"> med luftvägssymptom och/eller blodtrycksfall, svimning?</w:t>
      </w:r>
    </w:p>
    <w:p w:rsidRPr="00CD5939" w:rsidR="002C0BBB" w:rsidP="15C5C3DF" w:rsidRDefault="002C0BBB" w14:paraId="06A2DCD7" w14:textId="77777777">
      <w:pPr>
        <w:pStyle w:val="Liststycke"/>
        <w:spacing w:line="288" w:lineRule="auto"/>
        <w:ind w:right="-426"/>
        <w:jc w:val="both"/>
        <w:rPr>
          <w:rFonts w:ascii="Times New Roman" w:hAnsi="Times New Roman"/>
        </w:rPr>
      </w:pPr>
      <w:r w:rsidRPr="15C5C3DF" w:rsidR="002C0BBB">
        <w:rPr>
          <w:rFonts w:ascii="Times New Roman" w:hAnsi="Times New Roman"/>
        </w:rPr>
        <w:t xml:space="preserve">Ge </w:t>
      </w:r>
      <w:proofErr w:type="spellStart"/>
      <w:r w:rsidRPr="15C5C3DF" w:rsidR="002C0BBB">
        <w:rPr>
          <w:rFonts w:ascii="Times New Roman" w:hAnsi="Times New Roman"/>
        </w:rPr>
        <w:t>Klindamycin</w:t>
      </w:r>
      <w:proofErr w:type="spellEnd"/>
      <w:r w:rsidRPr="15C5C3DF" w:rsidR="002C0BBB">
        <w:rPr>
          <w:rFonts w:ascii="Times New Roman" w:hAnsi="Times New Roman"/>
        </w:rPr>
        <w:t xml:space="preserve"> 600mg x 2, första dosen ges 45–30 minuter innan operationsstart och andra dosen ges 4 timmar efter första dosen.</w:t>
      </w:r>
    </w:p>
    <w:p w:rsidR="15C5C3DF" w:rsidP="15C5C3DF" w:rsidRDefault="15C5C3DF" w14:paraId="167DB611" w14:textId="24D80E23">
      <w:pPr>
        <w:ind w:left="0" w:right="-426"/>
        <w:rPr>
          <w:rFonts w:ascii="Times New Roman" w:hAnsi="Times New Roman"/>
        </w:rPr>
      </w:pPr>
    </w:p>
    <w:p w:rsidR="15C5C3DF" w:rsidP="15C5C3DF" w:rsidRDefault="15C5C3DF" w14:paraId="507E9C8B" w14:textId="1363F341">
      <w:pPr>
        <w:ind w:left="0" w:right="-426"/>
        <w:rPr>
          <w:rFonts w:ascii="Times New Roman" w:hAnsi="Times New Roman"/>
        </w:rPr>
      </w:pPr>
    </w:p>
    <w:p w:rsidR="002C0BBB" w:rsidP="002C0BBB" w:rsidRDefault="00CD5939" w14:paraId="30FEE61E" w14:textId="35251C63">
      <w:pPr>
        <w:ind w:left="0" w:right="-426"/>
        <w:rPr>
          <w:bCs/>
        </w:rPr>
      </w:pPr>
      <w:r w:rsidRPr="00CD5939">
        <w:rPr>
          <w:rFonts w:ascii="Times New Roman" w:hAnsi="Times New Roman"/>
          <w:bCs/>
        </w:rPr>
        <w:t xml:space="preserve">Nedanför följer rekommendationer kring </w:t>
      </w:r>
      <w:proofErr w:type="spellStart"/>
      <w:r w:rsidRPr="00CD5939">
        <w:rPr>
          <w:rFonts w:ascii="Times New Roman" w:hAnsi="Times New Roman"/>
          <w:bCs/>
        </w:rPr>
        <w:t>perioperativ</w:t>
      </w:r>
      <w:proofErr w:type="spellEnd"/>
      <w:r w:rsidRPr="00CD5939">
        <w:rPr>
          <w:rFonts w:ascii="Times New Roman" w:hAnsi="Times New Roman"/>
          <w:bCs/>
        </w:rPr>
        <w:t xml:space="preserve"> antibiotikaprofylax vid de olika axel- och knäkirurgiska ingreppen</w:t>
      </w:r>
      <w:r>
        <w:rPr>
          <w:bCs/>
        </w:rPr>
        <w:t>.</w:t>
      </w:r>
    </w:p>
    <w:p w:rsidR="00CD5939" w:rsidP="00CD5939" w:rsidRDefault="00CD5939" w14:paraId="29D455E2" w14:textId="77777777">
      <w:pPr>
        <w:pStyle w:val="Rubrik3"/>
        <w:ind w:left="0" w:right="140"/>
        <w:rPr>
          <w:b/>
          <w:bCs w:val="0"/>
        </w:rPr>
      </w:pPr>
      <w:r>
        <w:rPr>
          <w:b/>
          <w:bCs w:val="0"/>
        </w:rPr>
        <w:t xml:space="preserve">Lathund vid </w:t>
      </w:r>
      <w:proofErr w:type="spellStart"/>
      <w:r>
        <w:rPr>
          <w:b/>
          <w:bCs w:val="0"/>
        </w:rPr>
        <w:t>elektiv</w:t>
      </w:r>
      <w:proofErr w:type="spellEnd"/>
      <w:r>
        <w:rPr>
          <w:b/>
          <w:bCs w:val="0"/>
        </w:rPr>
        <w:t xml:space="preserve"> </w:t>
      </w:r>
      <w:proofErr w:type="spellStart"/>
      <w:r>
        <w:rPr>
          <w:b/>
          <w:bCs w:val="0"/>
        </w:rPr>
        <w:t>axelkirurgi</w:t>
      </w:r>
      <w:proofErr w:type="spellEnd"/>
      <w:r w:rsidRPr="00D67CF9">
        <w:rPr>
          <w:b/>
          <w:bCs w:val="0"/>
        </w:rPr>
        <w:t>:</w:t>
      </w:r>
    </w:p>
    <w:p w:rsidRPr="004472E2" w:rsidR="002C0BBB" w:rsidP="15C5C3DF" w:rsidRDefault="002C0BBB" w14:paraId="459C10A7" w14:noSpellErr="1" w14:textId="6A13667E">
      <w:pPr>
        <w:pStyle w:val="Normal"/>
        <w:ind w:left="0" w:right="-426"/>
      </w:pPr>
    </w:p>
    <w:tbl>
      <w:tblPr>
        <w:tblStyle w:val="Tabellrutnt1"/>
        <w:tblpPr w:leftFromText="141" w:rightFromText="141" w:vertAnchor="page" w:horzAnchor="margin" w:tblpY="8881"/>
        <w:tblW w:w="9328" w:type="dxa"/>
        <w:tblLook w:val="04A0" w:firstRow="1" w:lastRow="0" w:firstColumn="1" w:lastColumn="0" w:noHBand="0" w:noVBand="1"/>
      </w:tblPr>
      <w:tblGrid>
        <w:gridCol w:w="4672"/>
        <w:gridCol w:w="1802"/>
        <w:gridCol w:w="2854"/>
      </w:tblGrid>
      <w:tr w:rsidRPr="007E6797" w:rsidR="002C0BBB" w:rsidTr="00CD5939" w14:paraId="0CBFE2B7" w14:textId="77777777">
        <w:trPr>
          <w:trHeight w:val="699"/>
        </w:trPr>
        <w:tc>
          <w:tcPr>
            <w:tcW w:w="4672" w:type="dxa"/>
          </w:tcPr>
          <w:p w:rsidRPr="00CD5939" w:rsidR="002C0BBB" w:rsidP="00CD5939" w:rsidRDefault="002C0BBB" w14:paraId="0F37A0DA" w14:textId="77777777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CD5939">
              <w:rPr>
                <w:rFonts w:ascii="Times New Roman" w:hAnsi="Times New Roman"/>
              </w:rPr>
              <w:t>TYP AV INGREPP</w:t>
            </w:r>
          </w:p>
        </w:tc>
        <w:tc>
          <w:tcPr>
            <w:tcW w:w="1802" w:type="dxa"/>
          </w:tcPr>
          <w:p w:rsidRPr="00CD5939" w:rsidR="002C0BBB" w:rsidP="00CD5939" w:rsidRDefault="002C0BBB" w14:paraId="642277ED" w14:textId="77777777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</w:rPr>
            </w:pPr>
            <w:r w:rsidRPr="00CD5939">
              <w:rPr>
                <w:rFonts w:ascii="Times New Roman" w:hAnsi="Times New Roman"/>
              </w:rPr>
              <w:t>ANTIBIOTIKA</w:t>
            </w:r>
          </w:p>
          <w:p w:rsidRPr="00CD5939" w:rsidR="002C0BBB" w:rsidP="00CD5939" w:rsidRDefault="002C0BBB" w14:paraId="195FA9CC" w14:textId="77777777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</w:rPr>
            </w:pPr>
            <w:r w:rsidRPr="00CD5939">
              <w:rPr>
                <w:rFonts w:ascii="Times New Roman" w:hAnsi="Times New Roman"/>
              </w:rPr>
              <w:t>JA /NEJ</w:t>
            </w:r>
          </w:p>
        </w:tc>
        <w:tc>
          <w:tcPr>
            <w:tcW w:w="2854" w:type="dxa"/>
          </w:tcPr>
          <w:p w:rsidRPr="00CD5939" w:rsidR="002C0BBB" w:rsidP="00CD5939" w:rsidRDefault="002C0BBB" w14:paraId="0601C3C4" w14:textId="77777777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proofErr w:type="gramStart"/>
            <w:r w:rsidRPr="00CD5939">
              <w:rPr>
                <w:rFonts w:ascii="Times New Roman" w:hAnsi="Times New Roman"/>
              </w:rPr>
              <w:t>1:A</w:t>
            </w:r>
            <w:proofErr w:type="gramEnd"/>
            <w:r w:rsidRPr="00CD5939">
              <w:rPr>
                <w:rFonts w:ascii="Times New Roman" w:hAnsi="Times New Roman"/>
              </w:rPr>
              <w:t xml:space="preserve"> HANDS  PREPARAT OCH DOSERING</w:t>
            </w:r>
          </w:p>
        </w:tc>
      </w:tr>
      <w:tr w:rsidRPr="009B2A8F" w:rsidR="002C0BBB" w:rsidTr="00CD5939" w14:paraId="3458DA70" w14:textId="77777777">
        <w:trPr>
          <w:trHeight w:val="1802"/>
        </w:trPr>
        <w:tc>
          <w:tcPr>
            <w:tcW w:w="4672" w:type="dxa"/>
            <w:vAlign w:val="center"/>
          </w:tcPr>
          <w:p w:rsidRPr="00CD5939" w:rsidR="002C0BBB" w:rsidP="00CD5939" w:rsidRDefault="002C0BBB" w14:paraId="386935E9" w14:textId="77777777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CD5939">
              <w:rPr>
                <w:rFonts w:ascii="Times New Roman" w:hAnsi="Times New Roman"/>
              </w:rPr>
              <w:t xml:space="preserve">Artroskopi </w:t>
            </w:r>
            <w:r w:rsidRPr="00CD5939">
              <w:rPr>
                <w:rFonts w:ascii="Times New Roman" w:hAnsi="Times New Roman"/>
                <w:i/>
                <w:iCs/>
              </w:rPr>
              <w:t>utan</w:t>
            </w:r>
            <w:r w:rsidRPr="00CD5939">
              <w:rPr>
                <w:rFonts w:ascii="Times New Roman" w:hAnsi="Times New Roman"/>
              </w:rPr>
              <w:t xml:space="preserve"> implantation av främmande material (</w:t>
            </w:r>
            <w:proofErr w:type="gramStart"/>
            <w:r w:rsidRPr="00CD5939">
              <w:rPr>
                <w:rFonts w:ascii="Times New Roman" w:hAnsi="Times New Roman"/>
              </w:rPr>
              <w:t>t ex</w:t>
            </w:r>
            <w:proofErr w:type="gramEnd"/>
            <w:r w:rsidRPr="00CD5939">
              <w:rPr>
                <w:rFonts w:ascii="Times New Roman" w:hAnsi="Times New Roman"/>
              </w:rPr>
              <w:t xml:space="preserve">: diagnostisk artroskopi, </w:t>
            </w:r>
            <w:proofErr w:type="spellStart"/>
            <w:r w:rsidRPr="00CD5939">
              <w:rPr>
                <w:rFonts w:ascii="Times New Roman" w:hAnsi="Times New Roman"/>
              </w:rPr>
              <w:t>akromioplastik</w:t>
            </w:r>
            <w:proofErr w:type="spellEnd"/>
            <w:r w:rsidRPr="00CD5939">
              <w:rPr>
                <w:rFonts w:ascii="Times New Roman" w:hAnsi="Times New Roman"/>
              </w:rPr>
              <w:t xml:space="preserve">, lateral </w:t>
            </w:r>
            <w:proofErr w:type="spellStart"/>
            <w:r w:rsidRPr="00CD5939">
              <w:rPr>
                <w:rFonts w:ascii="Times New Roman" w:hAnsi="Times New Roman"/>
              </w:rPr>
              <w:t>klavikelresektion</w:t>
            </w:r>
            <w:proofErr w:type="spellEnd"/>
            <w:r w:rsidRPr="00CD5939">
              <w:rPr>
                <w:rFonts w:ascii="Times New Roman" w:hAnsi="Times New Roman"/>
              </w:rPr>
              <w:t xml:space="preserve">, </w:t>
            </w:r>
            <w:proofErr w:type="spellStart"/>
            <w:r w:rsidRPr="00CD5939">
              <w:rPr>
                <w:rFonts w:ascii="Times New Roman" w:hAnsi="Times New Roman"/>
              </w:rPr>
              <w:t>rotator</w:t>
            </w:r>
            <w:proofErr w:type="spellEnd"/>
            <w:r w:rsidRPr="00CD5939">
              <w:rPr>
                <w:rFonts w:ascii="Times New Roman" w:hAnsi="Times New Roman"/>
              </w:rPr>
              <w:t xml:space="preserve"> </w:t>
            </w:r>
            <w:proofErr w:type="spellStart"/>
            <w:r w:rsidRPr="00CD5939">
              <w:rPr>
                <w:rFonts w:ascii="Times New Roman" w:hAnsi="Times New Roman"/>
              </w:rPr>
              <w:t>cuff</w:t>
            </w:r>
            <w:proofErr w:type="spellEnd"/>
            <w:r w:rsidRPr="00CD5939">
              <w:rPr>
                <w:rFonts w:ascii="Times New Roman" w:hAnsi="Times New Roman"/>
              </w:rPr>
              <w:t xml:space="preserve"> </w:t>
            </w:r>
            <w:proofErr w:type="spellStart"/>
            <w:r w:rsidRPr="00CD5939">
              <w:rPr>
                <w:rFonts w:ascii="Times New Roman" w:hAnsi="Times New Roman"/>
              </w:rPr>
              <w:t>debridement</w:t>
            </w:r>
            <w:proofErr w:type="spellEnd"/>
            <w:r w:rsidRPr="00CD5939">
              <w:rPr>
                <w:rFonts w:ascii="Times New Roman" w:hAnsi="Times New Roman"/>
              </w:rPr>
              <w:t xml:space="preserve">, </w:t>
            </w:r>
            <w:proofErr w:type="spellStart"/>
            <w:r w:rsidRPr="00CD5939">
              <w:rPr>
                <w:rFonts w:ascii="Times New Roman" w:hAnsi="Times New Roman"/>
              </w:rPr>
              <w:t>bicepstenotomi</w:t>
            </w:r>
            <w:proofErr w:type="spellEnd"/>
            <w:r w:rsidRPr="00CD5939">
              <w:rPr>
                <w:rFonts w:ascii="Times New Roman" w:hAnsi="Times New Roman"/>
              </w:rPr>
              <w:t>, mobilisering i narkos)</w:t>
            </w:r>
          </w:p>
        </w:tc>
        <w:tc>
          <w:tcPr>
            <w:tcW w:w="1802" w:type="dxa"/>
            <w:vAlign w:val="center"/>
          </w:tcPr>
          <w:p w:rsidRPr="00CD5939" w:rsidR="002C0BBB" w:rsidP="00CD5939" w:rsidRDefault="002C0BBB" w14:paraId="374604A9" w14:textId="77777777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</w:rPr>
            </w:pPr>
            <w:r w:rsidRPr="00CD5939">
              <w:rPr>
                <w:rFonts w:ascii="Times New Roman" w:hAnsi="Times New Roman"/>
              </w:rPr>
              <w:t>NEJ</w:t>
            </w:r>
          </w:p>
        </w:tc>
        <w:tc>
          <w:tcPr>
            <w:tcW w:w="2854" w:type="dxa"/>
            <w:vAlign w:val="center"/>
          </w:tcPr>
          <w:p w:rsidRPr="00CD5939" w:rsidR="002C0BBB" w:rsidP="00CD5939" w:rsidRDefault="002C0BBB" w14:paraId="142D9925" w14:textId="77777777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CD5939">
              <w:rPr>
                <w:rFonts w:ascii="Times New Roman" w:hAnsi="Times New Roman"/>
              </w:rPr>
              <w:t>-</w:t>
            </w:r>
          </w:p>
        </w:tc>
      </w:tr>
      <w:tr w:rsidRPr="009B2A8F" w:rsidR="002C0BBB" w:rsidTr="00CD5939" w14:paraId="55A60FA8" w14:textId="77777777">
        <w:trPr>
          <w:trHeight w:val="1245"/>
        </w:trPr>
        <w:tc>
          <w:tcPr>
            <w:tcW w:w="4672" w:type="dxa"/>
            <w:vAlign w:val="center"/>
          </w:tcPr>
          <w:p w:rsidRPr="00CD5939" w:rsidR="002C0BBB" w:rsidP="00CD5939" w:rsidRDefault="002C0BBB" w14:paraId="4FC0C4CA" w14:textId="77777777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CD5939">
              <w:rPr>
                <w:rFonts w:ascii="Times New Roman" w:hAnsi="Times New Roman"/>
              </w:rPr>
              <w:t xml:space="preserve">Artroskopi </w:t>
            </w:r>
            <w:r w:rsidRPr="00CD5939">
              <w:rPr>
                <w:rFonts w:ascii="Times New Roman" w:hAnsi="Times New Roman"/>
                <w:i/>
                <w:iCs/>
              </w:rPr>
              <w:t>med</w:t>
            </w:r>
            <w:r w:rsidRPr="00CD5939">
              <w:rPr>
                <w:rFonts w:ascii="Times New Roman" w:hAnsi="Times New Roman"/>
              </w:rPr>
              <w:t xml:space="preserve"> implantation av främmande material (</w:t>
            </w:r>
            <w:proofErr w:type="gramStart"/>
            <w:r w:rsidRPr="00CD5939">
              <w:rPr>
                <w:rFonts w:ascii="Times New Roman" w:hAnsi="Times New Roman"/>
              </w:rPr>
              <w:t>t ex</w:t>
            </w:r>
            <w:proofErr w:type="gramEnd"/>
            <w:r w:rsidRPr="00CD5939">
              <w:rPr>
                <w:rFonts w:ascii="Times New Roman" w:hAnsi="Times New Roman"/>
              </w:rPr>
              <w:t xml:space="preserve">: </w:t>
            </w:r>
            <w:proofErr w:type="spellStart"/>
            <w:r w:rsidRPr="00CD5939">
              <w:rPr>
                <w:rFonts w:ascii="Times New Roman" w:hAnsi="Times New Roman"/>
              </w:rPr>
              <w:t>rotator</w:t>
            </w:r>
            <w:proofErr w:type="spellEnd"/>
            <w:r w:rsidRPr="00CD5939">
              <w:rPr>
                <w:rFonts w:ascii="Times New Roman" w:hAnsi="Times New Roman"/>
              </w:rPr>
              <w:t xml:space="preserve"> </w:t>
            </w:r>
            <w:proofErr w:type="spellStart"/>
            <w:r w:rsidRPr="00CD5939">
              <w:rPr>
                <w:rFonts w:ascii="Times New Roman" w:hAnsi="Times New Roman"/>
              </w:rPr>
              <w:t>cuff</w:t>
            </w:r>
            <w:proofErr w:type="spellEnd"/>
            <w:r w:rsidRPr="00CD5939">
              <w:rPr>
                <w:rFonts w:ascii="Times New Roman" w:hAnsi="Times New Roman"/>
              </w:rPr>
              <w:t xml:space="preserve"> sutur, </w:t>
            </w:r>
            <w:proofErr w:type="spellStart"/>
            <w:r w:rsidRPr="00CD5939">
              <w:rPr>
                <w:rFonts w:ascii="Times New Roman" w:hAnsi="Times New Roman"/>
              </w:rPr>
              <w:t>bankart</w:t>
            </w:r>
            <w:proofErr w:type="spellEnd"/>
            <w:r w:rsidRPr="00CD5939">
              <w:rPr>
                <w:rFonts w:ascii="Times New Roman" w:hAnsi="Times New Roman"/>
              </w:rPr>
              <w:t xml:space="preserve"> stabiliserande operation)</w:t>
            </w:r>
          </w:p>
        </w:tc>
        <w:tc>
          <w:tcPr>
            <w:tcW w:w="1802" w:type="dxa"/>
            <w:vAlign w:val="center"/>
          </w:tcPr>
          <w:p w:rsidRPr="00CD5939" w:rsidR="002C0BBB" w:rsidP="00CD5939" w:rsidRDefault="002C0BBB" w14:paraId="314A6BE0" w14:textId="77777777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</w:rPr>
            </w:pPr>
            <w:r w:rsidRPr="00CD5939">
              <w:rPr>
                <w:rFonts w:ascii="Times New Roman" w:hAnsi="Times New Roman"/>
              </w:rPr>
              <w:t>JA</w:t>
            </w:r>
          </w:p>
        </w:tc>
        <w:tc>
          <w:tcPr>
            <w:tcW w:w="2854" w:type="dxa"/>
            <w:vAlign w:val="center"/>
          </w:tcPr>
          <w:p w:rsidRPr="00CD5939" w:rsidR="002C0BBB" w:rsidP="00CD5939" w:rsidRDefault="002C0BBB" w14:paraId="0F1938D5" w14:textId="77777777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proofErr w:type="spellStart"/>
            <w:r w:rsidRPr="00CD5939">
              <w:rPr>
                <w:rFonts w:ascii="Times New Roman" w:hAnsi="Times New Roman"/>
              </w:rPr>
              <w:t>Kloxacillin</w:t>
            </w:r>
            <w:proofErr w:type="spellEnd"/>
            <w:r w:rsidRPr="00CD5939">
              <w:rPr>
                <w:rFonts w:ascii="Times New Roman" w:hAnsi="Times New Roman"/>
              </w:rPr>
              <w:t xml:space="preserve"> iv 2gx2</w:t>
            </w:r>
          </w:p>
        </w:tc>
      </w:tr>
      <w:tr w:rsidRPr="009B2A8F" w:rsidR="002C0BBB" w:rsidTr="00CD5939" w14:paraId="095CD3C9" w14:textId="77777777">
        <w:trPr>
          <w:trHeight w:val="1275"/>
        </w:trPr>
        <w:tc>
          <w:tcPr>
            <w:tcW w:w="4672" w:type="dxa"/>
            <w:vAlign w:val="center"/>
          </w:tcPr>
          <w:p w:rsidRPr="00CD5939" w:rsidR="002C0BBB" w:rsidP="00CD5939" w:rsidRDefault="002C0BBB" w14:paraId="5EB3766C" w14:textId="77777777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CD5939">
              <w:rPr>
                <w:rFonts w:ascii="Times New Roman" w:hAnsi="Times New Roman"/>
              </w:rPr>
              <w:t>Öppen kirurgi (</w:t>
            </w:r>
            <w:proofErr w:type="gramStart"/>
            <w:r w:rsidRPr="00CD5939">
              <w:rPr>
                <w:rFonts w:ascii="Times New Roman" w:hAnsi="Times New Roman"/>
              </w:rPr>
              <w:t>t ex</w:t>
            </w:r>
            <w:proofErr w:type="gramEnd"/>
            <w:r w:rsidRPr="00CD5939">
              <w:rPr>
                <w:rFonts w:ascii="Times New Roman" w:hAnsi="Times New Roman"/>
              </w:rPr>
              <w:t xml:space="preserve">: </w:t>
            </w:r>
            <w:proofErr w:type="spellStart"/>
            <w:r w:rsidRPr="00CD5939">
              <w:rPr>
                <w:rFonts w:ascii="Times New Roman" w:hAnsi="Times New Roman"/>
              </w:rPr>
              <w:t>rotator</w:t>
            </w:r>
            <w:proofErr w:type="spellEnd"/>
            <w:r w:rsidRPr="00CD5939">
              <w:rPr>
                <w:rFonts w:ascii="Times New Roman" w:hAnsi="Times New Roman"/>
              </w:rPr>
              <w:t xml:space="preserve"> </w:t>
            </w:r>
            <w:proofErr w:type="spellStart"/>
            <w:r w:rsidRPr="00CD5939">
              <w:rPr>
                <w:rFonts w:ascii="Times New Roman" w:hAnsi="Times New Roman"/>
              </w:rPr>
              <w:t>cuff</w:t>
            </w:r>
            <w:proofErr w:type="spellEnd"/>
            <w:r w:rsidRPr="00CD5939">
              <w:rPr>
                <w:rFonts w:ascii="Times New Roman" w:hAnsi="Times New Roman"/>
              </w:rPr>
              <w:t xml:space="preserve"> sutur, </w:t>
            </w:r>
            <w:proofErr w:type="spellStart"/>
            <w:r w:rsidRPr="00CD5939">
              <w:rPr>
                <w:rFonts w:ascii="Times New Roman" w:hAnsi="Times New Roman"/>
              </w:rPr>
              <w:t>bony</w:t>
            </w:r>
            <w:proofErr w:type="spellEnd"/>
            <w:r w:rsidRPr="00CD5939">
              <w:rPr>
                <w:rFonts w:ascii="Times New Roman" w:hAnsi="Times New Roman"/>
              </w:rPr>
              <w:t xml:space="preserve"> </w:t>
            </w:r>
            <w:proofErr w:type="spellStart"/>
            <w:r w:rsidRPr="00CD5939">
              <w:rPr>
                <w:rFonts w:ascii="Times New Roman" w:hAnsi="Times New Roman"/>
              </w:rPr>
              <w:t>bankart</w:t>
            </w:r>
            <w:proofErr w:type="spellEnd"/>
            <w:r w:rsidRPr="00CD5939">
              <w:rPr>
                <w:rFonts w:ascii="Times New Roman" w:hAnsi="Times New Roman"/>
              </w:rPr>
              <w:t xml:space="preserve"> </w:t>
            </w:r>
            <w:proofErr w:type="spellStart"/>
            <w:r w:rsidRPr="00CD5939">
              <w:rPr>
                <w:rFonts w:ascii="Times New Roman" w:hAnsi="Times New Roman"/>
              </w:rPr>
              <w:t>fixation</w:t>
            </w:r>
            <w:proofErr w:type="spellEnd"/>
            <w:r w:rsidRPr="00CD5939">
              <w:rPr>
                <w:rFonts w:ascii="Times New Roman" w:hAnsi="Times New Roman"/>
              </w:rPr>
              <w:t xml:space="preserve">, </w:t>
            </w:r>
            <w:proofErr w:type="spellStart"/>
            <w:r w:rsidRPr="00CD5939">
              <w:rPr>
                <w:rFonts w:ascii="Times New Roman" w:hAnsi="Times New Roman"/>
              </w:rPr>
              <w:t>Bristow</w:t>
            </w:r>
            <w:proofErr w:type="spellEnd"/>
            <w:r w:rsidRPr="00CD5939">
              <w:rPr>
                <w:rFonts w:ascii="Times New Roman" w:hAnsi="Times New Roman"/>
              </w:rPr>
              <w:t>/</w:t>
            </w:r>
            <w:proofErr w:type="spellStart"/>
            <w:r w:rsidRPr="00CD5939">
              <w:rPr>
                <w:rFonts w:ascii="Times New Roman" w:hAnsi="Times New Roman"/>
              </w:rPr>
              <w:t>Latarjet</w:t>
            </w:r>
            <w:proofErr w:type="spellEnd"/>
            <w:r w:rsidRPr="00CD5939">
              <w:rPr>
                <w:rFonts w:ascii="Times New Roman" w:hAnsi="Times New Roman"/>
              </w:rPr>
              <w:t xml:space="preserve"> stabiliserandeoperation)</w:t>
            </w:r>
          </w:p>
        </w:tc>
        <w:tc>
          <w:tcPr>
            <w:tcW w:w="1802" w:type="dxa"/>
            <w:vAlign w:val="center"/>
          </w:tcPr>
          <w:p w:rsidRPr="00CD5939" w:rsidR="002C0BBB" w:rsidP="00CD5939" w:rsidRDefault="002C0BBB" w14:paraId="25D2F7A2" w14:textId="77777777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</w:rPr>
            </w:pPr>
            <w:r w:rsidRPr="00CD5939">
              <w:rPr>
                <w:rFonts w:ascii="Times New Roman" w:hAnsi="Times New Roman"/>
              </w:rPr>
              <w:t>JA</w:t>
            </w:r>
          </w:p>
        </w:tc>
        <w:tc>
          <w:tcPr>
            <w:tcW w:w="2854" w:type="dxa"/>
            <w:vAlign w:val="center"/>
          </w:tcPr>
          <w:p w:rsidRPr="00CD5939" w:rsidR="002C0BBB" w:rsidP="00CD5939" w:rsidRDefault="002C0BBB" w14:paraId="2972D8FF" w14:textId="77777777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proofErr w:type="spellStart"/>
            <w:r w:rsidRPr="00CD5939">
              <w:rPr>
                <w:rFonts w:ascii="Times New Roman" w:hAnsi="Times New Roman"/>
              </w:rPr>
              <w:t>Kloxacillin</w:t>
            </w:r>
            <w:proofErr w:type="spellEnd"/>
            <w:r w:rsidRPr="00CD5939">
              <w:rPr>
                <w:rFonts w:ascii="Times New Roman" w:hAnsi="Times New Roman"/>
              </w:rPr>
              <w:t xml:space="preserve"> iv 2gx3 </w:t>
            </w:r>
            <w:r w:rsidRPr="00CD5939">
              <w:rPr>
                <w:rFonts w:ascii="Times New Roman" w:hAnsi="Times New Roman"/>
                <w:i/>
                <w:iCs/>
              </w:rPr>
              <w:t>samt</w:t>
            </w:r>
          </w:p>
          <w:p w:rsidRPr="00CD5939" w:rsidR="002C0BBB" w:rsidP="00CD5939" w:rsidRDefault="002C0BBB" w14:paraId="35FB6BA1" w14:textId="77777777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proofErr w:type="spellStart"/>
            <w:r w:rsidRPr="00CD5939">
              <w:rPr>
                <w:rFonts w:ascii="Times New Roman" w:hAnsi="Times New Roman"/>
              </w:rPr>
              <w:t>Bensylpenicillin</w:t>
            </w:r>
            <w:proofErr w:type="spellEnd"/>
            <w:r w:rsidRPr="00CD5939">
              <w:rPr>
                <w:rFonts w:ascii="Times New Roman" w:hAnsi="Times New Roman"/>
              </w:rPr>
              <w:t xml:space="preserve"> iv 3gx3</w:t>
            </w:r>
          </w:p>
        </w:tc>
      </w:tr>
    </w:tbl>
    <w:p w:rsidR="00CD5939" w:rsidP="00CD5939" w:rsidRDefault="00CD5939" w14:paraId="6E3BAE78" w14:textId="77777777">
      <w:pPr>
        <w:keepNext/>
        <w:keepLines/>
        <w:spacing w:before="240" w:after="40" w:line="240" w:lineRule="auto"/>
        <w:ind w:left="0" w:right="140"/>
        <w:outlineLvl w:val="2"/>
        <w:rPr>
          <w:rFonts w:asciiTheme="majorHAnsi" w:hAnsiTheme="majorHAnsi" w:eastAsiaTheme="majorEastAsia" w:cstheme="majorBidi"/>
          <w:b/>
          <w:color w:val="000000" w:themeColor="text1"/>
          <w:sz w:val="36"/>
        </w:rPr>
      </w:pPr>
      <w:r w:rsidRPr="000536F9">
        <w:rPr>
          <w:rFonts w:asciiTheme="majorHAnsi" w:hAnsiTheme="majorHAnsi" w:eastAsiaTheme="majorEastAsia" w:cstheme="majorBidi"/>
          <w:b/>
          <w:color w:val="000000" w:themeColor="text1"/>
          <w:sz w:val="36"/>
        </w:rPr>
        <w:lastRenderedPageBreak/>
        <w:t xml:space="preserve">Lathund </w:t>
      </w:r>
      <w:r>
        <w:rPr>
          <w:rFonts w:asciiTheme="majorHAnsi" w:hAnsiTheme="majorHAnsi" w:eastAsiaTheme="majorEastAsia" w:cstheme="majorBidi"/>
          <w:b/>
          <w:color w:val="000000" w:themeColor="text1"/>
          <w:sz w:val="36"/>
        </w:rPr>
        <w:t>vid</w:t>
      </w:r>
      <w:r w:rsidRPr="000536F9">
        <w:rPr>
          <w:rFonts w:asciiTheme="majorHAnsi" w:hAnsiTheme="majorHAnsi" w:eastAsiaTheme="majorEastAsia" w:cstheme="majorBidi"/>
          <w:b/>
          <w:color w:val="000000" w:themeColor="text1"/>
          <w:sz w:val="36"/>
        </w:rPr>
        <w:t xml:space="preserve"> </w:t>
      </w:r>
      <w:proofErr w:type="spellStart"/>
      <w:r>
        <w:rPr>
          <w:rFonts w:asciiTheme="majorHAnsi" w:hAnsiTheme="majorHAnsi" w:eastAsiaTheme="majorEastAsia" w:cstheme="majorBidi"/>
          <w:b/>
          <w:color w:val="000000" w:themeColor="text1"/>
          <w:sz w:val="36"/>
        </w:rPr>
        <w:t>elektiv</w:t>
      </w:r>
      <w:proofErr w:type="spellEnd"/>
      <w:r>
        <w:rPr>
          <w:rFonts w:asciiTheme="majorHAnsi" w:hAnsiTheme="majorHAnsi" w:eastAsiaTheme="majorEastAsia" w:cstheme="majorBidi"/>
          <w:b/>
          <w:color w:val="000000" w:themeColor="text1"/>
          <w:sz w:val="36"/>
        </w:rPr>
        <w:t xml:space="preserve"> knä</w:t>
      </w:r>
      <w:r w:rsidRPr="000536F9">
        <w:rPr>
          <w:rFonts w:asciiTheme="majorHAnsi" w:hAnsiTheme="majorHAnsi" w:eastAsiaTheme="majorEastAsia" w:cstheme="majorBidi"/>
          <w:b/>
          <w:color w:val="000000" w:themeColor="text1"/>
          <w:sz w:val="36"/>
        </w:rPr>
        <w:t>kirurgi:</w:t>
      </w:r>
    </w:p>
    <w:p w:rsidR="002C0BBB" w:rsidP="002C0BBB" w:rsidRDefault="002C0BBB" w14:paraId="6A9446F8" w14:textId="77777777">
      <w:pPr>
        <w:pStyle w:val="Beskrivning"/>
        <w:keepNext/>
      </w:pPr>
      <w:r w:rsidR="002C0BBB">
        <w:rPr/>
        <w:t>¨</w:t>
      </w:r>
    </w:p>
    <w:tbl>
      <w:tblPr>
        <w:tblStyle w:val="Tabellrutnt2"/>
        <w:tblpPr w:leftFromText="141" w:rightFromText="141" w:tblpY="828"/>
        <w:tblW w:w="9163" w:type="dxa"/>
        <w:tblLook w:val="04A0" w:firstRow="1" w:lastRow="0" w:firstColumn="1" w:lastColumn="0" w:noHBand="0" w:noVBand="1"/>
      </w:tblPr>
      <w:tblGrid>
        <w:gridCol w:w="4202"/>
        <w:gridCol w:w="1802"/>
        <w:gridCol w:w="3159"/>
      </w:tblGrid>
      <w:tr w:rsidRPr="007E6797" w:rsidR="002C0BBB" w:rsidTr="00892E92" w14:paraId="170B6FD7" w14:textId="77777777">
        <w:trPr>
          <w:trHeight w:val="699"/>
        </w:trPr>
        <w:tc>
          <w:tcPr>
            <w:tcW w:w="4360" w:type="dxa"/>
          </w:tcPr>
          <w:p w:rsidRPr="00D56078" w:rsidR="002C0BBB" w:rsidP="00892E92" w:rsidRDefault="002C0BBB" w14:paraId="4B1CF605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r>
              <w:rPr>
                <w:rFonts w:cs="Calibri"/>
              </w:rPr>
              <w:t>TYP AV INGREPP</w:t>
            </w:r>
          </w:p>
        </w:tc>
        <w:tc>
          <w:tcPr>
            <w:tcW w:w="1472" w:type="dxa"/>
          </w:tcPr>
          <w:p w:rsidRPr="00D56078" w:rsidR="002C0BBB" w:rsidP="00892E92" w:rsidRDefault="002C0BBB" w14:paraId="3116F0FD" w14:textId="77777777">
            <w:pPr>
              <w:spacing w:after="0" w:line="240" w:lineRule="auto"/>
              <w:ind w:left="0" w:right="0"/>
              <w:jc w:val="center"/>
              <w:rPr>
                <w:rFonts w:cs="Calibri"/>
              </w:rPr>
            </w:pPr>
            <w:r w:rsidRPr="00D56078">
              <w:rPr>
                <w:rFonts w:cs="Calibri"/>
              </w:rPr>
              <w:t>ANTIBIOTIKA</w:t>
            </w:r>
          </w:p>
          <w:p w:rsidRPr="00D56078" w:rsidR="002C0BBB" w:rsidP="00892E92" w:rsidRDefault="002C0BBB" w14:paraId="5827E536" w14:textId="77777777">
            <w:pPr>
              <w:spacing w:after="0" w:line="240" w:lineRule="auto"/>
              <w:ind w:left="0" w:right="0"/>
              <w:jc w:val="center"/>
              <w:rPr>
                <w:rFonts w:cs="Calibri"/>
              </w:rPr>
            </w:pPr>
            <w:r w:rsidRPr="00D56078">
              <w:rPr>
                <w:rFonts w:cs="Calibri"/>
              </w:rPr>
              <w:t>JA/NEJ</w:t>
            </w:r>
          </w:p>
        </w:tc>
        <w:tc>
          <w:tcPr>
            <w:tcW w:w="3331" w:type="dxa"/>
          </w:tcPr>
          <w:p w:rsidRPr="007E6797" w:rsidR="002C0BBB" w:rsidP="00892E92" w:rsidRDefault="002C0BBB" w14:paraId="0D913784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proofErr w:type="gramStart"/>
            <w:r w:rsidRPr="007E6797">
              <w:rPr>
                <w:rFonts w:cs="Calibri"/>
              </w:rPr>
              <w:t>1:A</w:t>
            </w:r>
            <w:proofErr w:type="gramEnd"/>
            <w:r w:rsidRPr="007E6797">
              <w:rPr>
                <w:rFonts w:cs="Calibri"/>
              </w:rPr>
              <w:t xml:space="preserve"> HANDS PREPARAT OCH DOSERIN</w:t>
            </w:r>
            <w:r>
              <w:rPr>
                <w:rFonts w:cs="Calibri"/>
              </w:rPr>
              <w:t>G</w:t>
            </w:r>
          </w:p>
        </w:tc>
      </w:tr>
      <w:tr w:rsidRPr="00376B57" w:rsidR="002C0BBB" w:rsidTr="00892E92" w14:paraId="1ACC3809" w14:textId="77777777">
        <w:trPr>
          <w:trHeight w:val="1475"/>
        </w:trPr>
        <w:tc>
          <w:tcPr>
            <w:tcW w:w="4360" w:type="dxa"/>
            <w:vAlign w:val="center"/>
          </w:tcPr>
          <w:p w:rsidRPr="00D56078" w:rsidR="002C0BBB" w:rsidP="00892E92" w:rsidRDefault="002C0BBB" w14:paraId="2CCE3704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r w:rsidRPr="00D56078">
              <w:rPr>
                <w:rFonts w:cs="Calibri"/>
              </w:rPr>
              <w:t xml:space="preserve">Diagnostisk artroskopi </w:t>
            </w:r>
            <w:r w:rsidRPr="007E6797">
              <w:rPr>
                <w:rFonts w:cs="Calibri"/>
                <w:i/>
                <w:iCs/>
              </w:rPr>
              <w:t>utan</w:t>
            </w:r>
            <w:r w:rsidRPr="00D56078">
              <w:rPr>
                <w:rFonts w:cs="Calibri"/>
              </w:rPr>
              <w:t xml:space="preserve"> implantation av främmande material (</w:t>
            </w:r>
            <w:proofErr w:type="gramStart"/>
            <w:r w:rsidRPr="00D56078">
              <w:rPr>
                <w:rFonts w:cs="Calibri"/>
              </w:rPr>
              <w:t>t</w:t>
            </w:r>
            <w:r>
              <w:rPr>
                <w:rFonts w:cs="Calibri"/>
              </w:rPr>
              <w:t xml:space="preserve"> </w:t>
            </w:r>
            <w:r w:rsidRPr="00D56078">
              <w:rPr>
                <w:rFonts w:cs="Calibri"/>
              </w:rPr>
              <w:t>ex</w:t>
            </w:r>
            <w:proofErr w:type="gramEnd"/>
            <w:r w:rsidRPr="00D56078">
              <w:rPr>
                <w:rFonts w:cs="Calibri"/>
              </w:rPr>
              <w:t xml:space="preserve">: diagnostisk artroskopi, meniskresektion, </w:t>
            </w:r>
            <w:r>
              <w:rPr>
                <w:rFonts w:cs="Calibri"/>
              </w:rPr>
              <w:t>broskresektion, fri kroppextraktion</w:t>
            </w:r>
            <w:r w:rsidRPr="00D56078">
              <w:rPr>
                <w:rFonts w:cs="Calibri"/>
              </w:rPr>
              <w:t>)</w:t>
            </w:r>
          </w:p>
        </w:tc>
        <w:tc>
          <w:tcPr>
            <w:tcW w:w="1472" w:type="dxa"/>
            <w:vAlign w:val="center"/>
          </w:tcPr>
          <w:p w:rsidRPr="00D56078" w:rsidR="002C0BBB" w:rsidP="00892E92" w:rsidRDefault="002C0BBB" w14:paraId="7E2158DC" w14:textId="77777777">
            <w:pPr>
              <w:spacing w:after="0" w:line="240" w:lineRule="auto"/>
              <w:ind w:left="0" w:right="0"/>
              <w:jc w:val="center"/>
              <w:rPr>
                <w:rFonts w:cs="Calibri"/>
              </w:rPr>
            </w:pPr>
            <w:r w:rsidRPr="00D56078">
              <w:rPr>
                <w:rFonts w:cs="Calibri"/>
              </w:rPr>
              <w:t>NEJ</w:t>
            </w:r>
          </w:p>
        </w:tc>
        <w:tc>
          <w:tcPr>
            <w:tcW w:w="3331" w:type="dxa"/>
            <w:vAlign w:val="center"/>
          </w:tcPr>
          <w:p w:rsidRPr="00D56078" w:rsidR="002C0BBB" w:rsidP="00892E92" w:rsidRDefault="002C0BBB" w14:paraId="605AE9E7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r w:rsidRPr="00D56078">
              <w:rPr>
                <w:rFonts w:cs="Calibri"/>
              </w:rPr>
              <w:t>-</w:t>
            </w:r>
          </w:p>
        </w:tc>
      </w:tr>
      <w:tr w:rsidRPr="004E0478" w:rsidR="002C0BBB" w:rsidTr="00892E92" w14:paraId="367C1165" w14:textId="77777777">
        <w:trPr>
          <w:trHeight w:val="831"/>
        </w:trPr>
        <w:tc>
          <w:tcPr>
            <w:tcW w:w="4360" w:type="dxa"/>
            <w:vAlign w:val="center"/>
          </w:tcPr>
          <w:p w:rsidRPr="00D56078" w:rsidR="002C0BBB" w:rsidP="00892E92" w:rsidRDefault="002C0BBB" w14:paraId="278E6113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r w:rsidRPr="00D56078">
              <w:rPr>
                <w:rFonts w:cs="Calibri"/>
              </w:rPr>
              <w:t xml:space="preserve">Artroskopi </w:t>
            </w:r>
            <w:r w:rsidRPr="00214980">
              <w:rPr>
                <w:rFonts w:cs="Calibri"/>
                <w:i/>
                <w:iCs/>
              </w:rPr>
              <w:t>med</w:t>
            </w:r>
            <w:r w:rsidRPr="00D56078">
              <w:rPr>
                <w:rFonts w:cs="Calibri"/>
              </w:rPr>
              <w:t xml:space="preserve"> implantation av främmande material (</w:t>
            </w:r>
            <w:proofErr w:type="gramStart"/>
            <w:r w:rsidRPr="00D56078">
              <w:rPr>
                <w:rFonts w:cs="Calibri"/>
              </w:rPr>
              <w:t>t ex</w:t>
            </w:r>
            <w:proofErr w:type="gramEnd"/>
            <w:r>
              <w:rPr>
                <w:rFonts w:cs="Calibri"/>
              </w:rPr>
              <w:t>:</w:t>
            </w:r>
            <w:r w:rsidRPr="00D56078">
              <w:rPr>
                <w:rFonts w:cs="Calibri"/>
              </w:rPr>
              <w:t xml:space="preserve"> menisksutur)</w:t>
            </w:r>
          </w:p>
        </w:tc>
        <w:tc>
          <w:tcPr>
            <w:tcW w:w="1472" w:type="dxa"/>
            <w:vAlign w:val="center"/>
          </w:tcPr>
          <w:p w:rsidRPr="00D56078" w:rsidR="002C0BBB" w:rsidP="00892E92" w:rsidRDefault="002C0BBB" w14:paraId="1C2EEB66" w14:textId="77777777">
            <w:pPr>
              <w:spacing w:after="0" w:line="240" w:lineRule="auto"/>
              <w:ind w:left="0" w:right="0"/>
              <w:jc w:val="center"/>
              <w:rPr>
                <w:rFonts w:cs="Calibri"/>
              </w:rPr>
            </w:pPr>
            <w:r w:rsidRPr="00D56078">
              <w:rPr>
                <w:rFonts w:cs="Calibri"/>
              </w:rPr>
              <w:t>JA</w:t>
            </w:r>
          </w:p>
        </w:tc>
        <w:tc>
          <w:tcPr>
            <w:tcW w:w="3331" w:type="dxa"/>
            <w:vAlign w:val="center"/>
          </w:tcPr>
          <w:p w:rsidRPr="00D56078" w:rsidR="002C0BBB" w:rsidP="00892E92" w:rsidRDefault="002C0BBB" w14:paraId="4F096532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proofErr w:type="spellStart"/>
            <w:r>
              <w:rPr>
                <w:rFonts w:cs="Calibri"/>
              </w:rPr>
              <w:t>K</w:t>
            </w:r>
            <w:r w:rsidRPr="00D56078">
              <w:rPr>
                <w:rFonts w:cs="Calibri"/>
              </w:rPr>
              <w:t>loxacillin</w:t>
            </w:r>
            <w:proofErr w:type="spellEnd"/>
            <w:r>
              <w:rPr>
                <w:rFonts w:cs="Calibri"/>
              </w:rPr>
              <w:t xml:space="preserve"> iv 2gx2</w:t>
            </w:r>
          </w:p>
        </w:tc>
      </w:tr>
      <w:tr w:rsidRPr="00214980" w:rsidR="002C0BBB" w:rsidTr="00892E92" w14:paraId="71384C73" w14:textId="77777777">
        <w:trPr>
          <w:trHeight w:val="926"/>
        </w:trPr>
        <w:tc>
          <w:tcPr>
            <w:tcW w:w="4360" w:type="dxa"/>
            <w:vAlign w:val="center"/>
          </w:tcPr>
          <w:p w:rsidRPr="00D56078" w:rsidR="002C0BBB" w:rsidP="00892E92" w:rsidRDefault="002C0BBB" w14:paraId="50B42E8D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r>
              <w:rPr>
                <w:rFonts w:cs="Calibri"/>
              </w:rPr>
              <w:t>Artroskopisk l</w:t>
            </w:r>
            <w:r w:rsidRPr="00D56078">
              <w:rPr>
                <w:rFonts w:cs="Calibri"/>
              </w:rPr>
              <w:t>edbandrekonstruktion (</w:t>
            </w:r>
            <w:proofErr w:type="gramStart"/>
            <w:r>
              <w:rPr>
                <w:rFonts w:cs="Calibri"/>
              </w:rPr>
              <w:t>t ex</w:t>
            </w:r>
            <w:proofErr w:type="gramEnd"/>
            <w:r>
              <w:rPr>
                <w:rFonts w:cs="Calibri"/>
              </w:rPr>
              <w:t xml:space="preserve">: </w:t>
            </w:r>
            <w:r w:rsidRPr="00D56078">
              <w:rPr>
                <w:rFonts w:cs="Calibri"/>
              </w:rPr>
              <w:t>ACLR</w:t>
            </w:r>
            <w:r>
              <w:rPr>
                <w:rFonts w:cs="Calibri"/>
              </w:rPr>
              <w:t xml:space="preserve">, </w:t>
            </w:r>
            <w:r w:rsidRPr="00D56078">
              <w:rPr>
                <w:rFonts w:cs="Calibri"/>
              </w:rPr>
              <w:t>PCLR</w:t>
            </w:r>
            <w:r>
              <w:rPr>
                <w:rFonts w:cs="Calibri"/>
              </w:rPr>
              <w:t>,</w:t>
            </w:r>
            <w:r w:rsidRPr="00D56078">
              <w:rPr>
                <w:rFonts w:cs="Calibri"/>
              </w:rPr>
              <w:t xml:space="preserve"> MPFLR)</w:t>
            </w:r>
          </w:p>
        </w:tc>
        <w:tc>
          <w:tcPr>
            <w:tcW w:w="1472" w:type="dxa"/>
            <w:vAlign w:val="center"/>
          </w:tcPr>
          <w:p w:rsidRPr="00D56078" w:rsidR="002C0BBB" w:rsidP="00892E92" w:rsidRDefault="002C0BBB" w14:paraId="2B6AAF6A" w14:textId="77777777">
            <w:pPr>
              <w:spacing w:after="0" w:line="240" w:lineRule="auto"/>
              <w:ind w:left="0" w:right="0"/>
              <w:jc w:val="center"/>
              <w:rPr>
                <w:rFonts w:cs="Calibri"/>
              </w:rPr>
            </w:pPr>
            <w:r w:rsidRPr="00D56078">
              <w:rPr>
                <w:rFonts w:cs="Calibri"/>
              </w:rPr>
              <w:t>JA</w:t>
            </w:r>
          </w:p>
        </w:tc>
        <w:tc>
          <w:tcPr>
            <w:tcW w:w="3331" w:type="dxa"/>
            <w:vAlign w:val="center"/>
          </w:tcPr>
          <w:p w:rsidR="002C0BBB" w:rsidP="00892E92" w:rsidRDefault="002C0BBB" w14:paraId="36D84755" w14:textId="77777777">
            <w:pPr>
              <w:spacing w:after="0" w:line="240" w:lineRule="auto"/>
              <w:ind w:left="0" w:right="0"/>
              <w:rPr>
                <w:rFonts w:cs="Calibri"/>
                <w:i/>
                <w:iCs/>
              </w:rPr>
            </w:pPr>
            <w:proofErr w:type="spellStart"/>
            <w:r>
              <w:rPr>
                <w:rFonts w:cs="Calibri"/>
              </w:rPr>
              <w:t>K</w:t>
            </w:r>
            <w:r w:rsidRPr="00D56078">
              <w:rPr>
                <w:rFonts w:cs="Calibri"/>
              </w:rPr>
              <w:t>loxacillin</w:t>
            </w:r>
            <w:proofErr w:type="spellEnd"/>
            <w:r>
              <w:rPr>
                <w:rFonts w:cs="Calibri"/>
              </w:rPr>
              <w:t xml:space="preserve"> iv 2gx2 </w:t>
            </w:r>
            <w:r w:rsidRPr="00214980">
              <w:rPr>
                <w:rFonts w:cs="Calibri"/>
                <w:i/>
                <w:iCs/>
              </w:rPr>
              <w:t>samt</w:t>
            </w:r>
          </w:p>
          <w:p w:rsidRPr="00214980" w:rsidR="002C0BBB" w:rsidP="00892E92" w:rsidRDefault="002C0BBB" w14:paraId="223548D8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proofErr w:type="spellStart"/>
            <w:r>
              <w:rPr>
                <w:rFonts w:cs="Calibri"/>
              </w:rPr>
              <w:t>H</w:t>
            </w:r>
            <w:r w:rsidRPr="00214980">
              <w:rPr>
                <w:rFonts w:cs="Calibri"/>
              </w:rPr>
              <w:t>eracillin</w:t>
            </w:r>
            <w:proofErr w:type="spellEnd"/>
            <w:r w:rsidRPr="00214980">
              <w:rPr>
                <w:rFonts w:cs="Calibri"/>
              </w:rPr>
              <w:t xml:space="preserve"> </w:t>
            </w:r>
            <w:proofErr w:type="spellStart"/>
            <w:r w:rsidRPr="00214980">
              <w:rPr>
                <w:rFonts w:cs="Calibri"/>
              </w:rPr>
              <w:t>tabl</w:t>
            </w:r>
            <w:proofErr w:type="spellEnd"/>
            <w:r>
              <w:rPr>
                <w:rFonts w:cs="Calibri"/>
              </w:rPr>
              <w:t>.</w:t>
            </w:r>
            <w:r w:rsidRPr="00214980">
              <w:rPr>
                <w:rFonts w:cs="Calibri"/>
              </w:rPr>
              <w:t xml:space="preserve"> 1.5</w:t>
            </w:r>
            <w:r>
              <w:rPr>
                <w:rFonts w:cs="Calibri"/>
              </w:rPr>
              <w:t>g till kvällen</w:t>
            </w:r>
          </w:p>
        </w:tc>
      </w:tr>
      <w:tr w:rsidRPr="00D56078" w:rsidR="002C0BBB" w:rsidTr="00892E92" w14:paraId="6942314C" w14:textId="77777777">
        <w:trPr>
          <w:trHeight w:val="623"/>
        </w:trPr>
        <w:tc>
          <w:tcPr>
            <w:tcW w:w="4360" w:type="dxa"/>
            <w:vAlign w:val="center"/>
          </w:tcPr>
          <w:p w:rsidRPr="00D56078" w:rsidR="002C0BBB" w:rsidP="00892E92" w:rsidRDefault="002C0BBB" w14:paraId="17D9CAA5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proofErr w:type="spellStart"/>
            <w:r w:rsidRPr="00D56078">
              <w:rPr>
                <w:rFonts w:cs="Calibri"/>
              </w:rPr>
              <w:t>Eminentia</w:t>
            </w:r>
            <w:proofErr w:type="spellEnd"/>
            <w:r w:rsidRPr="00D56078">
              <w:rPr>
                <w:rFonts w:cs="Calibri"/>
              </w:rPr>
              <w:t xml:space="preserve"> frakturkirurgi</w:t>
            </w:r>
          </w:p>
        </w:tc>
        <w:tc>
          <w:tcPr>
            <w:tcW w:w="1472" w:type="dxa"/>
            <w:vAlign w:val="center"/>
          </w:tcPr>
          <w:p w:rsidRPr="00D56078" w:rsidR="002C0BBB" w:rsidP="00892E92" w:rsidRDefault="002C0BBB" w14:paraId="193FE0F4" w14:textId="77777777">
            <w:pPr>
              <w:spacing w:after="0" w:line="240" w:lineRule="auto"/>
              <w:ind w:left="0" w:right="0"/>
              <w:jc w:val="center"/>
              <w:rPr>
                <w:rFonts w:cs="Calibri"/>
              </w:rPr>
            </w:pPr>
            <w:r>
              <w:rPr>
                <w:rFonts w:cs="Calibri"/>
              </w:rPr>
              <w:t>JA</w:t>
            </w:r>
          </w:p>
        </w:tc>
        <w:tc>
          <w:tcPr>
            <w:tcW w:w="3331" w:type="dxa"/>
            <w:vAlign w:val="center"/>
          </w:tcPr>
          <w:p w:rsidRPr="00D56078" w:rsidR="002C0BBB" w:rsidP="00892E92" w:rsidRDefault="002C0BBB" w14:paraId="42A5AF48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proofErr w:type="spellStart"/>
            <w:r>
              <w:rPr>
                <w:rFonts w:cs="Calibri"/>
              </w:rPr>
              <w:t>Kloxacillin</w:t>
            </w:r>
            <w:proofErr w:type="spellEnd"/>
            <w:r>
              <w:rPr>
                <w:rFonts w:cs="Calibri"/>
              </w:rPr>
              <w:t xml:space="preserve"> iv 2gx2</w:t>
            </w:r>
          </w:p>
        </w:tc>
      </w:tr>
      <w:tr w:rsidRPr="00D56078" w:rsidR="002C0BBB" w:rsidTr="00892E92" w14:paraId="12024644" w14:textId="77777777">
        <w:trPr>
          <w:trHeight w:val="1049"/>
        </w:trPr>
        <w:tc>
          <w:tcPr>
            <w:tcW w:w="4360" w:type="dxa"/>
            <w:vAlign w:val="center"/>
          </w:tcPr>
          <w:p w:rsidRPr="00D56078" w:rsidR="002C0BBB" w:rsidP="00892E92" w:rsidRDefault="002C0BBB" w14:paraId="2B6A3024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r w:rsidRPr="00D56078">
              <w:rPr>
                <w:rFonts w:cs="Calibri"/>
              </w:rPr>
              <w:t>Öppen knäledskirurgi</w:t>
            </w:r>
          </w:p>
          <w:p w:rsidRPr="00D56078" w:rsidR="002C0BBB" w:rsidP="00892E92" w:rsidRDefault="002C0BBB" w14:paraId="23C58E66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r w:rsidRPr="00D56078">
              <w:rPr>
                <w:rFonts w:cs="Calibri"/>
              </w:rPr>
              <w:t>(</w:t>
            </w:r>
            <w:proofErr w:type="gramStart"/>
            <w:r w:rsidRPr="00D56078">
              <w:rPr>
                <w:rFonts w:cs="Calibri"/>
              </w:rPr>
              <w:t>t ex</w:t>
            </w:r>
            <w:proofErr w:type="gramEnd"/>
            <w:r w:rsidRPr="00D56078">
              <w:rPr>
                <w:rFonts w:cs="Calibri"/>
              </w:rPr>
              <w:t xml:space="preserve"> </w:t>
            </w:r>
            <w:proofErr w:type="spellStart"/>
            <w:r w:rsidRPr="00D56078">
              <w:rPr>
                <w:rFonts w:cs="Calibri"/>
              </w:rPr>
              <w:t>fixation</w:t>
            </w:r>
            <w:proofErr w:type="spellEnd"/>
            <w:r w:rsidRPr="00D56078">
              <w:rPr>
                <w:rFonts w:cs="Calibri"/>
              </w:rPr>
              <w:t xml:space="preserve"> av </w:t>
            </w:r>
            <w:proofErr w:type="spellStart"/>
            <w:r w:rsidRPr="00D56078">
              <w:rPr>
                <w:rFonts w:cs="Calibri"/>
              </w:rPr>
              <w:t>osteokondral</w:t>
            </w:r>
            <w:proofErr w:type="spellEnd"/>
            <w:r w:rsidRPr="00D56078">
              <w:rPr>
                <w:rFonts w:cs="Calibri"/>
              </w:rPr>
              <w:t xml:space="preserve"> </w:t>
            </w:r>
            <w:r>
              <w:rPr>
                <w:rFonts w:cs="Calibri"/>
              </w:rPr>
              <w:t>fragment, MCL rekonstruktion, LCL rekonstruktion</w:t>
            </w:r>
            <w:r w:rsidRPr="00D56078">
              <w:rPr>
                <w:rFonts w:cs="Calibri"/>
              </w:rPr>
              <w:t>)</w:t>
            </w:r>
          </w:p>
        </w:tc>
        <w:tc>
          <w:tcPr>
            <w:tcW w:w="1472" w:type="dxa"/>
            <w:vAlign w:val="center"/>
          </w:tcPr>
          <w:p w:rsidRPr="00D56078" w:rsidR="002C0BBB" w:rsidP="00892E92" w:rsidRDefault="002C0BBB" w14:paraId="6CF4B72B" w14:textId="77777777">
            <w:pPr>
              <w:spacing w:after="0" w:line="240" w:lineRule="auto"/>
              <w:ind w:left="0" w:right="0"/>
              <w:jc w:val="center"/>
              <w:rPr>
                <w:rFonts w:cs="Calibri"/>
              </w:rPr>
            </w:pPr>
            <w:r w:rsidRPr="00D56078">
              <w:rPr>
                <w:rFonts w:cs="Calibri"/>
              </w:rPr>
              <w:t>JA</w:t>
            </w:r>
          </w:p>
        </w:tc>
        <w:tc>
          <w:tcPr>
            <w:tcW w:w="3331" w:type="dxa"/>
            <w:vAlign w:val="center"/>
          </w:tcPr>
          <w:p w:rsidRPr="00D56078" w:rsidR="002C0BBB" w:rsidP="00892E92" w:rsidRDefault="002C0BBB" w14:paraId="0323DDD7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proofErr w:type="spellStart"/>
            <w:r>
              <w:rPr>
                <w:rFonts w:cs="Calibri"/>
              </w:rPr>
              <w:t>K</w:t>
            </w:r>
            <w:r w:rsidRPr="00D56078">
              <w:rPr>
                <w:rFonts w:cs="Calibri"/>
              </w:rPr>
              <w:t>loxacillin</w:t>
            </w:r>
            <w:proofErr w:type="spellEnd"/>
            <w:r>
              <w:rPr>
                <w:rFonts w:cs="Calibri"/>
              </w:rPr>
              <w:t xml:space="preserve"> iv 2gx3</w:t>
            </w:r>
          </w:p>
        </w:tc>
      </w:tr>
      <w:tr w:rsidRPr="00D56078" w:rsidR="002C0BBB" w:rsidTr="00892E92" w14:paraId="6720B6DB" w14:textId="77777777">
        <w:trPr>
          <w:trHeight w:val="834"/>
        </w:trPr>
        <w:tc>
          <w:tcPr>
            <w:tcW w:w="4360" w:type="dxa"/>
            <w:vAlign w:val="center"/>
          </w:tcPr>
          <w:p w:rsidRPr="00D56078" w:rsidR="002C0BBB" w:rsidP="00892E92" w:rsidRDefault="002C0BBB" w14:paraId="7C4E6B47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proofErr w:type="spellStart"/>
            <w:r w:rsidRPr="00D56078">
              <w:rPr>
                <w:rFonts w:cs="Calibri"/>
              </w:rPr>
              <w:t>Osteotomi</w:t>
            </w:r>
            <w:proofErr w:type="spellEnd"/>
            <w:r w:rsidRPr="00D56078">
              <w:rPr>
                <w:rFonts w:cs="Calibri"/>
              </w:rPr>
              <w:t xml:space="preserve"> </w:t>
            </w:r>
            <w:r>
              <w:rPr>
                <w:rFonts w:cs="Calibri"/>
              </w:rPr>
              <w:t xml:space="preserve">av </w:t>
            </w:r>
            <w:r w:rsidRPr="00D56078">
              <w:rPr>
                <w:rFonts w:cs="Calibri"/>
              </w:rPr>
              <w:t xml:space="preserve">proximala </w:t>
            </w:r>
            <w:proofErr w:type="spellStart"/>
            <w:r w:rsidRPr="00D56078">
              <w:rPr>
                <w:rFonts w:cs="Calibri"/>
              </w:rPr>
              <w:t>tibia</w:t>
            </w:r>
            <w:proofErr w:type="spellEnd"/>
            <w:r>
              <w:rPr>
                <w:rFonts w:cs="Calibri"/>
              </w:rPr>
              <w:t xml:space="preserve"> eller distala </w:t>
            </w:r>
            <w:proofErr w:type="spellStart"/>
            <w:r>
              <w:rPr>
                <w:rFonts w:cs="Calibri"/>
              </w:rPr>
              <w:t>femur</w:t>
            </w:r>
            <w:proofErr w:type="spellEnd"/>
          </w:p>
        </w:tc>
        <w:tc>
          <w:tcPr>
            <w:tcW w:w="1472" w:type="dxa"/>
            <w:vAlign w:val="center"/>
          </w:tcPr>
          <w:p w:rsidRPr="00D56078" w:rsidR="002C0BBB" w:rsidP="00892E92" w:rsidRDefault="002C0BBB" w14:paraId="67768C0F" w14:textId="77777777">
            <w:pPr>
              <w:spacing w:after="0" w:line="240" w:lineRule="auto"/>
              <w:ind w:left="0" w:right="0"/>
              <w:jc w:val="center"/>
              <w:rPr>
                <w:rFonts w:cs="Calibri"/>
              </w:rPr>
            </w:pPr>
            <w:r>
              <w:rPr>
                <w:rFonts w:cs="Calibri"/>
              </w:rPr>
              <w:t>JA</w:t>
            </w:r>
          </w:p>
        </w:tc>
        <w:tc>
          <w:tcPr>
            <w:tcW w:w="3331" w:type="dxa"/>
            <w:vAlign w:val="center"/>
          </w:tcPr>
          <w:p w:rsidRPr="00D56078" w:rsidR="002C0BBB" w:rsidP="00892E92" w:rsidRDefault="002C0BBB" w14:paraId="49E812A9" w14:textId="77777777">
            <w:pPr>
              <w:spacing w:after="0" w:line="240" w:lineRule="auto"/>
              <w:ind w:left="0" w:right="0"/>
              <w:rPr>
                <w:rFonts w:cs="Calibri"/>
              </w:rPr>
            </w:pPr>
            <w:proofErr w:type="spellStart"/>
            <w:r>
              <w:rPr>
                <w:rFonts w:cs="Calibri"/>
              </w:rPr>
              <w:t>K</w:t>
            </w:r>
            <w:r w:rsidRPr="00D56078">
              <w:rPr>
                <w:rFonts w:cs="Calibri"/>
              </w:rPr>
              <w:t>loxacillin</w:t>
            </w:r>
            <w:proofErr w:type="spellEnd"/>
            <w:r>
              <w:rPr>
                <w:rFonts w:cs="Calibri"/>
              </w:rPr>
              <w:t xml:space="preserve"> iv 2gx3</w:t>
            </w:r>
          </w:p>
        </w:tc>
      </w:tr>
    </w:tbl>
    <w:p w:rsidRPr="00666EF6" w:rsidR="002C0BBB" w:rsidP="002C0BBB" w:rsidRDefault="002C0BBB" w14:paraId="6D13EB1D" w14:textId="77777777">
      <w:pPr>
        <w:spacing w:after="0" w:line="276" w:lineRule="auto"/>
        <w:ind w:left="0" w:right="0"/>
        <w:jc w:val="both"/>
        <w:rPr>
          <w:rFonts w:asciiTheme="majorHAnsi" w:hAnsiTheme="majorHAnsi" w:cstheme="majorHAnsi"/>
          <w:sz w:val="20"/>
          <w:szCs w:val="20"/>
          <w:shd w:val="clear" w:color="auto" w:fill="FFFFFF"/>
        </w:rPr>
      </w:pPr>
    </w:p>
    <w:p w:rsidRPr="002C0BBB" w:rsidR="00747066" w:rsidP="15C5C3DF" w:rsidRDefault="00747066" w14:paraId="09C96DA7" w14:textId="77777777">
      <w:pPr>
        <w:pStyle w:val="Beskrivning"/>
        <w:keepNext w:val="1"/>
        <w:ind w:left="0" w:right="300"/>
      </w:pPr>
      <w:r w:rsidRPr="15C5C3DF" w:rsidR="36BD2DCB">
        <w:rPr>
          <w:i w:val="0"/>
          <w:iCs w:val="0"/>
        </w:rPr>
        <w:t>ACLR = främre korsbandsrekonstruktion; PCLR = bakre korsbandsrekonstruktion; MPFLR = medial patello-femoral ledbandsrekonstruktion; MCL = mediala kollateralligamentet; LCL = laterala kollateralligamentet.</w:t>
      </w:r>
    </w:p>
    <w:p w:rsidRPr="002C0BBB" w:rsidR="00747066" w:rsidP="002C0BBB" w:rsidRDefault="00747066" w14:paraId="11010C13" w14:textId="04FBA047"/>
    <w:sectPr w:rsidRPr="002C0BBB" w:rsidR="00747066" w:rsidSect="00330F6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45548" w:rsidRDefault="00B45548" w14:paraId="7CC0595F" w14:textId="77777777">
      <w:r>
        <w:separator/>
      </w:r>
    </w:p>
  </w:endnote>
  <w:endnote w:type="continuationSeparator" w:id="0">
    <w:p w:rsidR="00B45548" w:rsidRDefault="00B45548" w14:paraId="5AE688D8" w14:textId="77777777">
      <w:r>
        <w:continuationSeparator/>
      </w:r>
    </w:p>
  </w:endnote>
  <w:endnote w:type="continuationNotice" w:id="1">
    <w:p w:rsidR="00B45548" w:rsidRDefault="00B45548" w14:paraId="3C0AB3A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2C0BBB" w:rsidP="00C43BDD" w:rsidRDefault="002C0BBB" w14:paraId="646C0B69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2C0BBB" w:rsidP="00C43BDD" w:rsidRDefault="002C0BBB" w14:paraId="1FFEB97A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37599676"/>
      <w:docPartObj>
        <w:docPartGallery w:val="Page Numbers (Bottom of Page)"/>
        <w:docPartUnique/>
      </w:docPartObj>
    </w:sdtPr>
    <w:sdtContent>
      <w:p w:rsidR="002C0BBB" w:rsidRDefault="002C0BBB" w14:paraId="44AD037C" w14:textId="77777777">
        <w:pPr>
          <w:pStyle w:val="Sidfot"/>
          <w:jc w:val="center"/>
        </w:pPr>
        <w:r w:rsidRPr="004472E2">
          <w:rPr>
            <w:sz w:val="20"/>
            <w:szCs w:val="20"/>
          </w:rPr>
          <w:fldChar w:fldCharType="begin"/>
        </w:r>
        <w:r w:rsidRPr="004472E2">
          <w:rPr>
            <w:sz w:val="20"/>
            <w:szCs w:val="20"/>
          </w:rPr>
          <w:instrText>PAGE   \* MERGEFORMAT</w:instrText>
        </w:r>
        <w:r w:rsidRPr="004472E2">
          <w:rPr>
            <w:sz w:val="20"/>
            <w:szCs w:val="20"/>
          </w:rPr>
          <w:fldChar w:fldCharType="separate"/>
        </w:r>
        <w:r w:rsidRPr="004472E2">
          <w:rPr>
            <w:sz w:val="20"/>
            <w:szCs w:val="20"/>
          </w:rPr>
          <w:t>2</w:t>
        </w:r>
        <w:r w:rsidRPr="004472E2">
          <w:rPr>
            <w:sz w:val="20"/>
            <w:szCs w:val="20"/>
          </w:rPr>
          <w:fldChar w:fldCharType="end"/>
        </w:r>
      </w:p>
    </w:sdtContent>
  </w:sdt>
  <w:p w:rsidRPr="00EC0A68" w:rsidR="002C0BBB" w:rsidP="00EC0A68" w:rsidRDefault="002C0BBB" w14:paraId="3C6B9745" w14:textId="77777777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59862717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Pr="004472E2" w:rsidR="002C0BBB" w:rsidP="004472E2" w:rsidRDefault="002C0BBB" w14:paraId="2E9E1FA1" w14:textId="77777777">
        <w:pPr>
          <w:pStyle w:val="Sidfot"/>
          <w:jc w:val="center"/>
          <w:rPr>
            <w:sz w:val="20"/>
            <w:szCs w:val="20"/>
          </w:rPr>
        </w:pPr>
        <w:r w:rsidRPr="004472E2">
          <w:rPr>
            <w:sz w:val="20"/>
            <w:szCs w:val="20"/>
          </w:rPr>
          <w:fldChar w:fldCharType="begin"/>
        </w:r>
        <w:r w:rsidRPr="004472E2">
          <w:rPr>
            <w:sz w:val="20"/>
            <w:szCs w:val="20"/>
          </w:rPr>
          <w:instrText>PAGE   \* MERGEFORMAT</w:instrText>
        </w:r>
        <w:r w:rsidRPr="004472E2">
          <w:rPr>
            <w:sz w:val="20"/>
            <w:szCs w:val="20"/>
          </w:rPr>
          <w:fldChar w:fldCharType="separate"/>
        </w:r>
        <w:r w:rsidRPr="004472E2">
          <w:rPr>
            <w:sz w:val="20"/>
            <w:szCs w:val="20"/>
          </w:rPr>
          <w:t>2</w:t>
        </w:r>
        <w:r w:rsidRPr="004472E2">
          <w:rPr>
            <w:sz w:val="20"/>
            <w:szCs w:val="20"/>
          </w:rPr>
          <w:fldChar w:fldCharType="end"/>
        </w:r>
      </w:p>
    </w:sdtContent>
  </w:sdt>
  <w:p w:rsidR="002C0BBB" w:rsidP="00FB2F0F" w:rsidRDefault="002C0BBB" w14:paraId="03303E75" w14:textId="77777777">
    <w:pPr>
      <w:pStyle w:val="Sidfot"/>
      <w:ind w:left="6237" w:hanging="141"/>
      <w:jc w:val="lef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45548" w:rsidRDefault="00B45548" w14:paraId="63FE8C6B" w14:textId="77777777"/>
  </w:footnote>
  <w:footnote w:type="continuationSeparator" w:id="0">
    <w:p w:rsidR="00B45548" w:rsidRDefault="00B45548" w14:paraId="258EF994" w14:textId="77777777">
      <w:r>
        <w:continuationSeparator/>
      </w:r>
    </w:p>
  </w:footnote>
  <w:footnote w:type="continuationNotice" w:id="1">
    <w:p w:rsidR="00B45548" w:rsidRDefault="00B45548" w14:paraId="7B79DDE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C0BBB" w:rsidP="00DA65C4" w:rsidRDefault="002C0BBB" w14:paraId="6DA9EC55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9745" behindDoc="0" locked="0" layoutInCell="1" allowOverlap="1" wp14:anchorId="51EFD35C" wp14:editId="788C435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91371772" name="Textruta 29137177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2C0BBB" w:rsidP="00DA65C4" w:rsidRDefault="002C0BBB" w14:paraId="001ED5D7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1EFD35C">
              <v:stroke joinstyle="miter"/>
              <v:path gradientshapeok="t" o:connecttype="rect"/>
            </v:shapetype>
            <v:shape id="Textruta 291371772" style="position:absolute;left:0;text-align:left;margin-left:0;margin-top:-.05pt;width:367.5pt;height:25.5pt;z-index:2516797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2C0BBB" w:rsidP="00DA65C4" w:rsidRDefault="002C0BBB" w14:paraId="001ED5D7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2C0BBB" w:rsidP="00413A60" w:rsidRDefault="002C0BBB" w14:paraId="6B4639BC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8721" behindDoc="0" locked="0" layoutInCell="1" allowOverlap="1" wp14:anchorId="380149E9" wp14:editId="247D44B1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521531623" name="Textruta 15215316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2C0BBB" w:rsidRDefault="002C0BBB" w14:paraId="39FE5905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380149E9">
              <v:stroke joinstyle="miter"/>
              <v:path gradientshapeok="t" o:connecttype="rect"/>
            </v:shapetype>
            <v:shape id="Textruta 1521531623" style="position:absolute;margin-left:-13.6pt;margin-top:-5.15pt;width:367.5pt;height:25.5pt;z-index:25167872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2C0BBB" w:rsidRDefault="002C0BBB" w14:paraId="39FE5905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7697" behindDoc="0" locked="0" layoutInCell="1" allowOverlap="1" wp14:anchorId="74C0F3FE" wp14:editId="295D523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8LdZvuMAAAALAQAADwAAAAAAAAAAAAAAAAB1BAAAZHJzL2Rvd25yZXYu&#10;eG1sUEsFBgAAAAAEAAQA8wAAAIUFAAAAAA=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F6836DA"/>
    <w:multiLevelType w:val="hybridMultilevel"/>
    <w:tmpl w:val="03D6614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4AB29C4"/>
    <w:multiLevelType w:val="hybridMultilevel"/>
    <w:tmpl w:val="BFC0B58C"/>
    <w:lvl w:ilvl="0" w:tplc="E344603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1DF1A98"/>
    <w:multiLevelType w:val="hybridMultilevel"/>
    <w:tmpl w:val="9A402C52"/>
    <w:lvl w:ilvl="0" w:tplc="B2FE350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17449FA"/>
    <w:multiLevelType w:val="hybridMultilevel"/>
    <w:tmpl w:val="BE00B45C"/>
    <w:lvl w:ilvl="0" w:tplc="28D6009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21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5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7"/>
  </w:num>
  <w:num w:numId="14" w16cid:durableId="1621447758">
    <w:abstractNumId w:val="12"/>
  </w:num>
  <w:num w:numId="15" w16cid:durableId="771632992">
    <w:abstractNumId w:val="9"/>
  </w:num>
  <w:num w:numId="16" w16cid:durableId="1513834274">
    <w:abstractNumId w:val="16"/>
  </w:num>
  <w:num w:numId="17" w16cid:durableId="249698029">
    <w:abstractNumId w:val="6"/>
  </w:num>
  <w:num w:numId="18" w16cid:durableId="1007949876">
    <w:abstractNumId w:val="13"/>
  </w:num>
  <w:num w:numId="19" w16cid:durableId="532377923">
    <w:abstractNumId w:val="20"/>
  </w:num>
  <w:num w:numId="20" w16cid:durableId="533612488">
    <w:abstractNumId w:val="4"/>
  </w:num>
  <w:num w:numId="21" w16cid:durableId="1516921972">
    <w:abstractNumId w:val="14"/>
  </w:num>
  <w:num w:numId="22" w16cid:durableId="1305617386">
    <w:abstractNumId w:val="7"/>
  </w:num>
  <w:num w:numId="23" w16cid:durableId="8346911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66C57"/>
    <w:rsid w:val="00280A85"/>
    <w:rsid w:val="00284119"/>
    <w:rsid w:val="00290B5C"/>
    <w:rsid w:val="00294791"/>
    <w:rsid w:val="002A1C4F"/>
    <w:rsid w:val="002A7450"/>
    <w:rsid w:val="002B0B30"/>
    <w:rsid w:val="002B0C78"/>
    <w:rsid w:val="002C0BBB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C76DD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186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548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593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15C5C3DF"/>
    <w:rsid w:val="36BD2DC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table" w:styleId="Tabellrutnt1" w:customStyle="1">
    <w:name w:val="Tabellrutnät1"/>
    <w:basedOn w:val="Normaltabell"/>
    <w:next w:val="Tabellrutnt"/>
    <w:uiPriority w:val="39"/>
    <w:rsid w:val="004C76DD"/>
    <w:rPr>
      <w:rFonts w:ascii="Calibri" w:hAnsi="Calibri" w:eastAsia="Calibri"/>
      <w:kern w:val="2"/>
      <w:sz w:val="22"/>
      <w:szCs w:val="22"/>
      <w:lang w:eastAsia="en-US"/>
      <w14:ligatures w14:val="standardContextu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ellrutnt2" w:customStyle="1">
    <w:name w:val="Tabellrutnät2"/>
    <w:basedOn w:val="Normaltabell"/>
    <w:next w:val="Tabellrutnt"/>
    <w:uiPriority w:val="39"/>
    <w:rsid w:val="004C76DD"/>
    <w:rPr>
      <w:rFonts w:ascii="Calibri" w:hAnsi="Calibri" w:eastAsia="Calibri"/>
      <w:kern w:val="2"/>
      <w:sz w:val="22"/>
      <w:szCs w:val="22"/>
      <w:lang w:eastAsia="en-US"/>
      <w14:ligatures w14:val="standardContextu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footer" Target="footer5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footer" Target="footer4.xml" Id="rId17" /><Relationship Type="http://schemas.openxmlformats.org/officeDocument/2006/relationships/header" Target="header3.xml" Id="rId16" /><Relationship Type="http://schemas.openxmlformats.org/officeDocument/2006/relationships/footer" Target="footer6.xml" Id="rId20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header" Target="header4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theme" Target="theme/theme1.xml" Id="rId22" 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Antibiotikaprofylax i samband med elektiv axel- och knäkirurgi inom artroteamet</dc:title>
  <dc:subject/>
  <dc:creator/>
  <keywords/>
  <lastModifiedBy>Annika Wallöf</lastModifiedBy>
  <revision>2</revision>
  <dcterms:created xsi:type="dcterms:W3CDTF">2024-11-25T12:21:00.0000000Z</dcterms:created>
  <dcterms:modified xsi:type="dcterms:W3CDTF">2024-12-19T08:09:08.0000000Z</dcterms:modified>
</coreProperties>
</file>