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9688B1" w14:textId="77777777" w:rsidR="000A32B9" w:rsidRPr="00656DCD" w:rsidRDefault="000A32B9" w:rsidP="000A32B9">
      <w:pPr>
        <w:pStyle w:val="Rubrik1"/>
        <w:rPr>
          <w:rFonts w:ascii="Times New Roman" w:eastAsia="Times New Roman" w:hAnsi="Times New Roman"/>
        </w:rPr>
      </w:pPr>
      <w:r w:rsidRPr="00BD29BF">
        <w:t>Registrering i Axelprotesregistret</w:t>
      </w:r>
      <w:r w:rsidRPr="008B46AA">
        <w:rPr>
          <w:rFonts w:ascii="Times New Roman" w:eastAsia="Times New Roman" w:hAnsi="Times New Roman"/>
        </w:rPr>
        <w:cr/>
      </w:r>
      <w:bookmarkStart w:id="0" w:name="_Toc72840807"/>
      <w:r w:rsidRPr="00BD29BF">
        <w:rPr>
          <w:rStyle w:val="Rubrik2Char"/>
        </w:rPr>
        <w:t>Bakgrund och syfte</w:t>
      </w:r>
      <w:bookmarkEnd w:id="0"/>
    </w:p>
    <w:p w14:paraId="2006EC2F" w14:textId="77777777" w:rsidR="000A32B9" w:rsidRPr="00581FDB" w:rsidRDefault="000A32B9" w:rsidP="000A32B9">
      <w:pPr>
        <w:spacing w:after="0"/>
        <w:rPr>
          <w:rFonts w:ascii="Times New Roman" w:hAnsi="Times New Roman"/>
        </w:rPr>
      </w:pPr>
      <w:r w:rsidRPr="00581FDB">
        <w:rPr>
          <w:rFonts w:ascii="Times New Roman" w:hAnsi="Times New Roman"/>
        </w:rPr>
        <w:t xml:space="preserve">Svenska axelprotesregistret är ett nationellt kvalitetsregister för axelproteser. Registret startade 1999. Registret innehåller uppgifter om diagnos, genomförda operationer (Såväl primäroperationer som </w:t>
      </w:r>
      <w:proofErr w:type="spellStart"/>
      <w:r w:rsidRPr="00581FDB">
        <w:rPr>
          <w:rFonts w:ascii="Times New Roman" w:hAnsi="Times New Roman"/>
        </w:rPr>
        <w:t>omoperationer</w:t>
      </w:r>
      <w:proofErr w:type="spellEnd"/>
      <w:r w:rsidRPr="00581FDB">
        <w:rPr>
          <w:rFonts w:ascii="Times New Roman" w:hAnsi="Times New Roman"/>
        </w:rPr>
        <w:t xml:space="preserve"> för komplikationer samt protesbyten registreras), komplikationer och protesbyten. Registret innehåller även uppgifter om självrapporterade mått på livskvalitet såväl diagnosspecifika som standardiserade. Syftet med registret är att registrera alla landets ingrepp gällande axelproteser. Detta för att utvärdera implantatöverlevnad samt klinisk behandlingseffekt för olika protestyper, fabrikat, </w:t>
      </w:r>
      <w:proofErr w:type="spellStart"/>
      <w:r w:rsidRPr="00581FDB">
        <w:rPr>
          <w:rFonts w:ascii="Times New Roman" w:hAnsi="Times New Roman"/>
        </w:rPr>
        <w:t>fixationsmetoder</w:t>
      </w:r>
      <w:proofErr w:type="spellEnd"/>
      <w:r w:rsidRPr="00581FDB">
        <w:rPr>
          <w:rFonts w:ascii="Times New Roman" w:hAnsi="Times New Roman"/>
        </w:rPr>
        <w:t xml:space="preserve"> eller olika material, samt för olika diagnoser och indikationer. Därtill utgör registret en grund för forskning. För mer information https://www.ssar-rapport.se/SAAR_web/</w:t>
      </w:r>
    </w:p>
    <w:p w14:paraId="449F808B" w14:textId="77777777" w:rsidR="000A32B9" w:rsidRDefault="000A32B9" w:rsidP="00581FDB">
      <w:pPr>
        <w:pStyle w:val="Rubrik2"/>
      </w:pPr>
      <w:bookmarkStart w:id="1" w:name="_Toc72840808"/>
      <w:r w:rsidRPr="0C3F6030">
        <w:t>Arbetssätt</w:t>
      </w:r>
      <w:bookmarkEnd w:id="1"/>
    </w:p>
    <w:p w14:paraId="36133A8D" w14:textId="77777777" w:rsidR="000A32B9" w:rsidRPr="00581FDB" w:rsidRDefault="000A32B9" w:rsidP="000A32B9">
      <w:pPr>
        <w:spacing w:after="0"/>
        <w:rPr>
          <w:rFonts w:ascii="Times New Roman" w:hAnsi="Times New Roman"/>
        </w:rPr>
      </w:pPr>
      <w:r w:rsidRPr="00581FDB">
        <w:rPr>
          <w:rFonts w:ascii="Times New Roman" w:hAnsi="Times New Roman"/>
        </w:rPr>
        <w:t xml:space="preserve">I samband med operationen med primär eller sekundär axelprotes fyller operatören i det </w:t>
      </w:r>
      <w:r w:rsidRPr="00581FDB">
        <w:rPr>
          <w:rFonts w:ascii="Times New Roman" w:hAnsi="Times New Roman"/>
          <w:i/>
          <w:iCs/>
        </w:rPr>
        <w:t>gula</w:t>
      </w:r>
      <w:r w:rsidRPr="00581FDB">
        <w:rPr>
          <w:rFonts w:ascii="Times New Roman" w:hAnsi="Times New Roman"/>
        </w:rPr>
        <w:t xml:space="preserve"> formuläret för primärprotes eller det </w:t>
      </w:r>
      <w:r w:rsidRPr="00581FDB">
        <w:rPr>
          <w:rFonts w:ascii="Times New Roman" w:hAnsi="Times New Roman"/>
          <w:i/>
          <w:iCs/>
        </w:rPr>
        <w:t>gröna</w:t>
      </w:r>
      <w:r w:rsidRPr="00581FDB">
        <w:rPr>
          <w:rFonts w:ascii="Times New Roman" w:hAnsi="Times New Roman"/>
        </w:rPr>
        <w:t xml:space="preserve"> formuläret för sekundärprotes till Svenska Axel Artroplastik Registret. Underlaget lämnas ut av medicinsk sekreterare i operationsplaneringen. De gånger operationsformuläret inte är ifyllt lämnas det till läkaren för komplettering, bifoga kopia av protesetiketterna. De gånger preoperativt frågeformulär ligger i journalen lämnas dessa till sekreteraren på avdelning 4.</w:t>
      </w:r>
    </w:p>
    <w:p w14:paraId="1AB9F5D6" w14:textId="77777777" w:rsidR="000A32B9" w:rsidRPr="00581FDB" w:rsidRDefault="000A32B9" w:rsidP="000A32B9">
      <w:pPr>
        <w:spacing w:after="0"/>
        <w:rPr>
          <w:rFonts w:ascii="Times New Roman" w:hAnsi="Times New Roman"/>
        </w:rPr>
      </w:pPr>
    </w:p>
    <w:p w14:paraId="6B18D893" w14:textId="77777777" w:rsidR="000A32B9" w:rsidRPr="00581FDB" w:rsidRDefault="000A32B9" w:rsidP="000A32B9">
      <w:pPr>
        <w:spacing w:after="0"/>
        <w:rPr>
          <w:rFonts w:ascii="Times New Roman" w:hAnsi="Times New Roman"/>
        </w:rPr>
      </w:pPr>
      <w:r w:rsidRPr="00581FDB">
        <w:rPr>
          <w:rFonts w:ascii="Times New Roman" w:hAnsi="Times New Roman"/>
        </w:rPr>
        <w:t xml:space="preserve">Formulären samlas i fack för axelproteser hos sekreterare på avdelning 4 och redovisning sker en gång i månaden i samband med kontroll av samtliga gjorda operationer. Preoperativa frågeformulär (WOOS) som inkommer innan gjord operation sparas och registreras då operationen är genomförd. Sekreterare kontrollerar listan över gjorda operationer och kompletterar med eventuellt missade operationer. Kontroll och registrering görs för både avdelning 4 och avdelning 52/55. </w:t>
      </w:r>
    </w:p>
    <w:p w14:paraId="33396455" w14:textId="77777777" w:rsidR="000A32B9" w:rsidRPr="00581FDB" w:rsidRDefault="000A32B9" w:rsidP="000A32B9">
      <w:pPr>
        <w:spacing w:after="0"/>
        <w:rPr>
          <w:rFonts w:ascii="Times New Roman" w:hAnsi="Times New Roman"/>
        </w:rPr>
      </w:pPr>
    </w:p>
    <w:p w14:paraId="3BCADE21" w14:textId="77777777" w:rsidR="000A32B9" w:rsidRPr="00581FDB" w:rsidRDefault="000A32B9" w:rsidP="000A32B9">
      <w:pPr>
        <w:spacing w:after="0"/>
        <w:rPr>
          <w:rFonts w:ascii="Times New Roman" w:hAnsi="Times New Roman"/>
        </w:rPr>
      </w:pPr>
      <w:r w:rsidRPr="00581FDB">
        <w:rPr>
          <w:rFonts w:ascii="Times New Roman" w:hAnsi="Times New Roman"/>
        </w:rPr>
        <w:t xml:space="preserve">Åtgärdskod – NBB, NBC och eventuellt NBU </w:t>
      </w:r>
    </w:p>
    <w:p w14:paraId="70B87C3D" w14:textId="77777777" w:rsidR="000A32B9" w:rsidRDefault="000A32B9" w:rsidP="00581FDB">
      <w:pPr>
        <w:pStyle w:val="Rubrik2"/>
      </w:pPr>
      <w:r w:rsidRPr="0C3F6030">
        <w:t>Kontaktpersoner</w:t>
      </w:r>
      <w:r>
        <w:t xml:space="preserve"> </w:t>
      </w:r>
    </w:p>
    <w:p w14:paraId="708331B5" w14:textId="77777777" w:rsidR="000A32B9" w:rsidRPr="00581FDB" w:rsidRDefault="000A32B9" w:rsidP="000A32B9">
      <w:pPr>
        <w:spacing w:after="0"/>
        <w:rPr>
          <w:rFonts w:ascii="Times New Roman" w:hAnsi="Times New Roman"/>
        </w:rPr>
      </w:pPr>
      <w:r w:rsidRPr="00581FDB">
        <w:rPr>
          <w:rFonts w:ascii="Times New Roman" w:hAnsi="Times New Roman"/>
        </w:rPr>
        <w:t xml:space="preserve">Svenska Axel Artroplastik Registret </w:t>
      </w:r>
    </w:p>
    <w:p w14:paraId="7416EF34" w14:textId="77777777" w:rsidR="000A32B9" w:rsidRPr="00581FDB" w:rsidRDefault="000A32B9" w:rsidP="000A32B9">
      <w:pPr>
        <w:spacing w:after="0"/>
        <w:rPr>
          <w:rFonts w:ascii="Times New Roman" w:hAnsi="Times New Roman"/>
        </w:rPr>
      </w:pPr>
      <w:r w:rsidRPr="00581FDB">
        <w:rPr>
          <w:rFonts w:ascii="Times New Roman" w:hAnsi="Times New Roman"/>
        </w:rPr>
        <w:t xml:space="preserve">Ortopedmottagningen </w:t>
      </w:r>
    </w:p>
    <w:p w14:paraId="2EE380DF" w14:textId="77777777" w:rsidR="000A32B9" w:rsidRPr="00581FDB" w:rsidRDefault="000A32B9" w:rsidP="000A32B9">
      <w:pPr>
        <w:spacing w:after="0"/>
        <w:rPr>
          <w:rFonts w:ascii="Times New Roman" w:hAnsi="Times New Roman"/>
        </w:rPr>
      </w:pPr>
      <w:r w:rsidRPr="00581FDB">
        <w:rPr>
          <w:rFonts w:ascii="Times New Roman" w:hAnsi="Times New Roman"/>
        </w:rPr>
        <w:t xml:space="preserve">Danderyds sjukhus </w:t>
      </w:r>
    </w:p>
    <w:p w14:paraId="68D3C2E7" w14:textId="77777777" w:rsidR="000A32B9" w:rsidRPr="00581FDB" w:rsidRDefault="000A32B9" w:rsidP="000A32B9">
      <w:pPr>
        <w:spacing w:after="0"/>
        <w:rPr>
          <w:rFonts w:ascii="Times New Roman" w:hAnsi="Times New Roman"/>
        </w:rPr>
      </w:pPr>
      <w:r w:rsidRPr="00581FDB">
        <w:rPr>
          <w:rFonts w:ascii="Times New Roman" w:hAnsi="Times New Roman"/>
        </w:rPr>
        <w:t xml:space="preserve">182 88 STOCKHOLM </w:t>
      </w:r>
    </w:p>
    <w:p w14:paraId="1EE8F43B" w14:textId="77777777" w:rsidR="000A32B9" w:rsidRPr="00581FDB" w:rsidRDefault="000A32B9" w:rsidP="000A32B9">
      <w:pPr>
        <w:spacing w:after="0"/>
        <w:rPr>
          <w:rFonts w:ascii="Times New Roman" w:hAnsi="Times New Roman"/>
        </w:rPr>
      </w:pPr>
    </w:p>
    <w:p w14:paraId="69EE4CE1" w14:textId="77777777" w:rsidR="000A32B9" w:rsidRPr="00581FDB" w:rsidRDefault="000A32B9" w:rsidP="000A32B9">
      <w:pPr>
        <w:rPr>
          <w:rFonts w:ascii="Times New Roman" w:hAnsi="Times New Roman"/>
        </w:rPr>
      </w:pPr>
      <w:r w:rsidRPr="00581FDB">
        <w:rPr>
          <w:rFonts w:ascii="Times New Roman" w:hAnsi="Times New Roman"/>
        </w:rPr>
        <w:t xml:space="preserve">Björn Salomonsson </w:t>
      </w:r>
      <w:hyperlink r:id="rId12" w:history="1">
        <w:r w:rsidRPr="00581FDB">
          <w:rPr>
            <w:rStyle w:val="Hyperlnk"/>
            <w:rFonts w:ascii="Times New Roman" w:hAnsi="Times New Roman"/>
          </w:rPr>
          <w:t>bjorn.salomonsson@regionstockholm.se</w:t>
        </w:r>
      </w:hyperlink>
    </w:p>
    <w:p w14:paraId="76083E95" w14:textId="77777777" w:rsidR="000A32B9" w:rsidRPr="00581FDB" w:rsidRDefault="000A32B9" w:rsidP="000A32B9">
      <w:pPr>
        <w:rPr>
          <w:rFonts w:ascii="Times New Roman" w:hAnsi="Times New Roman"/>
        </w:rPr>
      </w:pPr>
      <w:r w:rsidRPr="00581FDB">
        <w:rPr>
          <w:rFonts w:ascii="Times New Roman" w:hAnsi="Times New Roman"/>
        </w:rPr>
        <w:t>Kontaktperson angående behörighet/</w:t>
      </w:r>
      <w:proofErr w:type="spellStart"/>
      <w:r w:rsidRPr="00581FDB">
        <w:rPr>
          <w:rFonts w:ascii="Times New Roman" w:hAnsi="Times New Roman"/>
        </w:rPr>
        <w:t>inlogg</w:t>
      </w:r>
      <w:proofErr w:type="spellEnd"/>
      <w:r w:rsidRPr="00581FDB">
        <w:rPr>
          <w:rFonts w:ascii="Times New Roman" w:hAnsi="Times New Roman"/>
        </w:rPr>
        <w:t xml:space="preserve">: Penelope Lindegren </w:t>
      </w:r>
      <w:hyperlink r:id="rId13">
        <w:r w:rsidRPr="00581FDB">
          <w:rPr>
            <w:rStyle w:val="Hyperlnk"/>
            <w:rFonts w:ascii="Times New Roman" w:hAnsi="Times New Roman"/>
          </w:rPr>
          <w:t>penelope.lindegren@skane.se</w:t>
        </w:r>
      </w:hyperlink>
    </w:p>
    <w:p w14:paraId="3555DB15" w14:textId="77777777" w:rsidR="000A32B9" w:rsidRPr="00581FDB" w:rsidRDefault="000A32B9" w:rsidP="000A32B9">
      <w:pPr>
        <w:rPr>
          <w:rFonts w:ascii="Times New Roman" w:hAnsi="Times New Roman"/>
        </w:rPr>
      </w:pPr>
      <w:r w:rsidRPr="00581FDB">
        <w:rPr>
          <w:rFonts w:ascii="Times New Roman" w:hAnsi="Times New Roman"/>
          <w:b/>
          <w:bCs/>
        </w:rPr>
        <w:t xml:space="preserve">Ansvarig läkare: </w:t>
      </w:r>
      <w:r w:rsidRPr="00581FDB">
        <w:rPr>
          <w:rFonts w:ascii="Times New Roman" w:hAnsi="Times New Roman"/>
        </w:rPr>
        <w:t>Eileen Sköld</w:t>
      </w:r>
      <w:r w:rsidRPr="00581FDB">
        <w:rPr>
          <w:rFonts w:ascii="Times New Roman" w:hAnsi="Times New Roman"/>
          <w:b/>
          <w:bCs/>
        </w:rPr>
        <w:br/>
        <w:t>Ansvarig medicinsk sekreterare:</w:t>
      </w:r>
      <w:r w:rsidRPr="00581FDB">
        <w:rPr>
          <w:rFonts w:ascii="Times New Roman" w:hAnsi="Times New Roman"/>
        </w:rPr>
        <w:t xml:space="preserve"> Jeannette Paulsson, 010 - 435 38 58 </w:t>
      </w:r>
    </w:p>
    <w:p w14:paraId="39C27F55" w14:textId="77777777" w:rsidR="000A32B9" w:rsidRPr="004155DE" w:rsidRDefault="000A32B9" w:rsidP="000A32B9"/>
    <w:p w14:paraId="11010C13" w14:textId="73D3A9A4" w:rsidR="00747066" w:rsidRPr="000A32B9" w:rsidRDefault="00747066" w:rsidP="000A32B9"/>
    <w:sectPr w:rsidR="00747066" w:rsidRPr="000A32B9" w:rsidSect="00330F6A">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0441E8" w14:textId="77777777" w:rsidR="00757393" w:rsidRDefault="00757393">
      <w:r>
        <w:separator/>
      </w:r>
    </w:p>
  </w:endnote>
  <w:endnote w:type="continuationSeparator" w:id="0">
    <w:p w14:paraId="1568857E" w14:textId="77777777" w:rsidR="00757393" w:rsidRDefault="00757393">
      <w:r>
        <w:continuationSeparator/>
      </w:r>
    </w:p>
  </w:endnote>
  <w:endnote w:type="continuationNotice" w:id="1">
    <w:p w14:paraId="5B1429BB" w14:textId="77777777" w:rsidR="00757393" w:rsidRDefault="007573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AC13C9" w14:textId="77777777" w:rsidR="00757393" w:rsidRDefault="00757393"/>
  </w:footnote>
  <w:footnote w:type="continuationSeparator" w:id="0">
    <w:p w14:paraId="36A2704A" w14:textId="77777777" w:rsidR="00757393" w:rsidRDefault="00757393">
      <w:r>
        <w:continuationSeparator/>
      </w:r>
    </w:p>
  </w:footnote>
  <w:footnote w:type="continuationNotice" w:id="1">
    <w:p w14:paraId="60A3C2AC" w14:textId="77777777" w:rsidR="00757393" w:rsidRDefault="007573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32B9"/>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1FDB"/>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57393"/>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29BF"/>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penelope.lindegren@skane.se"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mailto:bjorn.salomonsson@regionstockholm.s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373</Words>
  <Characters>1982</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2351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Registrering i Axelprotesregistret</dc:title>
  <dc:subject/>
  <dc:creator/>
  <keywords/>
  <lastModifiedBy/>
  <revision>1</revision>
  <dcterms:created xsi:type="dcterms:W3CDTF">2024-01-25T12:31:00.0000000Z</dcterms:created>
  <dcterms:modified xsi:type="dcterms:W3CDTF">2024-08-20T06:52:00.0000000Z</dcterms:modified>
</coreProperties>
</file>