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C5C22" w:rsidP="00056362" w:rsidRDefault="005C5C22" w14:paraId="6F430069" w14:textId="77777777">
      <w:pPr>
        <w:ind w:right="-2"/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5C5C22" w:rsidTr="00803C51" w14:paraId="0A32FDE9" w14:textId="77777777">
        <w:tc>
          <w:tcPr>
            <w:tcW w:w="8495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F74619" w:rsidR="005C5C22" w:rsidP="00056362" w:rsidRDefault="005C5C22" w14:paraId="7873B6A6" w14:textId="5027DBEE">
            <w:pPr>
              <w:pStyle w:val="Rubrik1"/>
              <w:ind w:left="-110" w:right="-2"/>
              <w:rPr>
                <w:b/>
                <w:bCs w:val="0"/>
              </w:rPr>
            </w:pPr>
            <w:r w:rsidRPr="00F74619">
              <w:rPr>
                <w:b/>
                <w:bCs w:val="0"/>
              </w:rPr>
              <w:t>Charcotfot</w:t>
            </w:r>
            <w:r w:rsidR="00C301AD">
              <w:rPr>
                <w:b/>
                <w:bCs w:val="0"/>
              </w:rPr>
              <w:t xml:space="preserve"> - rutin</w:t>
            </w:r>
          </w:p>
        </w:tc>
      </w:tr>
    </w:tbl>
    <w:p w:rsidRPr="00101B36" w:rsidR="005C5C22" w:rsidP="00056362" w:rsidRDefault="005C5C22" w14:paraId="7891EBB0" w14:textId="797D226E">
      <w:pPr>
        <w:pStyle w:val="Rubrik3"/>
        <w:ind w:left="0" w:right="-2"/>
        <w:rPr>
          <w:rFonts w:asciiTheme="minorHAnsi" w:hAnsiTheme="minorHAnsi" w:cstheme="minorHAnsi"/>
        </w:rPr>
      </w:pPr>
      <w:bookmarkStart w:name="_Toc501440349" w:id="0"/>
      <w:r w:rsidRPr="00F74619">
        <w:rPr>
          <w:rStyle w:val="Rubrik2Char"/>
          <w:b/>
          <w:bCs/>
        </w:rPr>
        <w:t>Revidering i denna version</w:t>
      </w:r>
      <w:bookmarkEnd w:id="0"/>
    </w:p>
    <w:p w:rsidR="005C5C22" w:rsidP="00056362" w:rsidRDefault="00056362" w14:paraId="49282E81" w14:textId="29969FB0">
      <w:pPr>
        <w:spacing w:after="0" w:line="240" w:lineRule="auto"/>
        <w:ind w:left="0" w:right="-2"/>
      </w:pPr>
      <w:r w:rsidR="657E98D3">
        <w:rPr/>
        <w:t>Ingen förändring i denna version. Giltighetstiden förlängd.</w:t>
      </w:r>
    </w:p>
    <w:p w:rsidRPr="00056362" w:rsidR="005C5C22" w:rsidP="00056362" w:rsidRDefault="005C5C22" w14:paraId="26D5F119" w14:textId="77777777">
      <w:pPr>
        <w:pStyle w:val="Rubrik2"/>
        <w:ind w:left="0" w:right="-2"/>
        <w:rPr>
          <w:b/>
          <w:bCs w:val="0"/>
        </w:rPr>
      </w:pPr>
      <w:bookmarkStart w:name="_Toc501440348" w:id="1"/>
      <w:r w:rsidRPr="00056362">
        <w:rPr>
          <w:b/>
          <w:bCs w:val="0"/>
        </w:rPr>
        <w:t xml:space="preserve">Bakgrund </w:t>
      </w:r>
      <w:bookmarkEnd w:id="1"/>
    </w:p>
    <w:p w:rsidRPr="00BA25F7" w:rsidR="005C5C22" w:rsidP="00056362" w:rsidRDefault="005C5C22" w14:paraId="788F0759" w14:textId="61BD4597">
      <w:pPr>
        <w:ind w:left="0" w:right="-2"/>
      </w:pPr>
      <w:r w:rsidRPr="00BA25F7">
        <w:rPr>
          <w:color w:val="222222"/>
        </w:rPr>
        <w:t xml:space="preserve">Symtomen som uppträder tillsammans med </w:t>
      </w:r>
      <w:r w:rsidR="00C57D5C">
        <w:rPr>
          <w:color w:val="222222"/>
        </w:rPr>
        <w:t>C</w:t>
      </w:r>
      <w:r w:rsidRPr="00BA25F7">
        <w:rPr>
          <w:color w:val="222222"/>
        </w:rPr>
        <w:t xml:space="preserve">harcotfot kvalificerar detta tillstånd som ett syndrom, "Charcot </w:t>
      </w:r>
      <w:proofErr w:type="spellStart"/>
      <w:r w:rsidRPr="00BA25F7">
        <w:rPr>
          <w:color w:val="222222"/>
        </w:rPr>
        <w:t>foot</w:t>
      </w:r>
      <w:proofErr w:type="spellEnd"/>
      <w:r w:rsidRPr="00BA25F7">
        <w:rPr>
          <w:color w:val="222222"/>
        </w:rPr>
        <w:t xml:space="preserve"> syndrom."</w:t>
      </w:r>
    </w:p>
    <w:p w:rsidRPr="00C4412F" w:rsidR="005C5C22" w:rsidP="00056362" w:rsidRDefault="005C5C22" w14:paraId="2219D52C" w14:textId="77777777">
      <w:pPr>
        <w:ind w:left="0" w:right="-2"/>
      </w:pPr>
      <w:r>
        <w:t>Beskrevs första gången</w:t>
      </w:r>
      <w:r w:rsidRPr="00C4412F">
        <w:t xml:space="preserve"> 1868</w:t>
      </w:r>
      <w:r>
        <w:t xml:space="preserve"> av den</w:t>
      </w:r>
      <w:r w:rsidRPr="00C4412F">
        <w:t xml:space="preserve"> fransk</w:t>
      </w:r>
      <w:r>
        <w:t>e</w:t>
      </w:r>
      <w:r w:rsidRPr="00C4412F">
        <w:t xml:space="preserve"> neurolog</w:t>
      </w:r>
      <w:r>
        <w:t>en</w:t>
      </w:r>
      <w:r w:rsidRPr="00C4412F">
        <w:t xml:space="preserve"> Jean Martin Charcot.</w:t>
      </w:r>
    </w:p>
    <w:p w:rsidR="005C5C22" w:rsidP="00056362" w:rsidRDefault="005C5C22" w14:paraId="5413CBEE" w14:textId="6117636F">
      <w:pPr>
        <w:ind w:left="0" w:right="-2"/>
        <w:rPr>
          <w:rFonts w:cs="Helvetica"/>
          <w:lang w:val="en"/>
        </w:rPr>
      </w:pPr>
      <w:r>
        <w:t>Syndromet är en i</w:t>
      </w:r>
      <w:r w:rsidRPr="00C4412F">
        <w:t>cke infektiös okontrollerad inflammatorisk destru</w:t>
      </w:r>
      <w:r>
        <w:t>erande process som är vanligast</w:t>
      </w:r>
      <w:r w:rsidRPr="00C4412F">
        <w:t xml:space="preserve"> hos </w:t>
      </w:r>
      <w:r w:rsidR="002871D1">
        <w:t xml:space="preserve">patienter med </w:t>
      </w:r>
      <w:r w:rsidRPr="00C4412F">
        <w:t>diabet</w:t>
      </w:r>
      <w:r w:rsidR="002871D1">
        <w:t>es</w:t>
      </w:r>
      <w:r w:rsidRPr="00C4412F">
        <w:t xml:space="preserve"> med </w:t>
      </w:r>
      <w:proofErr w:type="spellStart"/>
      <w:r w:rsidRPr="00C4412F">
        <w:t>neuropatier</w:t>
      </w:r>
      <w:proofErr w:type="spellEnd"/>
      <w:r w:rsidRPr="00C4412F">
        <w:t xml:space="preserve"> (</w:t>
      </w:r>
      <w:r w:rsidR="007400CC">
        <w:t>d</w:t>
      </w:r>
      <w:r w:rsidRPr="00C4412F">
        <w:t xml:space="preserve">rabbar cirka 1 % av diabetikerna), </w:t>
      </w:r>
      <w:proofErr w:type="spellStart"/>
      <w:r>
        <w:rPr>
          <w:rFonts w:cs="Helvetica"/>
          <w:lang w:val="en"/>
        </w:rPr>
        <w:t>ses</w:t>
      </w:r>
      <w:proofErr w:type="spellEnd"/>
      <w:r>
        <w:rPr>
          <w:rFonts w:cs="Helvetica"/>
          <w:lang w:val="en"/>
        </w:rPr>
        <w:t xml:space="preserve"> </w:t>
      </w:r>
      <w:proofErr w:type="spellStart"/>
      <w:r>
        <w:rPr>
          <w:rFonts w:cs="Helvetica"/>
          <w:lang w:val="en"/>
        </w:rPr>
        <w:t>även</w:t>
      </w:r>
      <w:proofErr w:type="spellEnd"/>
      <w:r>
        <w:rPr>
          <w:rFonts w:cs="Helvetica"/>
          <w:lang w:val="en"/>
        </w:rPr>
        <w:t>,</w:t>
      </w:r>
      <w:r w:rsidRPr="00C4412F">
        <w:rPr>
          <w:rFonts w:cs="Helvetica"/>
          <w:lang w:val="en"/>
        </w:rPr>
        <w:t xml:space="preserve"> men </w:t>
      </w:r>
      <w:proofErr w:type="spellStart"/>
      <w:r w:rsidRPr="00C4412F">
        <w:rPr>
          <w:rFonts w:cs="Helvetica"/>
          <w:lang w:val="en"/>
        </w:rPr>
        <w:t>mindre</w:t>
      </w:r>
      <w:proofErr w:type="spellEnd"/>
      <w:r w:rsidRPr="00C4412F">
        <w:rPr>
          <w:rFonts w:cs="Helvetica"/>
          <w:lang w:val="en"/>
        </w:rPr>
        <w:t xml:space="preserve"> </w:t>
      </w:r>
      <w:proofErr w:type="spellStart"/>
      <w:r w:rsidRPr="00C4412F">
        <w:rPr>
          <w:rFonts w:cs="Helvetica"/>
          <w:lang w:val="en"/>
        </w:rPr>
        <w:t>vanligt</w:t>
      </w:r>
      <w:proofErr w:type="spellEnd"/>
      <w:r w:rsidRPr="00C4412F">
        <w:rPr>
          <w:rFonts w:cs="Helvetica"/>
          <w:lang w:val="en"/>
        </w:rPr>
        <w:t xml:space="preserve"> i </w:t>
      </w:r>
      <w:r w:rsidRPr="00C4412F">
        <w:rPr>
          <w:color w:val="222222"/>
        </w:rPr>
        <w:t>sjukdomar som kompliceras av perifera nervskador</w:t>
      </w:r>
      <w:r w:rsidRPr="00C4412F">
        <w:rPr>
          <w:rFonts w:cs="Helvetica"/>
          <w:lang w:val="en"/>
        </w:rPr>
        <w:t xml:space="preserve"> </w:t>
      </w:r>
      <w:proofErr w:type="spellStart"/>
      <w:proofErr w:type="gramStart"/>
      <w:r w:rsidRPr="00C4412F">
        <w:rPr>
          <w:rFonts w:cs="Helvetica"/>
          <w:lang w:val="en"/>
        </w:rPr>
        <w:t>t.ex</w:t>
      </w:r>
      <w:proofErr w:type="spellEnd"/>
      <w:r w:rsidR="007400CC">
        <w:rPr>
          <w:rFonts w:cs="Helvetica"/>
          <w:lang w:val="en"/>
        </w:rPr>
        <w:t>.</w:t>
      </w:r>
      <w:proofErr w:type="gramEnd"/>
      <w:r w:rsidRPr="00C4412F">
        <w:rPr>
          <w:rFonts w:cs="Helvetica"/>
          <w:lang w:val="en"/>
        </w:rPr>
        <w:t xml:space="preserve"> </w:t>
      </w:r>
      <w:r w:rsidRPr="00C4412F">
        <w:rPr>
          <w:color w:val="222222"/>
        </w:rPr>
        <w:t xml:space="preserve">sensorisk-motorisk </w:t>
      </w:r>
      <w:proofErr w:type="spellStart"/>
      <w:r w:rsidRPr="00C4412F">
        <w:rPr>
          <w:color w:val="222222"/>
        </w:rPr>
        <w:t>neuropati</w:t>
      </w:r>
      <w:proofErr w:type="spellEnd"/>
      <w:r w:rsidRPr="00C4412F">
        <w:rPr>
          <w:color w:val="222222"/>
        </w:rPr>
        <w:t xml:space="preserve">, autonom </w:t>
      </w:r>
      <w:proofErr w:type="spellStart"/>
      <w:r w:rsidRPr="00C4412F">
        <w:rPr>
          <w:color w:val="222222"/>
        </w:rPr>
        <w:t>neuropati</w:t>
      </w:r>
      <w:proofErr w:type="spellEnd"/>
      <w:r w:rsidRPr="00C4412F">
        <w:rPr>
          <w:color w:val="222222"/>
        </w:rPr>
        <w:t>, trauma</w:t>
      </w:r>
      <w:r>
        <w:rPr>
          <w:rFonts w:cs="Helvetica"/>
          <w:lang w:val="en"/>
        </w:rPr>
        <w:t xml:space="preserve"> och metabol</w:t>
      </w:r>
      <w:r w:rsidRPr="00C4412F">
        <w:rPr>
          <w:rFonts w:cs="Helvetica"/>
          <w:lang w:val="en"/>
        </w:rPr>
        <w:t xml:space="preserve">a </w:t>
      </w:r>
      <w:proofErr w:type="spellStart"/>
      <w:r w:rsidRPr="00C4412F">
        <w:rPr>
          <w:rFonts w:cs="Helvetica"/>
          <w:lang w:val="en"/>
        </w:rPr>
        <w:t>rubbningar</w:t>
      </w:r>
      <w:proofErr w:type="spellEnd"/>
      <w:r>
        <w:rPr>
          <w:rFonts w:cs="Helvetica"/>
          <w:lang w:val="en"/>
        </w:rPr>
        <w:t xml:space="preserve">. </w:t>
      </w:r>
    </w:p>
    <w:p w:rsidRPr="00350115" w:rsidR="005C5C22" w:rsidP="00056362" w:rsidRDefault="005C5C22" w14:paraId="1683463A" w14:textId="594E7D5A">
      <w:pPr>
        <w:ind w:left="0" w:right="-2"/>
        <w:rPr>
          <w:rFonts w:cs="Helvetica"/>
          <w:lang w:val="en"/>
        </w:rPr>
      </w:pPr>
      <w:r w:rsidRPr="00C4412F">
        <w:rPr>
          <w:color w:val="222222"/>
        </w:rPr>
        <w:t>Det finns ingen enskild orsak till utvecklingen av Charcotfot</w:t>
      </w:r>
      <w:r>
        <w:rPr>
          <w:color w:val="222222"/>
        </w:rPr>
        <w:t>,</w:t>
      </w:r>
      <w:r w:rsidRPr="00C4412F">
        <w:rPr>
          <w:color w:val="222222"/>
        </w:rPr>
        <w:t xml:space="preserve"> men det finns faktorer som bidrar till aktivering av processen. </w:t>
      </w:r>
      <w:proofErr w:type="spellStart"/>
      <w:r>
        <w:rPr>
          <w:b/>
          <w:color w:val="222222"/>
        </w:rPr>
        <w:t>Inflammtoriska</w:t>
      </w:r>
      <w:proofErr w:type="spellEnd"/>
      <w:r>
        <w:rPr>
          <w:b/>
          <w:color w:val="222222"/>
        </w:rPr>
        <w:t xml:space="preserve"> </w:t>
      </w:r>
      <w:r w:rsidRPr="00350115">
        <w:rPr>
          <w:color w:val="222222"/>
        </w:rPr>
        <w:t xml:space="preserve">faktorer </w:t>
      </w:r>
      <w:r>
        <w:rPr>
          <w:color w:val="222222"/>
        </w:rPr>
        <w:t xml:space="preserve">där </w:t>
      </w:r>
      <w:r w:rsidRPr="00C4412F">
        <w:rPr>
          <w:color w:val="222222"/>
        </w:rPr>
        <w:t xml:space="preserve">okontrollerad inflammation med </w:t>
      </w:r>
      <w:proofErr w:type="spellStart"/>
      <w:r w:rsidRPr="00C4412F">
        <w:rPr>
          <w:b/>
          <w:color w:val="222222"/>
        </w:rPr>
        <w:t>neurovaskulär</w:t>
      </w:r>
      <w:proofErr w:type="spellEnd"/>
      <w:r w:rsidRPr="00C4412F">
        <w:rPr>
          <w:color w:val="222222"/>
        </w:rPr>
        <w:t xml:space="preserve"> påverkan led</w:t>
      </w:r>
      <w:r>
        <w:rPr>
          <w:color w:val="222222"/>
        </w:rPr>
        <w:t>er</w:t>
      </w:r>
      <w:r w:rsidRPr="00C4412F">
        <w:rPr>
          <w:color w:val="222222"/>
        </w:rPr>
        <w:t xml:space="preserve"> till </w:t>
      </w:r>
      <w:proofErr w:type="spellStart"/>
      <w:r w:rsidRPr="00C4412F">
        <w:rPr>
          <w:color w:val="222222"/>
        </w:rPr>
        <w:t>vasodilation</w:t>
      </w:r>
      <w:proofErr w:type="spellEnd"/>
      <w:r w:rsidRPr="00C4412F">
        <w:rPr>
          <w:color w:val="222222"/>
        </w:rPr>
        <w:t xml:space="preserve"> som ökar metabolismen i </w:t>
      </w:r>
      <w:r>
        <w:rPr>
          <w:color w:val="222222"/>
        </w:rPr>
        <w:t>skelettet</w:t>
      </w:r>
      <w:r w:rsidRPr="00C4412F">
        <w:rPr>
          <w:color w:val="222222"/>
        </w:rPr>
        <w:t xml:space="preserve"> som i sin tur leder till </w:t>
      </w:r>
      <w:proofErr w:type="spellStart"/>
      <w:r w:rsidRPr="00C4412F">
        <w:rPr>
          <w:color w:val="222222"/>
        </w:rPr>
        <w:t>ost</w:t>
      </w:r>
      <w:r w:rsidR="001277B1">
        <w:rPr>
          <w:color w:val="222222"/>
        </w:rPr>
        <w:t>e</w:t>
      </w:r>
      <w:r w:rsidRPr="00C4412F">
        <w:rPr>
          <w:color w:val="222222"/>
        </w:rPr>
        <w:t>openi</w:t>
      </w:r>
      <w:proofErr w:type="spellEnd"/>
      <w:r w:rsidRPr="00C4412F">
        <w:rPr>
          <w:color w:val="222222"/>
        </w:rPr>
        <w:t>/</w:t>
      </w:r>
      <w:proofErr w:type="spellStart"/>
      <w:r w:rsidRPr="00C4412F">
        <w:rPr>
          <w:color w:val="222222"/>
        </w:rPr>
        <w:t>osteolys</w:t>
      </w:r>
      <w:proofErr w:type="spellEnd"/>
      <w:r w:rsidRPr="00C4412F">
        <w:rPr>
          <w:color w:val="222222"/>
        </w:rPr>
        <w:t xml:space="preserve"> med ökad risk för f</w:t>
      </w:r>
      <w:r w:rsidR="008669EC">
        <w:rPr>
          <w:color w:val="222222"/>
        </w:rPr>
        <w:t>r</w:t>
      </w:r>
      <w:r w:rsidRPr="00C4412F">
        <w:rPr>
          <w:color w:val="222222"/>
        </w:rPr>
        <w:t xml:space="preserve">akturer. </w:t>
      </w:r>
      <w:proofErr w:type="spellStart"/>
      <w:r w:rsidRPr="00C4412F">
        <w:rPr>
          <w:b/>
          <w:color w:val="222222"/>
        </w:rPr>
        <w:t>Neurotr</w:t>
      </w:r>
      <w:r>
        <w:rPr>
          <w:b/>
          <w:color w:val="222222"/>
        </w:rPr>
        <w:t>aumatiska</w:t>
      </w:r>
      <w:proofErr w:type="spellEnd"/>
      <w:r>
        <w:rPr>
          <w:b/>
          <w:color w:val="222222"/>
        </w:rPr>
        <w:t xml:space="preserve"> </w:t>
      </w:r>
      <w:r w:rsidRPr="00350115">
        <w:rPr>
          <w:color w:val="222222"/>
        </w:rPr>
        <w:t>faktorer</w:t>
      </w:r>
      <w:r w:rsidRPr="00C4412F">
        <w:rPr>
          <w:color w:val="222222"/>
        </w:rPr>
        <w:t xml:space="preserve"> </w:t>
      </w:r>
      <w:r>
        <w:rPr>
          <w:color w:val="222222"/>
        </w:rPr>
        <w:t>där</w:t>
      </w:r>
      <w:r w:rsidRPr="00C4412F">
        <w:rPr>
          <w:color w:val="222222"/>
        </w:rPr>
        <w:t xml:space="preserve"> upprepade tr</w:t>
      </w:r>
      <w:r w:rsidR="002871D1">
        <w:rPr>
          <w:color w:val="222222"/>
        </w:rPr>
        <w:t>a</w:t>
      </w:r>
      <w:r w:rsidRPr="00C4412F">
        <w:rPr>
          <w:color w:val="222222"/>
        </w:rPr>
        <w:t>uma</w:t>
      </w:r>
      <w:r>
        <w:rPr>
          <w:color w:val="222222"/>
        </w:rPr>
        <w:t>n</w:t>
      </w:r>
      <w:r w:rsidRPr="00C4412F">
        <w:rPr>
          <w:color w:val="222222"/>
        </w:rPr>
        <w:t xml:space="preserve"> på en del med nedsatt känsel ger succesiv destruktion </w:t>
      </w:r>
      <w:r>
        <w:rPr>
          <w:color w:val="222222"/>
        </w:rPr>
        <w:t>under</w:t>
      </w:r>
      <w:r w:rsidRPr="00C4412F">
        <w:rPr>
          <w:color w:val="222222"/>
        </w:rPr>
        <w:t xml:space="preserve"> pågående läkningsprocess. </w:t>
      </w:r>
    </w:p>
    <w:p w:rsidRPr="00BA25F7" w:rsidR="005C5C22" w:rsidP="00056362" w:rsidRDefault="005C5C22" w14:paraId="4529CD9A" w14:textId="77777777">
      <w:pPr>
        <w:ind w:left="0" w:right="-2"/>
      </w:pPr>
      <w:r>
        <w:t>Charcotfot är ett al</w:t>
      </w:r>
      <w:r w:rsidRPr="00BA25F7">
        <w:t xml:space="preserve">lvarligt tillstånd </w:t>
      </w:r>
      <w:r>
        <w:t>som är hotande för foten och som</w:t>
      </w:r>
      <w:r w:rsidRPr="00BA25F7">
        <w:t xml:space="preserve"> påverkar både </w:t>
      </w:r>
      <w:r>
        <w:t>skelett</w:t>
      </w:r>
      <w:r w:rsidRPr="00BA25F7">
        <w:t xml:space="preserve"> och mjukdelar i foten/fotleden. </w:t>
      </w:r>
    </w:p>
    <w:p w:rsidRPr="00056362" w:rsidR="005C5C22" w:rsidP="00056362" w:rsidRDefault="00056362" w14:paraId="6FC15F10" w14:textId="216311B5">
      <w:pPr>
        <w:pStyle w:val="Rubrik2"/>
        <w:ind w:left="0"/>
        <w:rPr>
          <w:b/>
          <w:bCs w:val="0"/>
        </w:rPr>
      </w:pPr>
      <w:r w:rsidRPr="00056362">
        <w:rPr>
          <w:b/>
          <w:bCs w:val="0"/>
        </w:rPr>
        <w:t>Syfte</w:t>
      </w:r>
    </w:p>
    <w:p w:rsidR="005C5C22" w:rsidP="00056362" w:rsidRDefault="005C5C22" w14:paraId="6868EC03" w14:textId="77777777">
      <w:pPr>
        <w:ind w:left="0" w:right="-2"/>
      </w:pPr>
      <w:bookmarkStart w:name="_Toc501440351" w:id="2"/>
      <w:r>
        <w:t xml:space="preserve">Ovanlig diagnos, men allvarlig åkomma där syftet är att diagnostisera och starta behandling tidigt med målet att </w:t>
      </w:r>
      <w:r w:rsidRPr="003E7A1D">
        <w:t>rädda foten</w:t>
      </w:r>
      <w:r>
        <w:t>!</w:t>
      </w:r>
      <w:bookmarkEnd w:id="2"/>
    </w:p>
    <w:p w:rsidRPr="00260902" w:rsidR="005C5C22" w:rsidP="00056362" w:rsidRDefault="005C5C22" w14:paraId="1C330B08" w14:textId="77777777">
      <w:pPr>
        <w:ind w:left="0" w:right="-2"/>
      </w:pPr>
    </w:p>
    <w:p w:rsidRPr="00056362" w:rsidR="005C5C22" w:rsidP="00056362" w:rsidRDefault="005C5C22" w14:paraId="6D3AE082" w14:textId="77777777">
      <w:pPr>
        <w:pStyle w:val="Rubrik3"/>
        <w:ind w:left="0"/>
        <w:rPr>
          <w:b/>
          <w:bCs w:val="0"/>
        </w:rPr>
      </w:pPr>
      <w:bookmarkStart w:name="_Toc501440352" w:id="3"/>
      <w:r w:rsidRPr="00056362">
        <w:rPr>
          <w:b/>
          <w:bCs w:val="0"/>
        </w:rPr>
        <w:lastRenderedPageBreak/>
        <w:t xml:space="preserve">Utredning </w:t>
      </w:r>
    </w:p>
    <w:p w:rsidR="005C5C22" w:rsidP="00056362" w:rsidRDefault="005C5C22" w14:paraId="22A91E01" w14:textId="416CE93B">
      <w:pPr>
        <w:ind w:left="0" w:right="-2"/>
      </w:pPr>
      <w:r>
        <w:t xml:space="preserve">Misstänk alltid Charcotfot hos </w:t>
      </w:r>
      <w:r w:rsidR="002871D1">
        <w:t xml:space="preserve">patienter med </w:t>
      </w:r>
      <w:r>
        <w:t>diabet</w:t>
      </w:r>
      <w:r w:rsidR="002871D1">
        <w:t>es</w:t>
      </w:r>
      <w:r>
        <w:t xml:space="preserve"> som söker med svullen, ofta värmeökad och rodnad fot/fotled. Mindre trauma kan förekomma men är inte obligatoriskt. De flesta söker sjukvård först efter att de haft symtom i dagar, upptill veckor innan de noterat dem. Smärta är inte ett tecken på Charcotfot, det vanligaste är måttlig eller ingen smärta p</w:t>
      </w:r>
      <w:r w:rsidR="00D77C07">
        <w:t>å grund av</w:t>
      </w:r>
      <w:r>
        <w:t xml:space="preserve"> </w:t>
      </w:r>
      <w:proofErr w:type="spellStart"/>
      <w:r>
        <w:t>neuropati</w:t>
      </w:r>
      <w:proofErr w:type="spellEnd"/>
      <w:r>
        <w:t xml:space="preserve">. </w:t>
      </w:r>
    </w:p>
    <w:p w:rsidR="00D77C07" w:rsidP="00056362" w:rsidRDefault="005C5C22" w14:paraId="3784A9D1" w14:textId="77777777">
      <w:pPr>
        <w:ind w:left="0" w:right="-2"/>
        <w:rPr>
          <w:b/>
          <w:bCs/>
        </w:rPr>
      </w:pPr>
      <w:r w:rsidRPr="00D77C07">
        <w:rPr>
          <w:b/>
          <w:bCs/>
        </w:rPr>
        <w:t xml:space="preserve">Lab-prover </w:t>
      </w:r>
    </w:p>
    <w:p w:rsidRPr="00D77C07" w:rsidR="005C5C22" w:rsidP="00056362" w:rsidRDefault="005C5C22" w14:paraId="3B391C25" w14:textId="225D6C89">
      <w:pPr>
        <w:ind w:left="0" w:right="-2"/>
        <w:rPr>
          <w:b/>
          <w:bCs/>
        </w:rPr>
      </w:pPr>
      <w:r>
        <w:t xml:space="preserve">CRP, LPK, SR samt </w:t>
      </w:r>
      <w:proofErr w:type="spellStart"/>
      <w:r>
        <w:t>krea</w:t>
      </w:r>
      <w:proofErr w:type="spellEnd"/>
      <w:r>
        <w:t xml:space="preserve"> och HBA1c. Lätt förhöjt CRP men sällan 3</w:t>
      </w:r>
      <w:r w:rsidR="00D77C07">
        <w:t>-</w:t>
      </w:r>
      <w:r>
        <w:t xml:space="preserve">siffrigt, lätt påverkan på LPK. Höga HbA1c dubblar risken att få Charcotfot. </w:t>
      </w:r>
      <w:r w:rsidR="00D77C07">
        <w:rPr>
          <w:b/>
          <w:bCs/>
        </w:rPr>
        <w:br/>
      </w:r>
      <w:r w:rsidR="00D77C07">
        <w:rPr>
          <w:b/>
          <w:bCs/>
        </w:rPr>
        <w:br/>
      </w:r>
      <w:r w:rsidRPr="00D77C07">
        <w:rPr>
          <w:b/>
          <w:bCs/>
        </w:rPr>
        <w:t>Status</w:t>
      </w:r>
    </w:p>
    <w:p w:rsidR="005C5C22" w:rsidP="00056362" w:rsidRDefault="005C5C22" w14:paraId="18F9975A" w14:textId="77777777">
      <w:pPr>
        <w:ind w:left="0" w:right="-2"/>
      </w:pPr>
      <w:r>
        <w:t xml:space="preserve">Rodnad </w:t>
      </w:r>
      <w:r w:rsidRPr="00353073">
        <w:rPr>
          <w:u w:val="single"/>
        </w:rPr>
        <w:t xml:space="preserve">(obs! rodnad vid </w:t>
      </w:r>
      <w:r>
        <w:rPr>
          <w:u w:val="single"/>
        </w:rPr>
        <w:t>Charcot</w:t>
      </w:r>
      <w:r w:rsidRPr="00353073">
        <w:rPr>
          <w:u w:val="single"/>
        </w:rPr>
        <w:t xml:space="preserve">fot bleknar när </w:t>
      </w:r>
      <w:r>
        <w:rPr>
          <w:u w:val="single"/>
        </w:rPr>
        <w:t>foten</w:t>
      </w:r>
      <w:r w:rsidRPr="00353073">
        <w:rPr>
          <w:u w:val="single"/>
        </w:rPr>
        <w:t xml:space="preserve"> lyfts upp</w:t>
      </w:r>
      <w:r>
        <w:rPr>
          <w:u w:val="single"/>
        </w:rPr>
        <w:t>,</w:t>
      </w:r>
      <w:r w:rsidRPr="00353073">
        <w:rPr>
          <w:u w:val="single"/>
        </w:rPr>
        <w:t xml:space="preserve"> men ej vid infektion.</w:t>
      </w:r>
      <w:r>
        <w:t xml:space="preserve">), </w:t>
      </w:r>
      <w:r w:rsidRPr="00D77C07">
        <w:t>värmeökning samt svullnad i foten/fotleden,</w:t>
      </w:r>
      <w:r>
        <w:t xml:space="preserve"> nedsatt sensibilitet i foten (</w:t>
      </w:r>
      <w:proofErr w:type="spellStart"/>
      <w:r>
        <w:t>neuropati</w:t>
      </w:r>
      <w:proofErr w:type="spellEnd"/>
      <w:r>
        <w:t xml:space="preserve">). Samtidigt </w:t>
      </w:r>
      <w:proofErr w:type="spellStart"/>
      <w:r>
        <w:t>fotsår</w:t>
      </w:r>
      <w:proofErr w:type="spellEnd"/>
      <w:r>
        <w:t xml:space="preserve"> är inte ovanligt.</w:t>
      </w:r>
    </w:p>
    <w:p w:rsidR="005C5C22" w:rsidP="00056362" w:rsidRDefault="005C5C22" w14:paraId="3A301E5A" w14:textId="6399D269">
      <w:pPr>
        <w:ind w:left="0" w:right="-2"/>
      </w:pPr>
      <w:r>
        <w:t xml:space="preserve">Distalstatus ska dokumenteras inkluderande pulsar </w:t>
      </w:r>
      <w:proofErr w:type="spellStart"/>
      <w:r>
        <w:t>a</w:t>
      </w:r>
      <w:r w:rsidR="004876D5">
        <w:t>rteria</w:t>
      </w:r>
      <w:proofErr w:type="spellEnd"/>
      <w:r>
        <w:t xml:space="preserve"> </w:t>
      </w:r>
      <w:proofErr w:type="spellStart"/>
      <w:r>
        <w:t>dorsalis</w:t>
      </w:r>
      <w:proofErr w:type="spellEnd"/>
      <w:r>
        <w:t xml:space="preserve"> </w:t>
      </w:r>
      <w:proofErr w:type="spellStart"/>
      <w:r>
        <w:t>pedis</w:t>
      </w:r>
      <w:proofErr w:type="spellEnd"/>
      <w:r>
        <w:t xml:space="preserve">, </w:t>
      </w:r>
      <w:proofErr w:type="spellStart"/>
      <w:r>
        <w:t>a</w:t>
      </w:r>
      <w:r w:rsidR="004876D5">
        <w:t>rteria</w:t>
      </w:r>
      <w:proofErr w:type="spellEnd"/>
      <w:r>
        <w:t xml:space="preserve"> </w:t>
      </w:r>
      <w:proofErr w:type="spellStart"/>
      <w:r>
        <w:t>tibialis</w:t>
      </w:r>
      <w:proofErr w:type="spellEnd"/>
      <w:r>
        <w:t xml:space="preserve"> </w:t>
      </w:r>
      <w:proofErr w:type="spellStart"/>
      <w:r>
        <w:t>posterior</w:t>
      </w:r>
      <w:proofErr w:type="spellEnd"/>
      <w:r>
        <w:t xml:space="preserve"> och om möjlig </w:t>
      </w:r>
      <w:r w:rsidRPr="004E5965">
        <w:t>ankeltrycksmätning</w:t>
      </w:r>
      <w:r>
        <w:t xml:space="preserve"> för ev</w:t>
      </w:r>
      <w:r w:rsidR="004876D5">
        <w:t>entuellt</w:t>
      </w:r>
      <w:r>
        <w:t xml:space="preserve"> en remiss till kärlkirurgen för bedömning. </w:t>
      </w:r>
    </w:p>
    <w:p w:rsidRPr="00BD6877" w:rsidR="005C5C22" w:rsidP="00056362" w:rsidRDefault="005C5C22" w14:paraId="6309478C" w14:textId="77777777">
      <w:pPr>
        <w:ind w:left="0" w:right="-2"/>
      </w:pPr>
      <w:r>
        <w:t xml:space="preserve">Röntgen, slätröntgen av fot och fotled, fråga efter tecken på Charcotfot, destruktioner, luxationer, subluxationer. Obs! </w:t>
      </w:r>
      <w:r w:rsidRPr="00350115">
        <w:rPr>
          <w:b/>
          <w:i/>
        </w:rPr>
        <w:t>Normal röntgen utesluter inte Charcotfot</w:t>
      </w:r>
      <w:r w:rsidRPr="000006A0">
        <w:rPr>
          <w:i/>
        </w:rPr>
        <w:t>!</w:t>
      </w:r>
    </w:p>
    <w:p w:rsidRPr="000006A0" w:rsidR="005C5C22" w:rsidP="00056362" w:rsidRDefault="005C5C22" w14:paraId="136C075F" w14:textId="01223AAE">
      <w:pPr>
        <w:ind w:left="0" w:right="-2"/>
        <w:rPr>
          <w:i/>
        </w:rPr>
      </w:pPr>
      <w:r w:rsidRPr="00BD6877">
        <w:rPr>
          <w:i/>
        </w:rPr>
        <w:t xml:space="preserve">MR, </w:t>
      </w:r>
      <w:r>
        <w:rPr>
          <w:i/>
        </w:rPr>
        <w:t xml:space="preserve">men diskutera gärna </w:t>
      </w:r>
      <w:r w:rsidRPr="00BD6877">
        <w:rPr>
          <w:i/>
        </w:rPr>
        <w:t xml:space="preserve">med fotteamet innan. </w:t>
      </w:r>
      <w:r w:rsidR="004876D5">
        <w:rPr>
          <w:i/>
        </w:rPr>
        <w:br/>
      </w:r>
    </w:p>
    <w:p w:rsidRPr="004876D5" w:rsidR="005C5C22" w:rsidP="00056362" w:rsidRDefault="005C5C22" w14:paraId="32638015" w14:textId="77777777">
      <w:pPr>
        <w:ind w:left="0" w:right="-2"/>
        <w:rPr>
          <w:b/>
          <w:bCs/>
        </w:rPr>
      </w:pPr>
      <w:r w:rsidRPr="004876D5">
        <w:rPr>
          <w:b/>
          <w:bCs/>
        </w:rPr>
        <w:t>Differentialdiagnoser</w:t>
      </w:r>
    </w:p>
    <w:p w:rsidRPr="004230F7" w:rsidR="005C5C22" w:rsidP="00056362" w:rsidRDefault="005C5C22" w14:paraId="2E3584CA" w14:textId="77777777">
      <w:pPr>
        <w:ind w:left="0" w:right="-2"/>
      </w:pPr>
      <w:r>
        <w:t xml:space="preserve">Trauma, Infektion; </w:t>
      </w:r>
      <w:proofErr w:type="spellStart"/>
      <w:r>
        <w:t>Erysipelas</w:t>
      </w:r>
      <w:proofErr w:type="spellEnd"/>
      <w:r>
        <w:t xml:space="preserve">, artrit eller </w:t>
      </w:r>
      <w:proofErr w:type="spellStart"/>
      <w:r>
        <w:t>abcess</w:t>
      </w:r>
      <w:proofErr w:type="spellEnd"/>
      <w:r>
        <w:t>, DVT</w:t>
      </w:r>
    </w:p>
    <w:p w:rsidRPr="00056362" w:rsidR="005C5C22" w:rsidP="00056362" w:rsidRDefault="005C5C22" w14:paraId="25009855" w14:textId="44891877">
      <w:pPr>
        <w:pStyle w:val="Rubrik3"/>
        <w:ind w:left="0"/>
        <w:rPr>
          <w:b/>
          <w:bCs w:val="0"/>
        </w:rPr>
      </w:pPr>
      <w:r w:rsidRPr="00056362">
        <w:rPr>
          <w:b/>
          <w:bCs w:val="0"/>
        </w:rPr>
        <w:t xml:space="preserve">Behandling </w:t>
      </w:r>
    </w:p>
    <w:p w:rsidR="003E057F" w:rsidP="004876D5" w:rsidRDefault="005C5C22" w14:paraId="3D71FD47" w14:textId="77777777">
      <w:pPr>
        <w:ind w:left="0" w:right="-2"/>
      </w:pPr>
      <w:r>
        <w:t>Akut ortopedi! Behandling påbörjas redan vid misstanke om Charcotfot!</w:t>
      </w:r>
    </w:p>
    <w:p w:rsidR="003E057F" w:rsidP="003E057F" w:rsidRDefault="005C5C22" w14:paraId="1E1CEFFE" w14:textId="77777777">
      <w:pPr>
        <w:pStyle w:val="Liststycke"/>
        <w:numPr>
          <w:ilvl w:val="0"/>
          <w:numId w:val="22"/>
        </w:numPr>
        <w:ind w:right="-2"/>
      </w:pPr>
      <w:r w:rsidRPr="00FA6B2F">
        <w:t xml:space="preserve">Välsittande underbensstövel (Plast eller kalk) </w:t>
      </w:r>
    </w:p>
    <w:p w:rsidR="003E057F" w:rsidP="003E057F" w:rsidRDefault="005C5C22" w14:paraId="53E70847" w14:textId="77777777">
      <w:pPr>
        <w:pStyle w:val="Liststycke"/>
        <w:numPr>
          <w:ilvl w:val="0"/>
          <w:numId w:val="22"/>
        </w:numPr>
        <w:ind w:right="-2"/>
      </w:pPr>
      <w:r w:rsidRPr="00FA6B2F">
        <w:t>Total</w:t>
      </w:r>
      <w:r>
        <w:t xml:space="preserve"> avlastning med 2 kryckor eller rullstol om det behövs. Man får vila ner benet mot golvet.</w:t>
      </w:r>
    </w:p>
    <w:p w:rsidR="003E057F" w:rsidP="003E057F" w:rsidRDefault="005C5C22" w14:paraId="55BF9C62" w14:textId="5621E64B">
      <w:pPr>
        <w:pStyle w:val="Liststycke"/>
        <w:numPr>
          <w:ilvl w:val="0"/>
          <w:numId w:val="22"/>
        </w:numPr>
        <w:ind w:right="-2"/>
      </w:pPr>
      <w:r>
        <w:t xml:space="preserve">Information om diagnosen eller misstanken samt vikten av behandling. Det är viktigt med tidig information om lång behandlingstid, </w:t>
      </w:r>
      <w:proofErr w:type="gramStart"/>
      <w:r>
        <w:t>6-12</w:t>
      </w:r>
      <w:proofErr w:type="gramEnd"/>
      <w:r>
        <w:t xml:space="preserve"> månader </w:t>
      </w:r>
      <w:r w:rsidR="00C301AD">
        <w:t>eller</w:t>
      </w:r>
      <w:r>
        <w:t xml:space="preserve"> ev</w:t>
      </w:r>
      <w:r w:rsidR="005427CF">
        <w:t>entuellt</w:t>
      </w:r>
      <w:r>
        <w:t xml:space="preserve"> mer. </w:t>
      </w:r>
    </w:p>
    <w:p w:rsidR="003E057F" w:rsidP="003E057F" w:rsidRDefault="005C5C22" w14:paraId="22155F9F" w14:textId="77777777">
      <w:pPr>
        <w:pStyle w:val="Liststycke"/>
        <w:numPr>
          <w:ilvl w:val="0"/>
          <w:numId w:val="22"/>
        </w:numPr>
        <w:ind w:right="-2"/>
      </w:pPr>
      <w:r>
        <w:t>Vid behov utifrån arbete sjukskrivning minst 3 månader till en början.</w:t>
      </w:r>
    </w:p>
    <w:p w:rsidR="003E057F" w:rsidP="003E057F" w:rsidRDefault="005C5C22" w14:paraId="03D6273F" w14:textId="77777777">
      <w:pPr>
        <w:pStyle w:val="Liststycke"/>
        <w:numPr>
          <w:ilvl w:val="0"/>
          <w:numId w:val="22"/>
        </w:numPr>
        <w:ind w:right="-2"/>
      </w:pPr>
      <w:r>
        <w:t xml:space="preserve">Ibland behövs operationer vid grav mellanfotsdestruktion. </w:t>
      </w:r>
    </w:p>
    <w:p w:rsidRPr="00260902" w:rsidR="005C5C22" w:rsidP="003E057F" w:rsidRDefault="005C5C22" w14:paraId="6F16EA3B" w14:textId="213EDDF8">
      <w:pPr>
        <w:pStyle w:val="Liststycke"/>
        <w:numPr>
          <w:ilvl w:val="0"/>
          <w:numId w:val="22"/>
        </w:numPr>
        <w:ind w:right="-2"/>
      </w:pPr>
      <w:r>
        <w:t xml:space="preserve">Om högt HbA1C (&gt;52 </w:t>
      </w:r>
      <w:proofErr w:type="spellStart"/>
      <w:r>
        <w:t>mmol</w:t>
      </w:r>
      <w:proofErr w:type="spellEnd"/>
      <w:r>
        <w:t xml:space="preserve">/mol) remiss till vårdcentral för metabolkontroll, alternativt konsult till diabetesläkare om inneliggande patient. </w:t>
      </w:r>
    </w:p>
    <w:p w:rsidRPr="00056362" w:rsidR="005C5C22" w:rsidP="00056362" w:rsidRDefault="005C5C22" w14:paraId="5D24C900" w14:textId="77777777">
      <w:pPr>
        <w:pStyle w:val="Rubrik3"/>
        <w:ind w:left="0"/>
        <w:rPr>
          <w:b/>
          <w:bCs w:val="0"/>
        </w:rPr>
      </w:pPr>
      <w:r w:rsidRPr="00056362">
        <w:rPr>
          <w:b/>
          <w:bCs w:val="0"/>
        </w:rPr>
        <w:t xml:space="preserve">Uppföljning </w:t>
      </w:r>
      <w:bookmarkEnd w:id="3"/>
    </w:p>
    <w:p w:rsidRPr="0093084E" w:rsidR="005C5C22" w:rsidP="00056362" w:rsidRDefault="005C5C22" w14:paraId="673FF0AB" w14:textId="77777777">
      <w:pPr>
        <w:ind w:left="0" w:right="-2"/>
      </w:pPr>
      <w:r>
        <w:t>Kan behövas upp till några år!</w:t>
      </w:r>
    </w:p>
    <w:p w:rsidR="005C5C22" w:rsidP="00056362" w:rsidRDefault="005C5C22" w14:paraId="1B00D100" w14:textId="77777777">
      <w:pPr>
        <w:ind w:left="0" w:right="-2"/>
      </w:pPr>
      <w:r>
        <w:lastRenderedPageBreak/>
        <w:t xml:space="preserve">Från akuten återbesök till gipstekniker efter cirka </w:t>
      </w:r>
      <w:proofErr w:type="gramStart"/>
      <w:r>
        <w:t>1-2</w:t>
      </w:r>
      <w:proofErr w:type="gramEnd"/>
      <w:r>
        <w:t xml:space="preserve"> veckor, för </w:t>
      </w:r>
      <w:proofErr w:type="spellStart"/>
      <w:r>
        <w:t>omgipsning</w:t>
      </w:r>
      <w:proofErr w:type="spellEnd"/>
      <w:r>
        <w:t xml:space="preserve">. </w:t>
      </w:r>
    </w:p>
    <w:p w:rsidR="005C5C22" w:rsidP="00056362" w:rsidRDefault="005C5C22" w14:paraId="095EB0AA" w14:textId="77777777">
      <w:pPr>
        <w:ind w:left="0" w:right="-2"/>
      </w:pPr>
      <w:r>
        <w:t xml:space="preserve">Vid enbart misstanke bokas läkarbesök för ny bedömning inom </w:t>
      </w:r>
      <w:proofErr w:type="gramStart"/>
      <w:r>
        <w:t>2-4</w:t>
      </w:r>
      <w:proofErr w:type="gramEnd"/>
      <w:r>
        <w:t xml:space="preserve"> veckor på ortopeden annars återbesök till ortoped (helst fotteamet) efter 8-12 veckor. </w:t>
      </w:r>
    </w:p>
    <w:p w:rsidR="005C5C22" w:rsidP="00056362" w:rsidRDefault="005C5C22" w14:paraId="10AC1E10" w14:textId="4161B440">
      <w:pPr>
        <w:ind w:left="0" w:right="-2"/>
      </w:pPr>
      <w:r>
        <w:t xml:space="preserve">Patienten följs via gipstekniker på mottagningen med regelbunden </w:t>
      </w:r>
      <w:proofErr w:type="spellStart"/>
      <w:r>
        <w:t>omgipsning</w:t>
      </w:r>
      <w:proofErr w:type="spellEnd"/>
      <w:r>
        <w:t xml:space="preserve">, intervall beror på svullnaden i foten samt om det finns sår eller risk för </w:t>
      </w:r>
      <w:proofErr w:type="spellStart"/>
      <w:r>
        <w:t>sårutveckling</w:t>
      </w:r>
      <w:proofErr w:type="spellEnd"/>
      <w:r>
        <w:t>. I de flest</w:t>
      </w:r>
      <w:r w:rsidR="00FE4631">
        <w:t>a</w:t>
      </w:r>
      <w:r>
        <w:t xml:space="preserve"> </w:t>
      </w:r>
      <w:proofErr w:type="gramStart"/>
      <w:r>
        <w:t>fall</w:t>
      </w:r>
      <w:r w:rsidR="00C301AD">
        <w:t xml:space="preserve"> </w:t>
      </w:r>
      <w:r>
        <w:t>intervall</w:t>
      </w:r>
      <w:proofErr w:type="gramEnd"/>
      <w:r>
        <w:t xml:space="preserve"> på 2-4 veckor. </w:t>
      </w:r>
    </w:p>
    <w:p w:rsidR="005C5C22" w:rsidP="00056362" w:rsidRDefault="005C5C22" w14:paraId="3609F70C" w14:textId="77777777">
      <w:pPr>
        <w:ind w:left="0" w:right="-2"/>
      </w:pPr>
      <w:r>
        <w:t xml:space="preserve">Fotodokumentation till </w:t>
      </w:r>
      <w:proofErr w:type="spellStart"/>
      <w:r>
        <w:t>Picsara</w:t>
      </w:r>
      <w:proofErr w:type="spellEnd"/>
      <w:r>
        <w:t xml:space="preserve"> vid varje besök. </w:t>
      </w:r>
    </w:p>
    <w:p w:rsidR="005C5C22" w:rsidP="00056362" w:rsidRDefault="005C5C22" w14:paraId="375759C8" w14:textId="70879A5C">
      <w:pPr>
        <w:ind w:left="0" w:right="-2"/>
      </w:pPr>
      <w:r>
        <w:t>Belastade röntgenbilder fot och fotled efter 3 månader</w:t>
      </w:r>
      <w:r w:rsidR="00260697">
        <w:t>.</w:t>
      </w:r>
    </w:p>
    <w:p w:rsidR="005C5C22" w:rsidP="00056362" w:rsidRDefault="005C5C22" w14:paraId="2D1C2001" w14:textId="77777777">
      <w:pPr>
        <w:ind w:left="0" w:right="-2"/>
      </w:pPr>
      <w:r>
        <w:t xml:space="preserve">Mätning av hudtemperatur vid varje återbesök, jämför med friska sidan. </w:t>
      </w:r>
    </w:p>
    <w:p w:rsidR="005C5C22" w:rsidP="00056362" w:rsidRDefault="005C5C22" w14:paraId="2B0491BE" w14:textId="77777777">
      <w:pPr>
        <w:ind w:left="0" w:right="-2"/>
      </w:pPr>
    </w:p>
    <w:p w:rsidRPr="00FA3B85" w:rsidR="005C5C22" w:rsidP="00056362" w:rsidRDefault="005C5C22" w14:paraId="6957F585" w14:textId="77777777">
      <w:pPr>
        <w:ind w:left="0" w:right="-2"/>
        <w:rPr>
          <w:b/>
          <w:bCs/>
        </w:rPr>
      </w:pPr>
      <w:r w:rsidRPr="00FA3B85">
        <w:rPr>
          <w:b/>
          <w:bCs/>
        </w:rPr>
        <w:t>Tecken på läkning</w:t>
      </w:r>
    </w:p>
    <w:p w:rsidR="005C5C22" w:rsidP="00056362" w:rsidRDefault="005C5C22" w14:paraId="6E72E4CD" w14:textId="77777777">
      <w:pPr>
        <w:ind w:left="0" w:right="-2"/>
      </w:pPr>
      <w:r>
        <w:t xml:space="preserve">Radiologiskt ingen progress av förändringar </w:t>
      </w:r>
    </w:p>
    <w:p w:rsidR="005C5C22" w:rsidP="00056362" w:rsidRDefault="005C5C22" w14:paraId="48C0857B" w14:textId="77777777">
      <w:pPr>
        <w:ind w:left="0" w:right="-2"/>
      </w:pPr>
      <w:r>
        <w:t>Ingen svullnad eller rodnad</w:t>
      </w:r>
    </w:p>
    <w:p w:rsidR="005C5C22" w:rsidP="00056362" w:rsidRDefault="005C5C22" w14:paraId="188CE413" w14:textId="1A8F021B">
      <w:pPr>
        <w:ind w:left="0" w:right="-2"/>
      </w:pPr>
      <w:r>
        <w:t>Normal hudtemperatur, &lt;2 graders skillnad jämfört friska foten</w:t>
      </w:r>
      <w:r w:rsidR="00CE7B97">
        <w:br/>
      </w:r>
    </w:p>
    <w:p w:rsidR="005C5C22" w:rsidP="00056362" w:rsidRDefault="005C5C22" w14:paraId="70167967" w14:textId="735440FD">
      <w:pPr>
        <w:ind w:left="0" w:right="-2"/>
      </w:pPr>
      <w:r>
        <w:t xml:space="preserve">Då skickas remiss till </w:t>
      </w:r>
      <w:r w:rsidR="00CC1D31">
        <w:t>ortopedteknik</w:t>
      </w:r>
      <w:r>
        <w:t xml:space="preserve"> för skor samt inlägg</w:t>
      </w:r>
      <w:r w:rsidR="04F605B7">
        <w:t xml:space="preserve"> och </w:t>
      </w:r>
      <w:r>
        <w:t xml:space="preserve">vid felställningar </w:t>
      </w:r>
      <w:proofErr w:type="spellStart"/>
      <w:r>
        <w:t>ankel-fot</w:t>
      </w:r>
      <w:r w:rsidR="42516ECB">
        <w:t>s</w:t>
      </w:r>
      <w:r w:rsidR="00975FE1">
        <w:softHyphen/>
      </w:r>
      <w:r>
        <w:t>ortos</w:t>
      </w:r>
      <w:proofErr w:type="spellEnd"/>
      <w:r>
        <w:t>. När patienten får skor/</w:t>
      </w:r>
      <w:proofErr w:type="spellStart"/>
      <w:r>
        <w:t>ortos</w:t>
      </w:r>
      <w:proofErr w:type="spellEnd"/>
      <w:r>
        <w:t xml:space="preserve"> så kan start av belastning ske med försiktiga promenader i cirka 30 min 2 gånger dagligen som ökas veckovis och gradvis.  Remiss kan med fördel skickas till fysioterapeut för rörelseträning och instruktioner kring ökande belastning.</w:t>
      </w:r>
    </w:p>
    <w:p w:rsidR="005C5C22" w:rsidP="00056362" w:rsidRDefault="005C5C22" w14:paraId="293C4FB8" w14:textId="2935BD37">
      <w:pPr>
        <w:ind w:left="0" w:right="-2"/>
      </w:pPr>
      <w:r>
        <w:t>Återbesök till ortoped för klinisk</w:t>
      </w:r>
      <w:r w:rsidR="00C86C8D">
        <w:t xml:space="preserve"> </w:t>
      </w:r>
      <w:r>
        <w:t xml:space="preserve">kontroll efter 1, 3, 6 månader samt slutkontroll vid 12 månader och då remiss till vårdcentralen som ombesörjer fortsatt remiss till </w:t>
      </w:r>
      <w:r w:rsidR="00CC1D31">
        <w:t>ortopedteknik</w:t>
      </w:r>
      <w:r>
        <w:t xml:space="preserve">.  </w:t>
      </w:r>
    </w:p>
    <w:p w:rsidR="005C5C22" w:rsidP="00056362" w:rsidRDefault="005C5C22" w14:paraId="09CAFD85" w14:textId="77777777">
      <w:pPr>
        <w:ind w:left="0" w:right="-2"/>
        <w:rPr>
          <w:b/>
          <w:color w:val="FF0000"/>
          <w:szCs w:val="26"/>
        </w:rPr>
      </w:pPr>
    </w:p>
    <w:sectPr w:rsidR="005C5C22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701E2" w:rsidRDefault="00B701E2" w14:paraId="67A523D4" w14:textId="77777777">
      <w:r>
        <w:separator/>
      </w:r>
    </w:p>
  </w:endnote>
  <w:endnote w:type="continuationSeparator" w:id="0">
    <w:p w:rsidR="00B701E2" w:rsidRDefault="00B701E2" w14:paraId="048CCAC2" w14:textId="77777777">
      <w:r>
        <w:continuationSeparator/>
      </w:r>
    </w:p>
  </w:endnote>
  <w:endnote w:type="continuationNotice" w:id="1">
    <w:p w:rsidR="00B701E2" w:rsidRDefault="00B701E2" w14:paraId="6548B8D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202AFF24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701E2" w:rsidRDefault="00B701E2" w14:paraId="72138EFE" w14:textId="77777777"/>
  </w:footnote>
  <w:footnote w:type="continuationSeparator" w:id="0">
    <w:p w:rsidR="00B701E2" w:rsidRDefault="00B701E2" w14:paraId="02AA111B" w14:textId="77777777">
      <w:r>
        <w:continuationSeparator/>
      </w:r>
    </w:p>
  </w:footnote>
  <w:footnote w:type="continuationNotice" w:id="1">
    <w:p w:rsidR="00B701E2" w:rsidRDefault="00B701E2" w14:paraId="406ACBE7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8569C6" w14:paraId="058CDD4D" w14:textId="0FD6503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70B2794"/>
    <w:multiLevelType w:val="hybridMultilevel"/>
    <w:tmpl w:val="149E67C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1003D9B"/>
    <w:multiLevelType w:val="hybridMultilevel"/>
    <w:tmpl w:val="62E43232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4245F7F"/>
    <w:multiLevelType w:val="hybridMultilevel"/>
    <w:tmpl w:val="62B2D3C2"/>
    <w:lvl w:ilvl="0" w:tplc="A20AED4E">
      <w:numFmt w:val="bullet"/>
      <w:lvlText w:val="-"/>
      <w:lvlJc w:val="left"/>
      <w:pPr>
        <w:ind w:left="720" w:hanging="360"/>
      </w:pPr>
      <w:rPr>
        <w:rFonts w:hint="default" w:ascii="Times New Roman" w:hAnsi="Times New Roman" w:eastAsia="Times New Roman" w:cs="Times New Roman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29934805">
    <w:abstractNumId w:val="20"/>
  </w:num>
  <w:num w:numId="2" w16cid:durableId="256601168">
    <w:abstractNumId w:val="17"/>
  </w:num>
  <w:num w:numId="3" w16cid:durableId="358820132">
    <w:abstractNumId w:val="0"/>
  </w:num>
  <w:num w:numId="4" w16cid:durableId="1054424233">
    <w:abstractNumId w:val="7"/>
  </w:num>
  <w:num w:numId="5" w16cid:durableId="727413360">
    <w:abstractNumId w:val="18"/>
  </w:num>
  <w:num w:numId="6" w16cid:durableId="979699524">
    <w:abstractNumId w:val="2"/>
  </w:num>
  <w:num w:numId="7" w16cid:durableId="64256347">
    <w:abstractNumId w:val="13"/>
  </w:num>
  <w:num w:numId="8" w16cid:durableId="1131509521">
    <w:abstractNumId w:val="10"/>
  </w:num>
  <w:num w:numId="9" w16cid:durableId="41254220">
    <w:abstractNumId w:val="1"/>
  </w:num>
  <w:num w:numId="10" w16cid:durableId="419831609">
    <w:abstractNumId w:val="1"/>
  </w:num>
  <w:num w:numId="11" w16cid:durableId="860439658">
    <w:abstractNumId w:val="3"/>
  </w:num>
  <w:num w:numId="12" w16cid:durableId="1843932150">
    <w:abstractNumId w:val="4"/>
  </w:num>
  <w:num w:numId="13" w16cid:durableId="475414951">
    <w:abstractNumId w:val="16"/>
  </w:num>
  <w:num w:numId="14" w16cid:durableId="764349712">
    <w:abstractNumId w:val="11"/>
  </w:num>
  <w:num w:numId="15" w16cid:durableId="1941065899">
    <w:abstractNumId w:val="8"/>
  </w:num>
  <w:num w:numId="16" w16cid:durableId="1467551993">
    <w:abstractNumId w:val="15"/>
  </w:num>
  <w:num w:numId="17" w16cid:durableId="1366518153">
    <w:abstractNumId w:val="5"/>
  </w:num>
  <w:num w:numId="18" w16cid:durableId="639313563">
    <w:abstractNumId w:val="12"/>
  </w:num>
  <w:num w:numId="19" w16cid:durableId="1939287018">
    <w:abstractNumId w:val="19"/>
  </w:num>
  <w:num w:numId="20" w16cid:durableId="1319501833">
    <w:abstractNumId w:val="6"/>
  </w:num>
  <w:num w:numId="21" w16cid:durableId="84425333">
    <w:abstractNumId w:val="14"/>
  </w:num>
  <w:num w:numId="22" w16cid:durableId="45260057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362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77B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213D"/>
    <w:rsid w:val="00217DEC"/>
    <w:rsid w:val="00235B57"/>
    <w:rsid w:val="00250F24"/>
    <w:rsid w:val="002523C5"/>
    <w:rsid w:val="0025380B"/>
    <w:rsid w:val="0025703A"/>
    <w:rsid w:val="00260697"/>
    <w:rsid w:val="00262F3D"/>
    <w:rsid w:val="00263281"/>
    <w:rsid w:val="002651D6"/>
    <w:rsid w:val="0026551F"/>
    <w:rsid w:val="00270FA8"/>
    <w:rsid w:val="00280A85"/>
    <w:rsid w:val="00284119"/>
    <w:rsid w:val="002871D1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57F"/>
    <w:rsid w:val="003E0705"/>
    <w:rsid w:val="003E1692"/>
    <w:rsid w:val="003E2FF7"/>
    <w:rsid w:val="003E7A1D"/>
    <w:rsid w:val="003F1013"/>
    <w:rsid w:val="003F1ACF"/>
    <w:rsid w:val="00404948"/>
    <w:rsid w:val="0040529E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D5"/>
    <w:rsid w:val="004876F6"/>
    <w:rsid w:val="0049236A"/>
    <w:rsid w:val="00492718"/>
    <w:rsid w:val="004A355D"/>
    <w:rsid w:val="004A4970"/>
    <w:rsid w:val="004A752F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27CF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5C22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00CC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669EC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5FE1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0BE6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1A53"/>
    <w:rsid w:val="00B13F4C"/>
    <w:rsid w:val="00B16219"/>
    <w:rsid w:val="00B16C59"/>
    <w:rsid w:val="00B33FDD"/>
    <w:rsid w:val="00B359CC"/>
    <w:rsid w:val="00B36107"/>
    <w:rsid w:val="00B405A1"/>
    <w:rsid w:val="00B41789"/>
    <w:rsid w:val="00B423C0"/>
    <w:rsid w:val="00B46C03"/>
    <w:rsid w:val="00B60C6C"/>
    <w:rsid w:val="00B619A9"/>
    <w:rsid w:val="00B65A9D"/>
    <w:rsid w:val="00B66D60"/>
    <w:rsid w:val="00B701E2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301AD"/>
    <w:rsid w:val="00C4115D"/>
    <w:rsid w:val="00C43BDD"/>
    <w:rsid w:val="00C47778"/>
    <w:rsid w:val="00C5011E"/>
    <w:rsid w:val="00C50EE5"/>
    <w:rsid w:val="00C5240A"/>
    <w:rsid w:val="00C5398F"/>
    <w:rsid w:val="00C556F5"/>
    <w:rsid w:val="00C57D5C"/>
    <w:rsid w:val="00C70E19"/>
    <w:rsid w:val="00C72574"/>
    <w:rsid w:val="00C7430C"/>
    <w:rsid w:val="00C85DA1"/>
    <w:rsid w:val="00C86C8D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D31"/>
    <w:rsid w:val="00CC52D9"/>
    <w:rsid w:val="00CD6647"/>
    <w:rsid w:val="00CE4B73"/>
    <w:rsid w:val="00CE7B97"/>
    <w:rsid w:val="00CF70BB"/>
    <w:rsid w:val="00D074DB"/>
    <w:rsid w:val="00D139CF"/>
    <w:rsid w:val="00D20779"/>
    <w:rsid w:val="00D37E7F"/>
    <w:rsid w:val="00D47AD7"/>
    <w:rsid w:val="00D51529"/>
    <w:rsid w:val="00D67C88"/>
    <w:rsid w:val="00D77C07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4619"/>
    <w:rsid w:val="00F86F47"/>
    <w:rsid w:val="00F90B64"/>
    <w:rsid w:val="00FA3B85"/>
    <w:rsid w:val="00FA4484"/>
    <w:rsid w:val="00FB2F0F"/>
    <w:rsid w:val="00FB5086"/>
    <w:rsid w:val="00FB5411"/>
    <w:rsid w:val="00FB6392"/>
    <w:rsid w:val="00FC4F36"/>
    <w:rsid w:val="00FD3C70"/>
    <w:rsid w:val="00FD6820"/>
    <w:rsid w:val="00FE12D8"/>
    <w:rsid w:val="00FE4631"/>
    <w:rsid w:val="00FF7C02"/>
    <w:rsid w:val="024801E3"/>
    <w:rsid w:val="04F605B7"/>
    <w:rsid w:val="42516ECB"/>
    <w:rsid w:val="647B2B65"/>
    <w:rsid w:val="657E98D3"/>
    <w:rsid w:val="6B2CF8ED"/>
    <w:rsid w:val="70F741D9"/>
    <w:rsid w:val="739F3E5C"/>
    <w:rsid w:val="75E41A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9A32ED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Charcotfot rutin</dc:title>
  <dc:subject/>
  <dc:creator/>
  <keywords/>
  <lastModifiedBy>Annika Wallöf</lastModifiedBy>
  <revision>3</revision>
  <dcterms:created xsi:type="dcterms:W3CDTF">2023-05-23T10:30:00.0000000Z</dcterms:created>
  <dcterms:modified xsi:type="dcterms:W3CDTF">2025-03-04T06:57:23.0000000Z</dcterms:modified>
</coreProperties>
</file>