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46C85" w:rsidP="00F35B05" w:rsidRDefault="00546C85" w14:paraId="5619FC1C" w14:textId="77777777">
      <w:pPr>
        <w:pStyle w:val="Rubrik2"/>
        <w:sectPr w:rsidR="00546C85" w:rsidSect="00546C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46C85" w:rsidR="00546C85" w:rsidP="00546C85" w:rsidRDefault="00546C85" w14:paraId="7632A620" w14:textId="77777777">
      <w:pPr>
        <w:spacing w:after="0" w:line="240" w:lineRule="auto"/>
        <w:ind w:left="0" w:right="0"/>
        <w:rPr>
          <w:szCs w:val="20"/>
        </w:rPr>
      </w:pPr>
    </w:p>
    <w:p w:rsidRPr="00546C85" w:rsidR="00546C85" w:rsidP="00546C85" w:rsidRDefault="00546C85" w14:paraId="101C0C58" w14:textId="77777777">
      <w:pPr>
        <w:spacing w:after="0" w:line="240" w:lineRule="auto"/>
        <w:ind w:left="0" w:right="0"/>
        <w:rPr>
          <w:szCs w:val="20"/>
        </w:rPr>
      </w:pPr>
    </w:p>
    <w:p w:rsidRPr="00546C85" w:rsidR="00546C85" w:rsidP="00546C85" w:rsidRDefault="00546C85" w14:paraId="1F12430B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46C85">
        <w:rPr>
          <w:szCs w:val="20"/>
        </w:rPr>
        <w:tab/>
      </w:r>
    </w:p>
    <w:p w:rsidRPr="00546C85" w:rsidR="00546C85" w:rsidP="00546C85" w:rsidRDefault="00546C85" w14:paraId="1AA2C3E2" w14:textId="1837EC1E">
      <w:pPr>
        <w:spacing w:after="0" w:line="240" w:lineRule="auto"/>
        <w:ind w:left="0" w:right="0"/>
        <w:rPr>
          <w:szCs w:val="20"/>
        </w:rPr>
      </w:pPr>
      <w:r w:rsidRPr="00546C8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0C41AD" wp14:editId="50D8621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46C85" w:rsidP="00546C85" w:rsidRDefault="00546C85" w14:paraId="0240666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20342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50C41A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46C85" w:rsidP="00546C85" w:rsidRDefault="00546C85" w14:paraId="0240666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20342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46C85" w:rsidR="00546C85" w:rsidTr="002E3C6B" w14:paraId="745E928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7A3407" w:rsidR="00546C85" w:rsidP="007A3407" w:rsidRDefault="00546C85" w14:paraId="71416221" w14:textId="77777777">
            <w:pPr>
              <w:pStyle w:val="Rubrik1"/>
              <w:ind w:left="0"/>
              <w:rPr>
                <w:b/>
                <w:bCs w:val="0"/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07A3407">
              <w:rPr>
                <w:b/>
                <w:bCs w:val="0"/>
                <w:noProof/>
              </w:rPr>
              <w:t xml:space="preserve">Övertidsregistrering </w:t>
            </w:r>
          </w:p>
        </w:tc>
      </w:tr>
    </w:tbl>
    <w:p w:rsidRPr="00683CE3" w:rsidR="007A3407" w:rsidP="7BF0DFEA" w:rsidRDefault="007A3407" w14:paraId="4DDABB58" w14:textId="2188AD41">
      <w:pPr>
        <w:pStyle w:val="Rubrik3"/>
        <w:ind w:left="0"/>
        <w:rPr>
          <w:rFonts w:ascii="Times New Roman" w:hAnsi="Times New Roman" w:cs="Times New Roman"/>
          <w:sz w:val="24"/>
          <w:szCs w:val="24"/>
        </w:rPr>
      </w:pPr>
      <w:bookmarkStart w:name="_Toc501440349" w:id="3"/>
      <w:bookmarkEnd w:id="0"/>
      <w:r w:rsidRPr="7BF0DFEA" w:rsidR="007A3407">
        <w:rPr>
          <w:b w:val="1"/>
          <w:bCs w:val="1"/>
        </w:rPr>
        <w:t>Revidering i denna version</w:t>
      </w:r>
      <w:r w:rsidRPr="7BF0DFEA" w:rsidR="007A3407">
        <w:rPr>
          <w:rFonts w:ascii="Calibri" w:hAnsi="Calibri"/>
          <w:sz w:val="28"/>
          <w:szCs w:val="28"/>
        </w:rPr>
        <w:t xml:space="preserve"> </w:t>
      </w:r>
      <w:r>
        <w:br/>
      </w:r>
      <w:bookmarkEnd w:id="3"/>
      <w:r w:rsidRPr="7BF0DFEA" w:rsidR="6F80A9AE">
        <w:rPr>
          <w:rFonts w:ascii="Times New Roman" w:hAnsi="Times New Roman" w:cs="Times New Roman"/>
          <w:sz w:val="24"/>
          <w:szCs w:val="24"/>
        </w:rPr>
        <w:t>Ingen förändring i denna version. Giltighetstiden förlängd.</w:t>
      </w:r>
    </w:p>
    <w:p w:rsidRPr="007A3407" w:rsidR="007A3407" w:rsidP="007A61EA" w:rsidRDefault="007A3407" w14:paraId="5B51EBEB" w14:textId="77777777">
      <w:pPr>
        <w:pStyle w:val="Rubrik2"/>
        <w:ind w:left="0"/>
        <w:rPr>
          <w:b/>
          <w:bCs w:val="0"/>
        </w:rPr>
      </w:pPr>
      <w:r w:rsidRPr="007A3407">
        <w:rPr>
          <w:b/>
          <w:bCs w:val="0"/>
        </w:rPr>
        <w:t>Syfte</w:t>
      </w:r>
    </w:p>
    <w:p w:rsidRPr="0035645C" w:rsidR="007A3407" w:rsidP="0035645C" w:rsidRDefault="007A3407" w14:paraId="24039536" w14:textId="6980572A">
      <w:pPr>
        <w:ind w:left="0" w:right="-1135"/>
      </w:pPr>
      <w:r>
        <w:t>Tydliggöra vad som anses utgöra övertid som stöd i arbetsgivarens beslutsfattande med målet att minska övertidskostnader på ortopedkliniken, NU-sjukvården.</w:t>
      </w:r>
      <w:r w:rsidR="0035645C">
        <w:br/>
      </w:r>
      <w:r>
        <w:br/>
      </w:r>
      <w:r w:rsidRPr="0035645C">
        <w:rPr>
          <w:rStyle w:val="Rubrik2Char"/>
          <w:b/>
          <w:bCs w:val="0"/>
        </w:rPr>
        <w:t>Vilka berörs</w:t>
      </w:r>
      <w:r w:rsidRPr="004E669E">
        <w:rPr>
          <w:b/>
          <w:bCs/>
        </w:rPr>
        <w:t xml:space="preserve"> </w:t>
      </w:r>
    </w:p>
    <w:p w:rsidR="007A3407" w:rsidP="004E669E" w:rsidRDefault="007A3407" w14:paraId="387FECD8" w14:textId="77777777">
      <w:pPr>
        <w:ind w:left="0" w:right="-1135"/>
        <w:rPr>
          <w:rFonts w:ascii="Arial" w:hAnsi="Arial" w:cs="Arial"/>
          <w:b/>
        </w:rPr>
      </w:pPr>
      <w:r>
        <w:t>Ortopedkliniken</w:t>
      </w:r>
      <w:r>
        <w:br/>
      </w:r>
      <w:r>
        <w:br/>
      </w:r>
      <w:r w:rsidRPr="007A61EA">
        <w:rPr>
          <w:rStyle w:val="Rubrik2Char"/>
          <w:b/>
          <w:bCs w:val="0"/>
        </w:rPr>
        <w:t>Åtgärder</w:t>
      </w:r>
    </w:p>
    <w:p w:rsidR="007A3407" w:rsidP="004E669E" w:rsidRDefault="007A3407" w14:paraId="1EADE51A" w14:textId="34C996F6">
      <w:pPr>
        <w:ind w:left="0" w:right="-1135"/>
      </w:pPr>
      <w:r>
        <w:t xml:space="preserve">Övertid på ortopedkliniken, NU-sjukvården </w:t>
      </w:r>
      <w:r>
        <w:rPr>
          <w:b/>
        </w:rPr>
        <w:t>godkänns</w:t>
      </w:r>
      <w:r>
        <w:t xml:space="preserve"> som regel endast under följande förutsättningar:</w:t>
      </w:r>
    </w:p>
    <w:p w:rsidR="007A3407" w:rsidP="004E669E" w:rsidRDefault="007A3407" w14:paraId="103AC6A1" w14:textId="77777777">
      <w:pPr>
        <w:numPr>
          <w:ilvl w:val="0"/>
          <w:numId w:val="20"/>
        </w:numPr>
        <w:spacing w:after="0" w:line="240" w:lineRule="auto"/>
        <w:ind w:right="-1135"/>
      </w:pPr>
      <w:r>
        <w:t>Arbete som av arbetsgivaren beordrats eller av arbetstagaren accepterats på arbetsgivarens begäran och som överstiger ordinarie arbetstid</w:t>
      </w:r>
    </w:p>
    <w:p w:rsidR="007A3407" w:rsidP="00961C39" w:rsidRDefault="007A3407" w14:paraId="4A0A1FFB" w14:textId="40447DFC">
      <w:pPr>
        <w:numPr>
          <w:ilvl w:val="0"/>
          <w:numId w:val="20"/>
        </w:numPr>
        <w:spacing w:after="0" w:line="240" w:lineRule="auto"/>
        <w:ind w:right="-1135"/>
      </w:pPr>
      <w:r>
        <w:t>Akuta omständigheter som kräver arbetstagarens närvaro för att garantera säker vård för patienten</w:t>
      </w:r>
      <w:r w:rsidR="00961C39">
        <w:br/>
      </w:r>
    </w:p>
    <w:p w:rsidR="007A3407" w:rsidP="0035645C" w:rsidRDefault="007A3407" w14:paraId="376C1822" w14:textId="5F1883B5">
      <w:pPr>
        <w:ind w:left="0" w:right="-1135"/>
      </w:pPr>
      <w:r>
        <w:t xml:space="preserve">Övertidsuttag </w:t>
      </w:r>
      <w:r>
        <w:rPr>
          <w:b/>
        </w:rPr>
        <w:t>godkänns som regel inte</w:t>
      </w:r>
      <w:r>
        <w:t xml:space="preserve"> under följande omständigheter:</w:t>
      </w:r>
    </w:p>
    <w:p w:rsidR="007A3407" w:rsidP="004E669E" w:rsidRDefault="007A3407" w14:paraId="48E6B49B" w14:textId="77777777">
      <w:pPr>
        <w:numPr>
          <w:ilvl w:val="0"/>
          <w:numId w:val="20"/>
        </w:numPr>
        <w:spacing w:after="0" w:line="240" w:lineRule="auto"/>
        <w:ind w:right="-1135"/>
      </w:pPr>
      <w:r>
        <w:t>Administrativt arbete</w:t>
      </w:r>
    </w:p>
    <w:p w:rsidR="007A3407" w:rsidP="004E669E" w:rsidRDefault="007A3407" w14:paraId="55AB84F6" w14:textId="77777777">
      <w:pPr>
        <w:numPr>
          <w:ilvl w:val="0"/>
          <w:numId w:val="20"/>
        </w:numPr>
        <w:spacing w:after="0" w:line="240" w:lineRule="auto"/>
        <w:ind w:right="-1135"/>
      </w:pPr>
      <w:r>
        <w:t>Ankomst före arbetspassets början</w:t>
      </w:r>
    </w:p>
    <w:p w:rsidR="007A3407" w:rsidP="004E669E" w:rsidRDefault="007A3407" w14:paraId="3018A55D" w14:textId="77777777">
      <w:pPr>
        <w:numPr>
          <w:ilvl w:val="0"/>
          <w:numId w:val="20"/>
        </w:numPr>
        <w:spacing w:after="0" w:line="240" w:lineRule="auto"/>
        <w:ind w:right="-1135"/>
      </w:pPr>
      <w:r>
        <w:t>Allt patientarbete som är möjligt att överrapportera och fortsatt handläggas av pågående jour/pass som inte faller inom ramen för punkt 1-3.</w:t>
      </w:r>
    </w:p>
    <w:p w:rsidR="007A3407" w:rsidP="004E669E" w:rsidRDefault="007A3407" w14:paraId="3C8CAC04" w14:textId="77777777">
      <w:pPr>
        <w:ind w:right="-1135"/>
      </w:pPr>
    </w:p>
    <w:p w:rsidRPr="006635FC" w:rsidR="007A3407" w:rsidP="00961C39" w:rsidRDefault="007A3407" w14:paraId="7BAFD703" w14:textId="16E10192">
      <w:pPr>
        <w:ind w:left="0" w:right="-1135"/>
        <w:rPr>
          <w:b/>
        </w:rPr>
      </w:pPr>
      <w:r>
        <w:t>För godkännande av övertid krävs a</w:t>
      </w:r>
      <w:r w:rsidRPr="006635FC">
        <w:t xml:space="preserve">lltid en redogörelse för omständigheterna. </w:t>
      </w:r>
      <w:r w:rsidRPr="006635FC">
        <w:rPr>
          <w:b/>
          <w:i/>
        </w:rPr>
        <w:t>Övertid ska således alltid ansökas av den anställde i Heroma-webben, med en motivering som skrivs i</w:t>
      </w:r>
      <w:r w:rsidRPr="006635FC">
        <w:rPr>
          <w:b/>
        </w:rPr>
        <w:t xml:space="preserve"> ”noteringsrutan” i det </w:t>
      </w:r>
      <w:r w:rsidRPr="006635FC">
        <w:rPr>
          <w:b/>
        </w:rPr>
        <w:lastRenderedPageBreak/>
        <w:t xml:space="preserve">aktuella övertidsärendet. Glöm ej att begära ersättningsmodell. De som inte är övertidsberättigade väljer ej övertidsberättigad, ATL-tid, övriga kan välja </w:t>
      </w:r>
      <w:r w:rsidRPr="006635FC" w:rsidR="00BE00BD">
        <w:rPr>
          <w:b/>
        </w:rPr>
        <w:t>mellan komp</w:t>
      </w:r>
      <w:r w:rsidR="00BE00BD">
        <w:rPr>
          <w:b/>
        </w:rPr>
        <w:t xml:space="preserve"> </w:t>
      </w:r>
      <w:r w:rsidRPr="006635FC" w:rsidR="00BE00BD">
        <w:rPr>
          <w:b/>
        </w:rPr>
        <w:t>tid och</w:t>
      </w:r>
      <w:r w:rsidRPr="006635FC">
        <w:rPr>
          <w:b/>
        </w:rPr>
        <w:t xml:space="preserve"> ersättning.</w:t>
      </w:r>
    </w:p>
    <w:p w:rsidRPr="00A66BD8" w:rsidR="007A3407" w:rsidP="00BE00BD" w:rsidRDefault="007A3407" w14:paraId="23D88BD2" w14:textId="2CED7CDA">
      <w:pPr>
        <w:ind w:left="0" w:right="-1135"/>
      </w:pPr>
      <w:r w:rsidRPr="006635FC">
        <w:t xml:space="preserve">All tid som inte ansöks, saknar motivering eller som av närmaste chef avslås registreras istället som flextid, </w:t>
      </w:r>
      <w:r w:rsidRPr="006635FC">
        <w:rPr>
          <w:b/>
          <w:bCs/>
        </w:rPr>
        <w:t>endast inom flexramen</w:t>
      </w:r>
      <w:r w:rsidRPr="006635FC">
        <w:t>.</w:t>
      </w:r>
      <w:r w:rsidRPr="00A66BD8">
        <w:t xml:space="preserve"> Tid utanför flexramen stryks. </w:t>
      </w:r>
    </w:p>
    <w:p w:rsidRPr="009570D7" w:rsidR="007A3407" w:rsidP="004E669E" w:rsidRDefault="007A3407" w14:paraId="4578C956" w14:textId="77777777">
      <w:pPr>
        <w:ind w:right="-1135"/>
      </w:pPr>
      <w:r>
        <w:br/>
      </w:r>
    </w:p>
    <w:p w:rsidR="007A3407" w:rsidP="004E669E" w:rsidRDefault="007A3407" w14:paraId="45D0BE1C" w14:textId="77777777">
      <w:pPr>
        <w:pStyle w:val="Rubrik2"/>
        <w:ind w:right="-1135"/>
        <w:rPr>
          <w:b/>
          <w:bCs w:val="0"/>
          <w:iCs/>
          <w:sz w:val="24"/>
          <w:szCs w:val="24"/>
        </w:rPr>
      </w:pPr>
    </w:p>
    <w:p w:rsidRPr="00536A5A" w:rsidR="00536A5A" w:rsidP="004E669E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46C8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F50DE" w:rsidRDefault="003F50DE" w14:paraId="450FAD38" w14:textId="77777777">
      <w:r>
        <w:separator/>
      </w:r>
    </w:p>
  </w:endnote>
  <w:endnote w:type="continuationSeparator" w:id="0">
    <w:p w:rsidR="003F50DE" w:rsidRDefault="003F50DE" w14:paraId="796BA7B5" w14:textId="77777777">
      <w:r>
        <w:continuationSeparator/>
      </w:r>
    </w:p>
  </w:endnote>
  <w:endnote w:type="continuationNotice" w:id="1">
    <w:p w:rsidR="003F50DE" w:rsidRDefault="003F50DE" w14:paraId="544740B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F50DE" w:rsidRDefault="003F50DE" w14:paraId="1E63D5CD" w14:textId="77777777"/>
  </w:footnote>
  <w:footnote w:type="continuationSeparator" w:id="0">
    <w:p w:rsidR="003F50DE" w:rsidRDefault="003F50DE" w14:paraId="6870ACF4" w14:textId="77777777">
      <w:r>
        <w:continuationSeparator/>
      </w:r>
    </w:p>
  </w:footnote>
  <w:footnote w:type="continuationNotice" w:id="1">
    <w:p w:rsidR="003F50DE" w:rsidRDefault="003F50DE" w14:paraId="5A32957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A66BA4"/>
    <w:multiLevelType w:val="hybridMultilevel"/>
    <w:tmpl w:val="9E9E999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32106349">
    <w:abstractNumId w:val="18"/>
  </w:num>
  <w:num w:numId="2" w16cid:durableId="747381364">
    <w:abstractNumId w:val="15"/>
  </w:num>
  <w:num w:numId="3" w16cid:durableId="655105808">
    <w:abstractNumId w:val="0"/>
  </w:num>
  <w:num w:numId="4" w16cid:durableId="1331592359">
    <w:abstractNumId w:val="7"/>
  </w:num>
  <w:num w:numId="5" w16cid:durableId="1430465264">
    <w:abstractNumId w:val="16"/>
  </w:num>
  <w:num w:numId="6" w16cid:durableId="1347247365">
    <w:abstractNumId w:val="3"/>
  </w:num>
  <w:num w:numId="7" w16cid:durableId="778529108">
    <w:abstractNumId w:val="12"/>
  </w:num>
  <w:num w:numId="8" w16cid:durableId="50544201">
    <w:abstractNumId w:val="9"/>
  </w:num>
  <w:num w:numId="9" w16cid:durableId="673605472">
    <w:abstractNumId w:val="1"/>
  </w:num>
  <w:num w:numId="10" w16cid:durableId="189339747">
    <w:abstractNumId w:val="1"/>
  </w:num>
  <w:num w:numId="11" w16cid:durableId="1505241026">
    <w:abstractNumId w:val="4"/>
  </w:num>
  <w:num w:numId="12" w16cid:durableId="1370182811">
    <w:abstractNumId w:val="5"/>
  </w:num>
  <w:num w:numId="13" w16cid:durableId="1555266729">
    <w:abstractNumId w:val="14"/>
  </w:num>
  <w:num w:numId="14" w16cid:durableId="1378973355">
    <w:abstractNumId w:val="10"/>
  </w:num>
  <w:num w:numId="15" w16cid:durableId="1614634610">
    <w:abstractNumId w:val="8"/>
  </w:num>
  <w:num w:numId="16" w16cid:durableId="1247805542">
    <w:abstractNumId w:val="13"/>
  </w:num>
  <w:num w:numId="17" w16cid:durableId="1182667368">
    <w:abstractNumId w:val="6"/>
  </w:num>
  <w:num w:numId="18" w16cid:durableId="174921331">
    <w:abstractNumId w:val="11"/>
  </w:num>
  <w:num w:numId="19" w16cid:durableId="1359889102">
    <w:abstractNumId w:val="17"/>
  </w:num>
  <w:num w:numId="20" w16cid:durableId="16630420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45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0D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69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C85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407"/>
    <w:rsid w:val="007A5C6F"/>
    <w:rsid w:val="007A61E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C3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0B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6F80A9AE"/>
    <w:rsid w:val="7BF0D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Övertidsregistrering</dc:title>
  <dc:subject/>
  <dc:creator>patrik.jens.johansson@vgregion.se</dc:creator>
  <keywords/>
  <lastModifiedBy>Annika Wallöf</lastModifiedBy>
  <revision>9</revision>
  <lastPrinted>2016-03-31T10:56:00.0000000Z</lastPrinted>
  <dcterms:created xsi:type="dcterms:W3CDTF">2022-05-10T07:38:00.0000000Z</dcterms:created>
  <dcterms:modified xsi:type="dcterms:W3CDTF">2025-08-04T06:45:49.0000000Z</dcterms:modified>
</coreProperties>
</file>