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25304" w:rsidP="00F35B05" w:rsidRDefault="00625304" w14:paraId="5F1A1BEF" w14:textId="77777777">
      <w:pPr>
        <w:pStyle w:val="Rubrik2"/>
        <w:sectPr w:rsidR="00625304" w:rsidSect="0062530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625304" w:rsidR="00625304" w:rsidP="00625304" w:rsidRDefault="00625304" w14:paraId="07AE83EF" w14:textId="77777777">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Pr="00625304" w:rsidR="00625304" w:rsidTr="00155E52" w14:paraId="4929405F" w14:textId="77777777">
        <w:tc>
          <w:tcPr>
            <w:tcW w:w="8495" w:type="dxa"/>
            <w:tcBorders>
              <w:top w:val="nil"/>
              <w:left w:val="nil"/>
              <w:bottom w:val="single" w:color="auto" w:sz="2" w:space="0"/>
              <w:right w:val="nil"/>
            </w:tcBorders>
          </w:tcPr>
          <w:p w:rsidRPr="00512883" w:rsidR="00625304" w:rsidP="00512883" w:rsidRDefault="00625304" w14:paraId="4D080EB6" w14:textId="77777777">
            <w:pPr>
              <w:pStyle w:val="Rubrik1"/>
              <w:ind w:left="-104"/>
              <w:rPr>
                <w:b/>
                <w:bCs w:val="0"/>
              </w:rPr>
            </w:pPr>
            <w:bookmarkStart w:name="_Toc501440347" w:id="1"/>
            <w:r w:rsidRPr="00512883">
              <w:rPr>
                <w:b/>
                <w:bCs w:val="0"/>
              </w:rPr>
              <w:t xml:space="preserve">Obstipation - Omhändertagande och förebyggande åtgärder </w:t>
            </w:r>
            <w:bookmarkEnd w:id="1"/>
          </w:p>
        </w:tc>
      </w:tr>
    </w:tbl>
    <w:p w:rsidRPr="00512883" w:rsidR="00625304" w:rsidP="00512883" w:rsidRDefault="00625304" w14:paraId="4E9757B3" w14:textId="77777777">
      <w:pPr>
        <w:pStyle w:val="Rubrik3"/>
        <w:ind w:left="0"/>
        <w:rPr>
          <w:b/>
          <w:bCs w:val="0"/>
        </w:rPr>
      </w:pPr>
      <w:bookmarkStart w:name="_Toc501440349" w:id="2"/>
      <w:r w:rsidRPr="00512883">
        <w:rPr>
          <w:b/>
          <w:bCs w:val="0"/>
        </w:rPr>
        <w:t xml:space="preserve">Revidering i denna version </w:t>
      </w:r>
      <w:bookmarkEnd w:id="2"/>
    </w:p>
    <w:p w:rsidRPr="00625304" w:rsidR="00625304" w:rsidP="243F79DE" w:rsidRDefault="002A628C" w14:paraId="1F0C4A0B" w14:textId="38A87036">
      <w:pPr>
        <w:spacing w:after="0" w:line="240" w:lineRule="auto"/>
        <w:ind w:left="0" w:right="0"/>
      </w:pPr>
      <w:bookmarkStart w:name="_Toc501440348" w:id="3"/>
      <w:r w:rsidR="5DF2BBC1">
        <w:rPr/>
        <w:t>Ingen revidering i denna version, Giltighetstiden förlängd.</w:t>
      </w:r>
    </w:p>
    <w:p w:rsidRPr="00512883" w:rsidR="00625304" w:rsidP="00512883" w:rsidRDefault="00625304" w14:paraId="35813D92" w14:textId="77777777">
      <w:pPr>
        <w:pStyle w:val="Rubrik2"/>
        <w:ind w:left="0"/>
        <w:rPr>
          <w:b/>
          <w:bCs w:val="0"/>
        </w:rPr>
      </w:pPr>
      <w:r w:rsidRPr="00512883">
        <w:rPr>
          <w:b/>
          <w:bCs w:val="0"/>
        </w:rPr>
        <w:t xml:space="preserve">Bakgrund </w:t>
      </w:r>
      <w:bookmarkEnd w:id="3"/>
    </w:p>
    <w:p w:rsidR="00C461B3" w:rsidP="00512883" w:rsidRDefault="00C461B3" w14:paraId="2A1F6775" w14:textId="77777777">
      <w:pPr>
        <w:spacing w:after="0" w:line="240" w:lineRule="auto"/>
        <w:ind w:left="0"/>
        <w:rPr>
          <w:color w:val="000000"/>
          <w:sz w:val="23"/>
        </w:rPr>
      </w:pPr>
      <w:bookmarkStart w:name="_Toc501440350" w:id="4"/>
      <w:r>
        <w:rPr>
          <w:color w:val="000000"/>
        </w:rPr>
        <w:t>Patienter som vårdas inom Ortopedkliniken får ofta smärtlindring i form av Opioid-preparat. Dessa läkemedel ökar risk för förstoppning</w:t>
      </w:r>
      <w:r>
        <w:rPr>
          <w:color w:val="000000"/>
          <w:sz w:val="23"/>
        </w:rPr>
        <w:t>. Detta i kombination med inaktivitet, miljöombyte, smärta, sjukdomar, dåligt vätskeintag, ålder med mera så är risken ännu större. Viktigt att förebygga, planera och ha uppsikt över tarmtömningarna. Varför förstoppning ökar med åldern är inte känt, men bidragande faktorer anses vara att man blir mer stillasittande, får svagare bukmuskulatur, minskad sensibilitet och svårare att krysta, har sämre kosthållning samt drabbas av fler sjukdomar och intar fler läkemedel.</w:t>
      </w:r>
    </w:p>
    <w:p w:rsidRPr="00512883" w:rsidR="00625304" w:rsidP="00512883" w:rsidRDefault="00625304" w14:paraId="0D2F28D2" w14:textId="77777777">
      <w:pPr>
        <w:pStyle w:val="Rubrik2"/>
        <w:ind w:left="0"/>
        <w:rPr>
          <w:b/>
          <w:bCs w:val="0"/>
        </w:rPr>
      </w:pPr>
      <w:r w:rsidRPr="00512883">
        <w:rPr>
          <w:b/>
          <w:bCs w:val="0"/>
        </w:rPr>
        <w:t xml:space="preserve">Syfte </w:t>
      </w:r>
      <w:bookmarkEnd w:id="4"/>
    </w:p>
    <w:p w:rsidRPr="00625304" w:rsidR="00625304" w:rsidP="00625304" w:rsidRDefault="00625304" w14:paraId="653DB2A4" w14:textId="77777777">
      <w:pPr>
        <w:spacing w:after="0" w:line="240" w:lineRule="auto"/>
        <w:ind w:left="0" w:right="0"/>
        <w:rPr>
          <w:szCs w:val="20"/>
        </w:rPr>
      </w:pPr>
      <w:bookmarkStart w:name="_Toc501440351" w:id="5"/>
      <w:r w:rsidRPr="00625304">
        <w:rPr>
          <w:sz w:val="23"/>
          <w:szCs w:val="23"/>
        </w:rPr>
        <w:t>Viktigt att förebygga, planera och ha uppsikt över tarmtömningarna.</w:t>
      </w:r>
    </w:p>
    <w:bookmarkEnd w:id="5"/>
    <w:p w:rsidRPr="00512883" w:rsidR="00625304" w:rsidP="00512883" w:rsidRDefault="00625304" w14:paraId="0AFB19D2" w14:textId="77777777">
      <w:pPr>
        <w:pStyle w:val="Rubrik3"/>
        <w:ind w:left="0"/>
        <w:rPr>
          <w:b/>
          <w:bCs w:val="0"/>
        </w:rPr>
      </w:pPr>
      <w:r w:rsidRPr="00512883">
        <w:rPr>
          <w:b/>
          <w:bCs w:val="0"/>
        </w:rPr>
        <w:t>Omvårdnadsåtgärder</w:t>
      </w:r>
    </w:p>
    <w:p w:rsidRPr="00625304" w:rsidR="00625304" w:rsidP="00625304" w:rsidRDefault="00625304" w14:paraId="5E1A3167" w14:textId="77777777">
      <w:pPr>
        <w:spacing w:after="0" w:line="240" w:lineRule="auto"/>
        <w:ind w:left="0" w:right="0"/>
        <w:rPr>
          <w:szCs w:val="20"/>
        </w:rPr>
      </w:pPr>
    </w:p>
    <w:p w:rsidRPr="00512883" w:rsidR="00625304" w:rsidP="00512883" w:rsidRDefault="00625304" w14:paraId="2DE62B63" w14:textId="77777777">
      <w:pPr>
        <w:pStyle w:val="Rubrik3"/>
        <w:ind w:left="0"/>
        <w:rPr>
          <w:b/>
          <w:bCs w:val="0"/>
        </w:rPr>
      </w:pPr>
      <w:r w:rsidRPr="00512883">
        <w:rPr>
          <w:b/>
          <w:bCs w:val="0"/>
        </w:rPr>
        <w:t>Träning</w:t>
      </w:r>
    </w:p>
    <w:p w:rsidRPr="00625304" w:rsidR="00625304" w:rsidP="00625304" w:rsidRDefault="00625304" w14:paraId="721B4F2D" w14:textId="77777777">
      <w:pPr>
        <w:numPr>
          <w:ilvl w:val="0"/>
          <w:numId w:val="23"/>
        </w:numPr>
        <w:autoSpaceDE w:val="0"/>
        <w:autoSpaceDN w:val="0"/>
        <w:adjustRightInd w:val="0"/>
        <w:spacing w:after="0" w:line="240" w:lineRule="auto"/>
        <w:ind w:right="0"/>
        <w:rPr>
          <w:color w:val="000000"/>
          <w:sz w:val="23"/>
          <w:szCs w:val="23"/>
        </w:rPr>
      </w:pPr>
      <w:r w:rsidRPr="00625304">
        <w:rPr>
          <w:color w:val="000000"/>
          <w:sz w:val="23"/>
          <w:szCs w:val="23"/>
        </w:rPr>
        <w:t>Få rörelseträning i möjligaste mån eller lägesändringar i sängen</w:t>
      </w:r>
    </w:p>
    <w:p w:rsidRPr="00512883" w:rsidR="00625304" w:rsidP="00512883" w:rsidRDefault="00625304" w14:paraId="1CB965DD" w14:textId="77777777">
      <w:pPr>
        <w:pStyle w:val="Rubrik3"/>
        <w:ind w:left="0"/>
        <w:rPr>
          <w:b/>
          <w:bCs w:val="0"/>
        </w:rPr>
      </w:pPr>
      <w:r w:rsidRPr="00512883">
        <w:rPr>
          <w:b/>
          <w:bCs w:val="0"/>
        </w:rPr>
        <w:t>Obs/övervakning</w:t>
      </w:r>
    </w:p>
    <w:p w:rsidRPr="00625304" w:rsidR="00625304" w:rsidP="00625304" w:rsidRDefault="00625304" w14:paraId="0F859426" w14:textId="77777777">
      <w:pPr>
        <w:numPr>
          <w:ilvl w:val="0"/>
          <w:numId w:val="22"/>
        </w:numPr>
        <w:autoSpaceDE w:val="0"/>
        <w:autoSpaceDN w:val="0"/>
        <w:adjustRightInd w:val="0"/>
        <w:spacing w:after="0" w:line="240" w:lineRule="auto"/>
        <w:ind w:right="0"/>
        <w:rPr>
          <w:color w:val="000000"/>
          <w:sz w:val="23"/>
          <w:szCs w:val="23"/>
        </w:rPr>
      </w:pPr>
      <w:r w:rsidRPr="00625304">
        <w:rPr>
          <w:color w:val="000000"/>
          <w:sz w:val="23"/>
          <w:szCs w:val="23"/>
        </w:rPr>
        <w:t>Kontroll att tarmen tömmer sig</w:t>
      </w:r>
    </w:p>
    <w:p w:rsidRPr="00625304" w:rsidR="00625304" w:rsidP="00625304" w:rsidRDefault="00625304" w14:paraId="12912683" w14:textId="77777777">
      <w:pPr>
        <w:numPr>
          <w:ilvl w:val="0"/>
          <w:numId w:val="22"/>
        </w:numPr>
        <w:autoSpaceDE w:val="0"/>
        <w:autoSpaceDN w:val="0"/>
        <w:adjustRightInd w:val="0"/>
        <w:spacing w:after="0" w:line="240" w:lineRule="auto"/>
        <w:ind w:right="0"/>
        <w:rPr>
          <w:color w:val="000000"/>
          <w:sz w:val="23"/>
          <w:szCs w:val="23"/>
        </w:rPr>
      </w:pPr>
      <w:r w:rsidRPr="00625304">
        <w:rPr>
          <w:color w:val="000000"/>
          <w:sz w:val="23"/>
          <w:szCs w:val="23"/>
        </w:rPr>
        <w:t>Vara observant på läkemedel som kan orsaka förstoppning, t.ex. järn, morfin, kodein och antidepressiva läkemedel.</w:t>
      </w:r>
    </w:p>
    <w:p w:rsidRPr="00B948DF" w:rsidR="00625304" w:rsidP="00B948DF" w:rsidRDefault="00625304" w14:paraId="657F259C" w14:textId="77777777">
      <w:pPr>
        <w:pStyle w:val="Rubrik3"/>
        <w:ind w:left="0"/>
        <w:rPr>
          <w:b/>
          <w:bCs w:val="0"/>
        </w:rPr>
      </w:pPr>
      <w:r w:rsidRPr="00B948DF">
        <w:rPr>
          <w:b/>
          <w:bCs w:val="0"/>
        </w:rPr>
        <w:lastRenderedPageBreak/>
        <w:t>Miljö</w:t>
      </w:r>
    </w:p>
    <w:p w:rsidRPr="00625304" w:rsidR="00625304" w:rsidP="00625304" w:rsidRDefault="00625304" w14:paraId="59D2D073" w14:textId="77777777">
      <w:pPr>
        <w:numPr>
          <w:ilvl w:val="0"/>
          <w:numId w:val="24"/>
        </w:numPr>
        <w:autoSpaceDE w:val="0"/>
        <w:autoSpaceDN w:val="0"/>
        <w:adjustRightInd w:val="0"/>
        <w:spacing w:after="0" w:line="240" w:lineRule="auto"/>
        <w:ind w:right="0"/>
        <w:rPr>
          <w:color w:val="000000"/>
          <w:sz w:val="23"/>
          <w:szCs w:val="23"/>
        </w:rPr>
      </w:pPr>
      <w:r w:rsidRPr="00625304">
        <w:rPr>
          <w:color w:val="000000"/>
          <w:sz w:val="23"/>
          <w:szCs w:val="23"/>
        </w:rPr>
        <w:t>Integriteten är viktig samt lugn och trygg miljö, t.ex. att skärm ska användas när det är befogat och att toalettdörren ska vara stängd</w:t>
      </w:r>
    </w:p>
    <w:p w:rsidRPr="00625304" w:rsidR="00625304" w:rsidP="00625304" w:rsidRDefault="00625304" w14:paraId="0793B282" w14:textId="77777777">
      <w:pPr>
        <w:numPr>
          <w:ilvl w:val="0"/>
          <w:numId w:val="24"/>
        </w:numPr>
        <w:autoSpaceDE w:val="0"/>
        <w:autoSpaceDN w:val="0"/>
        <w:adjustRightInd w:val="0"/>
        <w:spacing w:after="0" w:line="240" w:lineRule="auto"/>
        <w:ind w:right="0"/>
        <w:rPr>
          <w:color w:val="000000"/>
          <w:sz w:val="23"/>
          <w:szCs w:val="23"/>
        </w:rPr>
      </w:pPr>
      <w:r w:rsidRPr="00625304">
        <w:rPr>
          <w:color w:val="000000"/>
          <w:sz w:val="23"/>
          <w:szCs w:val="23"/>
        </w:rPr>
        <w:t>Fötterna ska kunna hållas stadigt på golvet vid sittande på toaletten</w:t>
      </w:r>
    </w:p>
    <w:p w:rsidRPr="00625304" w:rsidR="00625304" w:rsidP="00625304" w:rsidRDefault="00625304" w14:paraId="4833D9D3" w14:textId="77777777">
      <w:pPr>
        <w:numPr>
          <w:ilvl w:val="0"/>
          <w:numId w:val="24"/>
        </w:numPr>
        <w:autoSpaceDE w:val="0"/>
        <w:autoSpaceDN w:val="0"/>
        <w:adjustRightInd w:val="0"/>
        <w:spacing w:after="0" w:line="240" w:lineRule="auto"/>
        <w:ind w:right="0"/>
        <w:rPr>
          <w:color w:val="000000"/>
          <w:sz w:val="23"/>
          <w:szCs w:val="23"/>
        </w:rPr>
      </w:pPr>
      <w:r w:rsidRPr="00625304">
        <w:rPr>
          <w:color w:val="000000"/>
          <w:sz w:val="23"/>
          <w:szCs w:val="23"/>
        </w:rPr>
        <w:t>Få sitta tillräckligt länge på toaletten</w:t>
      </w:r>
    </w:p>
    <w:p w:rsidRPr="00B948DF" w:rsidR="00625304" w:rsidP="00B948DF" w:rsidRDefault="00625304" w14:paraId="08386120" w14:textId="77777777">
      <w:pPr>
        <w:pStyle w:val="Rubrik3"/>
        <w:ind w:left="0" w:right="424"/>
        <w:rPr>
          <w:b/>
          <w:bCs w:val="0"/>
        </w:rPr>
      </w:pPr>
      <w:r w:rsidRPr="00B948DF">
        <w:rPr>
          <w:b/>
          <w:bCs w:val="0"/>
        </w:rPr>
        <w:t xml:space="preserve">Läkemedelsbehandling vid </w:t>
      </w:r>
      <w:r w:rsidRPr="00B948DF">
        <w:rPr>
          <w:b/>
          <w:bCs w:val="0"/>
          <w:u w:val="single"/>
        </w:rPr>
        <w:t>tillfällig</w:t>
      </w:r>
      <w:r w:rsidRPr="00B948DF">
        <w:rPr>
          <w:b/>
          <w:bCs w:val="0"/>
        </w:rPr>
        <w:t xml:space="preserve"> förstoppning &lt;5 dygn</w:t>
      </w:r>
    </w:p>
    <w:p w:rsidR="00E94D1E" w:rsidP="00E94D1E" w:rsidRDefault="00E94D1E" w14:paraId="0047196A" w14:textId="77777777">
      <w:pPr>
        <w:numPr>
          <w:ilvl w:val="0"/>
          <w:numId w:val="25"/>
        </w:numPr>
        <w:spacing w:after="0" w:line="240" w:lineRule="auto"/>
        <w:ind w:left="720" w:right="0" w:hanging="360"/>
        <w:rPr>
          <w:rFonts w:ascii="Calibri" w:hAnsi="Calibri" w:eastAsia="Calibri" w:cs="Calibri"/>
          <w:b/>
          <w:color w:val="000000"/>
          <w:sz w:val="28"/>
        </w:rPr>
      </w:pPr>
      <w:r>
        <w:rPr>
          <w:color w:val="000000"/>
          <w:sz w:val="23"/>
        </w:rPr>
        <w:t xml:space="preserve">10 </w:t>
      </w:r>
      <w:proofErr w:type="spellStart"/>
      <w:r>
        <w:rPr>
          <w:color w:val="000000"/>
          <w:sz w:val="23"/>
        </w:rPr>
        <w:t>st</w:t>
      </w:r>
      <w:proofErr w:type="spellEnd"/>
      <w:r>
        <w:rPr>
          <w:color w:val="000000"/>
          <w:sz w:val="23"/>
        </w:rPr>
        <w:t xml:space="preserve"> </w:t>
      </w:r>
      <w:proofErr w:type="spellStart"/>
      <w:r>
        <w:rPr>
          <w:color w:val="000000"/>
          <w:sz w:val="23"/>
        </w:rPr>
        <w:t>Cilaxoraldroppar</w:t>
      </w:r>
      <w:proofErr w:type="spellEnd"/>
      <w:r>
        <w:rPr>
          <w:color w:val="000000"/>
          <w:sz w:val="23"/>
        </w:rPr>
        <w:t xml:space="preserve"> enl. ordination sätts alltid in samtidigt som Morfinpreparat.</w:t>
      </w:r>
    </w:p>
    <w:p w:rsidR="00E94D1E" w:rsidP="00E94D1E" w:rsidRDefault="00E94D1E" w14:paraId="42A6B579" w14:textId="77777777">
      <w:pPr>
        <w:numPr>
          <w:ilvl w:val="0"/>
          <w:numId w:val="25"/>
        </w:numPr>
        <w:spacing w:after="0" w:line="240" w:lineRule="auto"/>
        <w:ind w:left="720" w:right="0" w:hanging="360"/>
        <w:rPr>
          <w:rFonts w:ascii="Calibri" w:hAnsi="Calibri" w:eastAsia="Calibri" w:cs="Calibri"/>
          <w:b/>
          <w:color w:val="000000"/>
          <w:sz w:val="28"/>
        </w:rPr>
      </w:pPr>
      <w:r>
        <w:rPr>
          <w:color w:val="000000"/>
          <w:sz w:val="23"/>
        </w:rPr>
        <w:t xml:space="preserve">Vid otillräcklig effekt -&gt; kombinera med </w:t>
      </w:r>
      <w:proofErr w:type="spellStart"/>
      <w:r>
        <w:rPr>
          <w:color w:val="000000"/>
          <w:sz w:val="23"/>
        </w:rPr>
        <w:t>Movicol</w:t>
      </w:r>
      <w:proofErr w:type="spellEnd"/>
      <w:r>
        <w:rPr>
          <w:color w:val="000000"/>
          <w:sz w:val="23"/>
        </w:rPr>
        <w:t>/</w:t>
      </w:r>
      <w:proofErr w:type="spellStart"/>
      <w:r>
        <w:rPr>
          <w:color w:val="000000"/>
          <w:sz w:val="23"/>
        </w:rPr>
        <w:t>Laxiriva</w:t>
      </w:r>
      <w:proofErr w:type="spellEnd"/>
      <w:r>
        <w:rPr>
          <w:color w:val="000000"/>
          <w:sz w:val="23"/>
        </w:rPr>
        <w:t xml:space="preserve"> 1-2 påsar, max 4 påsar/dygn.  </w:t>
      </w:r>
    </w:p>
    <w:p w:rsidR="00E94D1E" w:rsidP="00E94D1E" w:rsidRDefault="00E94D1E" w14:paraId="108CC51E" w14:textId="77777777">
      <w:pPr>
        <w:numPr>
          <w:ilvl w:val="0"/>
          <w:numId w:val="25"/>
        </w:numPr>
        <w:spacing w:after="0" w:line="240" w:lineRule="auto"/>
        <w:ind w:left="720" w:right="0" w:hanging="360"/>
        <w:rPr>
          <w:rFonts w:ascii="Calibri" w:hAnsi="Calibri" w:eastAsia="Calibri" w:cs="Calibri"/>
          <w:b/>
          <w:color w:val="000000"/>
          <w:sz w:val="28"/>
        </w:rPr>
      </w:pPr>
      <w:r>
        <w:rPr>
          <w:color w:val="000000"/>
          <w:sz w:val="23"/>
        </w:rPr>
        <w:t xml:space="preserve">S. </w:t>
      </w:r>
      <w:proofErr w:type="spellStart"/>
      <w:r>
        <w:rPr>
          <w:color w:val="000000"/>
          <w:sz w:val="23"/>
        </w:rPr>
        <w:t>Dulcolax</w:t>
      </w:r>
      <w:proofErr w:type="spellEnd"/>
      <w:r>
        <w:rPr>
          <w:color w:val="000000"/>
          <w:sz w:val="23"/>
        </w:rPr>
        <w:t xml:space="preserve"> 10 mg, 1 </w:t>
      </w:r>
      <w:proofErr w:type="spellStart"/>
      <w:r>
        <w:rPr>
          <w:color w:val="000000"/>
          <w:sz w:val="23"/>
        </w:rPr>
        <w:t>st</w:t>
      </w:r>
      <w:proofErr w:type="spellEnd"/>
      <w:r>
        <w:rPr>
          <w:color w:val="000000"/>
          <w:sz w:val="23"/>
        </w:rPr>
        <w:t xml:space="preserve"> vid behov, max 2 </w:t>
      </w:r>
      <w:proofErr w:type="spellStart"/>
      <w:r>
        <w:rPr>
          <w:color w:val="000000"/>
          <w:sz w:val="23"/>
        </w:rPr>
        <w:t>st</w:t>
      </w:r>
      <w:proofErr w:type="spellEnd"/>
      <w:r>
        <w:rPr>
          <w:color w:val="000000"/>
          <w:sz w:val="23"/>
        </w:rPr>
        <w:t>/dygn.</w:t>
      </w:r>
    </w:p>
    <w:p w:rsidRPr="00B948DF" w:rsidR="00625304" w:rsidP="00B948DF" w:rsidRDefault="00625304" w14:paraId="04D88F31" w14:textId="64A70A32">
      <w:pPr>
        <w:pStyle w:val="Rubrik3"/>
        <w:ind w:left="0" w:right="140"/>
        <w:rPr>
          <w:b/>
          <w:bCs w:val="0"/>
        </w:rPr>
      </w:pPr>
      <w:r w:rsidRPr="00B948DF">
        <w:rPr>
          <w:b/>
          <w:bCs w:val="0"/>
        </w:rPr>
        <w:t xml:space="preserve">Läkemedelsbehandling vid </w:t>
      </w:r>
      <w:r w:rsidRPr="00B948DF">
        <w:rPr>
          <w:b/>
          <w:bCs w:val="0"/>
          <w:u w:val="single"/>
        </w:rPr>
        <w:t>långvarig</w:t>
      </w:r>
      <w:r w:rsidRPr="00B948DF">
        <w:rPr>
          <w:b/>
          <w:bCs w:val="0"/>
        </w:rPr>
        <w:t xml:space="preserve"> förstoppning &gt;5 dygn </w:t>
      </w:r>
    </w:p>
    <w:p w:rsidR="00512883" w:rsidP="00512883" w:rsidRDefault="00512883" w14:paraId="151A919E" w14:textId="77777777">
      <w:pPr>
        <w:numPr>
          <w:ilvl w:val="0"/>
          <w:numId w:val="26"/>
        </w:numPr>
        <w:spacing w:after="0" w:line="240" w:lineRule="auto"/>
        <w:ind w:left="720" w:right="0" w:hanging="360"/>
      </w:pPr>
      <w:r>
        <w:t xml:space="preserve">Mixtur </w:t>
      </w:r>
      <w:proofErr w:type="spellStart"/>
      <w:r>
        <w:t>Lactulos</w:t>
      </w:r>
      <w:proofErr w:type="spellEnd"/>
      <w:r>
        <w:t xml:space="preserve"> 660 mg/ml, 30 ml x 2</w:t>
      </w:r>
    </w:p>
    <w:p w:rsidR="00512883" w:rsidP="00512883" w:rsidRDefault="00512883" w14:paraId="375121E2" w14:textId="77777777">
      <w:pPr>
        <w:numPr>
          <w:ilvl w:val="0"/>
          <w:numId w:val="26"/>
        </w:numPr>
        <w:spacing w:after="0" w:line="240" w:lineRule="auto"/>
        <w:ind w:left="720" w:right="0" w:hanging="360"/>
      </w:pPr>
      <w:r>
        <w:rPr>
          <w:sz w:val="23"/>
        </w:rPr>
        <w:t xml:space="preserve">Vid otillräcklig effekt -&gt; kombinera med </w:t>
      </w:r>
      <w:proofErr w:type="spellStart"/>
      <w:r>
        <w:rPr>
          <w:sz w:val="23"/>
        </w:rPr>
        <w:t>Movicol</w:t>
      </w:r>
      <w:proofErr w:type="spellEnd"/>
      <w:r>
        <w:rPr>
          <w:sz w:val="23"/>
        </w:rPr>
        <w:t>/</w:t>
      </w:r>
      <w:proofErr w:type="spellStart"/>
      <w:r>
        <w:rPr>
          <w:sz w:val="23"/>
        </w:rPr>
        <w:t>Laxiriva</w:t>
      </w:r>
      <w:proofErr w:type="spellEnd"/>
      <w:r>
        <w:rPr>
          <w:sz w:val="23"/>
        </w:rPr>
        <w:t xml:space="preserve"> 1-2 påsar, max 4 påsar/dygn</w:t>
      </w:r>
    </w:p>
    <w:p w:rsidR="00512883" w:rsidP="00512883" w:rsidRDefault="00512883" w14:paraId="3E8D9984" w14:textId="77777777">
      <w:pPr>
        <w:numPr>
          <w:ilvl w:val="0"/>
          <w:numId w:val="26"/>
        </w:numPr>
        <w:spacing w:after="0" w:line="240" w:lineRule="auto"/>
        <w:ind w:left="720" w:right="0" w:hanging="360"/>
      </w:pPr>
      <w:proofErr w:type="spellStart"/>
      <w:r>
        <w:rPr>
          <w:sz w:val="22"/>
        </w:rPr>
        <w:t>Klyx</w:t>
      </w:r>
      <w:proofErr w:type="spellEnd"/>
      <w:r>
        <w:rPr>
          <w:sz w:val="22"/>
        </w:rPr>
        <w:t xml:space="preserve"> rektallösning 1mg/ml+250mg/ml, 120 ml x 1</w:t>
      </w:r>
    </w:p>
    <w:p w:rsidR="00512883" w:rsidP="00512883" w:rsidRDefault="00512883" w14:paraId="5947428E" w14:textId="77777777">
      <w:pPr>
        <w:numPr>
          <w:ilvl w:val="0"/>
          <w:numId w:val="26"/>
        </w:numPr>
        <w:spacing w:after="0" w:line="240" w:lineRule="auto"/>
        <w:ind w:left="720" w:right="0" w:hanging="360"/>
      </w:pPr>
      <w:r>
        <w:rPr>
          <w:sz w:val="22"/>
        </w:rPr>
        <w:t xml:space="preserve">Om inget av det ovanstående fungerar ska man diskutera insättning av T </w:t>
      </w:r>
      <w:proofErr w:type="spellStart"/>
      <w:r>
        <w:rPr>
          <w:sz w:val="22"/>
        </w:rPr>
        <w:t>Moventig</w:t>
      </w:r>
      <w:proofErr w:type="spellEnd"/>
      <w:r>
        <w:rPr>
          <w:sz w:val="22"/>
        </w:rPr>
        <w:t xml:space="preserve">  25 mg 1 x 1, med ansvarig läkare. OBS! ge endast 12,5 x 1 vid uttalad njursvikt.</w:t>
      </w:r>
    </w:p>
    <w:p w:rsidRPr="00625304" w:rsidR="00625304" w:rsidP="00625304" w:rsidRDefault="00625304" w14:paraId="0BBE30FB" w14:textId="77777777">
      <w:pPr>
        <w:spacing w:after="0" w:line="276" w:lineRule="auto"/>
        <w:ind w:left="0" w:right="0"/>
        <w:rPr>
          <w:rFonts w:ascii="Calibri" w:hAnsi="Calibri"/>
          <w:b/>
          <w:sz w:val="28"/>
          <w:szCs w:val="28"/>
        </w:rPr>
      </w:pPr>
    </w:p>
    <w:p w:rsidR="00B948DF" w:rsidP="00625304" w:rsidRDefault="00625304" w14:paraId="6489CF1E" w14:textId="77777777">
      <w:pPr>
        <w:spacing w:after="0" w:line="240" w:lineRule="auto"/>
        <w:ind w:left="0" w:right="0"/>
        <w:rPr>
          <w:rStyle w:val="Rubrik3Char"/>
          <w:b/>
          <w:bCs w:val="0"/>
        </w:rPr>
      </w:pPr>
      <w:r w:rsidRPr="00B948DF">
        <w:rPr>
          <w:rStyle w:val="Rubrik3Char"/>
          <w:b/>
          <w:bCs w:val="0"/>
        </w:rPr>
        <w:t>Källa</w:t>
      </w:r>
    </w:p>
    <w:p w:rsidRPr="00625304" w:rsidR="00625304" w:rsidP="00625304" w:rsidRDefault="00625304" w14:paraId="1A69BB1E" w14:textId="684CC761">
      <w:pPr>
        <w:spacing w:after="0" w:line="240" w:lineRule="auto"/>
        <w:ind w:left="0" w:right="0"/>
        <w:rPr>
          <w:rFonts w:ascii="Calibri" w:hAnsi="Calibri"/>
          <w:b/>
          <w:sz w:val="28"/>
          <w:szCs w:val="28"/>
        </w:rPr>
      </w:pPr>
      <w:r w:rsidRPr="00625304">
        <w:rPr>
          <w:szCs w:val="20"/>
        </w:rPr>
        <w:t>REK-listan 2020 Mage-Tarm-Smärta, Vårdhandboken ”Åtgärder vid förstoppning”</w:t>
      </w:r>
    </w:p>
    <w:p w:rsidRPr="00625304" w:rsidR="00625304" w:rsidP="00625304" w:rsidRDefault="00625304" w14:paraId="653C2EA2" w14:textId="77777777">
      <w:pPr>
        <w:spacing w:after="0" w:line="240" w:lineRule="auto"/>
        <w:ind w:left="0" w:right="0"/>
      </w:pPr>
      <w:r w:rsidRPr="00625304">
        <w:rPr>
          <w:i/>
          <w:color w:val="000000"/>
        </w:rPr>
        <w:t xml:space="preserve"> </w:t>
      </w:r>
    </w:p>
    <w:p w:rsidRPr="00625304" w:rsidR="00625304" w:rsidP="00625304" w:rsidRDefault="00625304" w14:paraId="50D5FAA8" w14:textId="77777777">
      <w:pPr>
        <w:spacing w:after="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62530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33A32" w:rsidRDefault="00533A32" w14:paraId="6F93B159" w14:textId="77777777">
      <w:r>
        <w:separator/>
      </w:r>
    </w:p>
  </w:endnote>
  <w:endnote w:type="continuationSeparator" w:id="0">
    <w:p w:rsidR="00533A32" w:rsidRDefault="00533A32" w14:paraId="0F84173F" w14:textId="77777777">
      <w:r>
        <w:continuationSeparator/>
      </w:r>
    </w:p>
  </w:endnote>
  <w:endnote w:type="continuationNotice" w:id="1">
    <w:p w:rsidR="00533A32" w:rsidRDefault="00533A32" w14:paraId="16C794A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33A32" w:rsidRDefault="00533A32" w14:paraId="418FD79F" w14:textId="77777777"/>
  </w:footnote>
  <w:footnote w:type="continuationSeparator" w:id="0">
    <w:p w:rsidR="00533A32" w:rsidRDefault="00533A32" w14:paraId="0002F446" w14:textId="77777777">
      <w:r>
        <w:continuationSeparator/>
      </w:r>
    </w:p>
  </w:footnote>
  <w:footnote w:type="continuationNotice" w:id="1">
    <w:p w:rsidR="00533A32" w:rsidRDefault="00533A32" w14:paraId="1FCFDE5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B8E799D"/>
    <w:multiLevelType w:val="hybridMultilevel"/>
    <w:tmpl w:val="98A69F98"/>
    <w:lvl w:ilvl="0" w:tplc="2000247A">
      <w:start w:val="1"/>
      <w:numFmt w:val="bullet"/>
      <w:lvlText w:val=""/>
      <w:lvlJc w:val="left"/>
      <w:pPr>
        <w:ind w:left="720" w:hanging="360"/>
      </w:pPr>
      <w:rPr>
        <w:rFonts w:hint="default" w:ascii="Symbol" w:hAnsi="Symbol"/>
      </w:rPr>
    </w:lvl>
    <w:lvl w:ilvl="1" w:tplc="B21A0600" w:tentative="1">
      <w:start w:val="1"/>
      <w:numFmt w:val="bullet"/>
      <w:lvlText w:val="o"/>
      <w:lvlJc w:val="left"/>
      <w:pPr>
        <w:ind w:left="1440" w:hanging="360"/>
      </w:pPr>
      <w:rPr>
        <w:rFonts w:hint="default" w:ascii="Courier New" w:hAnsi="Courier New" w:cs="Courier New"/>
      </w:rPr>
    </w:lvl>
    <w:lvl w:ilvl="2" w:tplc="8A9AC510" w:tentative="1">
      <w:start w:val="1"/>
      <w:numFmt w:val="bullet"/>
      <w:lvlText w:val=""/>
      <w:lvlJc w:val="left"/>
      <w:pPr>
        <w:ind w:left="2160" w:hanging="360"/>
      </w:pPr>
      <w:rPr>
        <w:rFonts w:hint="default" w:ascii="Wingdings" w:hAnsi="Wingdings"/>
      </w:rPr>
    </w:lvl>
    <w:lvl w:ilvl="3" w:tplc="72603E64" w:tentative="1">
      <w:start w:val="1"/>
      <w:numFmt w:val="bullet"/>
      <w:lvlText w:val=""/>
      <w:lvlJc w:val="left"/>
      <w:pPr>
        <w:ind w:left="2880" w:hanging="360"/>
      </w:pPr>
      <w:rPr>
        <w:rFonts w:hint="default" w:ascii="Symbol" w:hAnsi="Symbol"/>
      </w:rPr>
    </w:lvl>
    <w:lvl w:ilvl="4" w:tplc="F7DC5B72" w:tentative="1">
      <w:start w:val="1"/>
      <w:numFmt w:val="bullet"/>
      <w:lvlText w:val="o"/>
      <w:lvlJc w:val="left"/>
      <w:pPr>
        <w:ind w:left="3600" w:hanging="360"/>
      </w:pPr>
      <w:rPr>
        <w:rFonts w:hint="default" w:ascii="Courier New" w:hAnsi="Courier New" w:cs="Courier New"/>
      </w:rPr>
    </w:lvl>
    <w:lvl w:ilvl="5" w:tplc="987C796A" w:tentative="1">
      <w:start w:val="1"/>
      <w:numFmt w:val="bullet"/>
      <w:lvlText w:val=""/>
      <w:lvlJc w:val="left"/>
      <w:pPr>
        <w:ind w:left="4320" w:hanging="360"/>
      </w:pPr>
      <w:rPr>
        <w:rFonts w:hint="default" w:ascii="Wingdings" w:hAnsi="Wingdings"/>
      </w:rPr>
    </w:lvl>
    <w:lvl w:ilvl="6" w:tplc="6292FABE" w:tentative="1">
      <w:start w:val="1"/>
      <w:numFmt w:val="bullet"/>
      <w:lvlText w:val=""/>
      <w:lvlJc w:val="left"/>
      <w:pPr>
        <w:ind w:left="5040" w:hanging="360"/>
      </w:pPr>
      <w:rPr>
        <w:rFonts w:hint="default" w:ascii="Symbol" w:hAnsi="Symbol"/>
      </w:rPr>
    </w:lvl>
    <w:lvl w:ilvl="7" w:tplc="E1A283FA" w:tentative="1">
      <w:start w:val="1"/>
      <w:numFmt w:val="bullet"/>
      <w:lvlText w:val="o"/>
      <w:lvlJc w:val="left"/>
      <w:pPr>
        <w:ind w:left="5760" w:hanging="360"/>
      </w:pPr>
      <w:rPr>
        <w:rFonts w:hint="default" w:ascii="Courier New" w:hAnsi="Courier New" w:cs="Courier New"/>
      </w:rPr>
    </w:lvl>
    <w:lvl w:ilvl="8" w:tplc="8EEEB950" w:tentative="1">
      <w:start w:val="1"/>
      <w:numFmt w:val="bullet"/>
      <w:lvlText w:val=""/>
      <w:lvlJc w:val="left"/>
      <w:pPr>
        <w:ind w:left="6480" w:hanging="360"/>
      </w:pPr>
      <w:rPr>
        <w:rFonts w:hint="default" w:ascii="Wingdings" w:hAnsi="Wingdings"/>
      </w:rPr>
    </w:lvl>
  </w:abstractNum>
  <w:abstractNum w:abstractNumId="5" w15:restartNumberingAfterBreak="0">
    <w:nsid w:val="0D0415EF"/>
    <w:multiLevelType w:val="hybridMultilevel"/>
    <w:tmpl w:val="1D2A2022"/>
    <w:lvl w:ilvl="0" w:tplc="64C41252">
      <w:start w:val="1"/>
      <w:numFmt w:val="decimal"/>
      <w:lvlText w:val="%1."/>
      <w:lvlJc w:val="left"/>
      <w:pPr>
        <w:ind w:left="720" w:hanging="360"/>
      </w:pPr>
      <w:rPr>
        <w:rFonts w:hint="default"/>
      </w:rPr>
    </w:lvl>
    <w:lvl w:ilvl="1" w:tplc="131C969E" w:tentative="1">
      <w:start w:val="1"/>
      <w:numFmt w:val="lowerLetter"/>
      <w:lvlText w:val="%2."/>
      <w:lvlJc w:val="left"/>
      <w:pPr>
        <w:ind w:left="1440" w:hanging="360"/>
      </w:pPr>
    </w:lvl>
    <w:lvl w:ilvl="2" w:tplc="AB0681D4" w:tentative="1">
      <w:start w:val="1"/>
      <w:numFmt w:val="lowerRoman"/>
      <w:lvlText w:val="%3."/>
      <w:lvlJc w:val="right"/>
      <w:pPr>
        <w:ind w:left="2160" w:hanging="180"/>
      </w:pPr>
    </w:lvl>
    <w:lvl w:ilvl="3" w:tplc="295AC1D0" w:tentative="1">
      <w:start w:val="1"/>
      <w:numFmt w:val="decimal"/>
      <w:lvlText w:val="%4."/>
      <w:lvlJc w:val="left"/>
      <w:pPr>
        <w:ind w:left="2880" w:hanging="360"/>
      </w:pPr>
    </w:lvl>
    <w:lvl w:ilvl="4" w:tplc="C332D1B6" w:tentative="1">
      <w:start w:val="1"/>
      <w:numFmt w:val="lowerLetter"/>
      <w:lvlText w:val="%5."/>
      <w:lvlJc w:val="left"/>
      <w:pPr>
        <w:ind w:left="3600" w:hanging="360"/>
      </w:pPr>
    </w:lvl>
    <w:lvl w:ilvl="5" w:tplc="DA26A1E4" w:tentative="1">
      <w:start w:val="1"/>
      <w:numFmt w:val="lowerRoman"/>
      <w:lvlText w:val="%6."/>
      <w:lvlJc w:val="right"/>
      <w:pPr>
        <w:ind w:left="4320" w:hanging="180"/>
      </w:pPr>
    </w:lvl>
    <w:lvl w:ilvl="6" w:tplc="243C9CD4" w:tentative="1">
      <w:start w:val="1"/>
      <w:numFmt w:val="decimal"/>
      <w:lvlText w:val="%7."/>
      <w:lvlJc w:val="left"/>
      <w:pPr>
        <w:ind w:left="5040" w:hanging="360"/>
      </w:pPr>
    </w:lvl>
    <w:lvl w:ilvl="7" w:tplc="DE62D48A" w:tentative="1">
      <w:start w:val="1"/>
      <w:numFmt w:val="lowerLetter"/>
      <w:lvlText w:val="%8."/>
      <w:lvlJc w:val="left"/>
      <w:pPr>
        <w:ind w:left="5760" w:hanging="360"/>
      </w:pPr>
    </w:lvl>
    <w:lvl w:ilvl="8" w:tplc="4AB2F06C" w:tentative="1">
      <w:start w:val="1"/>
      <w:numFmt w:val="lowerRoman"/>
      <w:lvlText w:val="%9."/>
      <w:lvlJc w:val="right"/>
      <w:pPr>
        <w:ind w:left="648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63A6572"/>
    <w:multiLevelType w:val="hybridMultilevel"/>
    <w:tmpl w:val="1C462E00"/>
    <w:lvl w:ilvl="0" w:tplc="A2644C6A">
      <w:start w:val="1"/>
      <w:numFmt w:val="decimal"/>
      <w:lvlText w:val="%1."/>
      <w:lvlJc w:val="left"/>
      <w:pPr>
        <w:ind w:left="720" w:hanging="360"/>
      </w:pPr>
      <w:rPr>
        <w:rFonts w:hint="default" w:ascii="Times New Roman" w:hAnsi="Times New Roman"/>
        <w:b w:val="0"/>
        <w:sz w:val="23"/>
      </w:rPr>
    </w:lvl>
    <w:lvl w:ilvl="1" w:tplc="F9109AB6" w:tentative="1">
      <w:start w:val="1"/>
      <w:numFmt w:val="lowerLetter"/>
      <w:lvlText w:val="%2."/>
      <w:lvlJc w:val="left"/>
      <w:pPr>
        <w:ind w:left="1440" w:hanging="360"/>
      </w:pPr>
    </w:lvl>
    <w:lvl w:ilvl="2" w:tplc="C1FEAFEC" w:tentative="1">
      <w:start w:val="1"/>
      <w:numFmt w:val="lowerRoman"/>
      <w:lvlText w:val="%3."/>
      <w:lvlJc w:val="right"/>
      <w:pPr>
        <w:ind w:left="2160" w:hanging="180"/>
      </w:pPr>
    </w:lvl>
    <w:lvl w:ilvl="3" w:tplc="9D369200" w:tentative="1">
      <w:start w:val="1"/>
      <w:numFmt w:val="decimal"/>
      <w:lvlText w:val="%4."/>
      <w:lvlJc w:val="left"/>
      <w:pPr>
        <w:ind w:left="2880" w:hanging="360"/>
      </w:pPr>
    </w:lvl>
    <w:lvl w:ilvl="4" w:tplc="9FDA15F2" w:tentative="1">
      <w:start w:val="1"/>
      <w:numFmt w:val="lowerLetter"/>
      <w:lvlText w:val="%5."/>
      <w:lvlJc w:val="left"/>
      <w:pPr>
        <w:ind w:left="3600" w:hanging="360"/>
      </w:pPr>
    </w:lvl>
    <w:lvl w:ilvl="5" w:tplc="2EC81D7A" w:tentative="1">
      <w:start w:val="1"/>
      <w:numFmt w:val="lowerRoman"/>
      <w:lvlText w:val="%6."/>
      <w:lvlJc w:val="right"/>
      <w:pPr>
        <w:ind w:left="4320" w:hanging="180"/>
      </w:pPr>
    </w:lvl>
    <w:lvl w:ilvl="6" w:tplc="1FE04114" w:tentative="1">
      <w:start w:val="1"/>
      <w:numFmt w:val="decimal"/>
      <w:lvlText w:val="%7."/>
      <w:lvlJc w:val="left"/>
      <w:pPr>
        <w:ind w:left="5040" w:hanging="360"/>
      </w:pPr>
    </w:lvl>
    <w:lvl w:ilvl="7" w:tplc="FA30C848" w:tentative="1">
      <w:start w:val="1"/>
      <w:numFmt w:val="lowerLetter"/>
      <w:lvlText w:val="%8."/>
      <w:lvlJc w:val="left"/>
      <w:pPr>
        <w:ind w:left="5760" w:hanging="360"/>
      </w:pPr>
    </w:lvl>
    <w:lvl w:ilvl="8" w:tplc="086ECCFE" w:tentative="1">
      <w:start w:val="1"/>
      <w:numFmt w:val="lowerRoman"/>
      <w:lvlText w:val="%9."/>
      <w:lvlJc w:val="right"/>
      <w:pPr>
        <w:ind w:left="6480" w:hanging="180"/>
      </w:pPr>
    </w:lvl>
  </w:abstractNum>
  <w:abstractNum w:abstractNumId="9" w15:restartNumberingAfterBreak="0">
    <w:nsid w:val="1A1F5AB7"/>
    <w:multiLevelType w:val="multilevel"/>
    <w:tmpl w:val="C6F6450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31B32F2"/>
    <w:multiLevelType w:val="hybridMultilevel"/>
    <w:tmpl w:val="7B0012F8"/>
    <w:lvl w:ilvl="0" w:tplc="E8D009EC">
      <w:start w:val="1"/>
      <w:numFmt w:val="bullet"/>
      <w:lvlText w:val=""/>
      <w:lvlJc w:val="left"/>
      <w:pPr>
        <w:ind w:left="720" w:hanging="360"/>
      </w:pPr>
      <w:rPr>
        <w:rFonts w:hint="default" w:ascii="Symbol" w:hAnsi="Symbol"/>
      </w:rPr>
    </w:lvl>
    <w:lvl w:ilvl="1" w:tplc="1F4C061E" w:tentative="1">
      <w:start w:val="1"/>
      <w:numFmt w:val="bullet"/>
      <w:lvlText w:val="o"/>
      <w:lvlJc w:val="left"/>
      <w:pPr>
        <w:ind w:left="1440" w:hanging="360"/>
      </w:pPr>
      <w:rPr>
        <w:rFonts w:hint="default" w:ascii="Courier New" w:hAnsi="Courier New" w:cs="Courier New"/>
      </w:rPr>
    </w:lvl>
    <w:lvl w:ilvl="2" w:tplc="2A50B704" w:tentative="1">
      <w:start w:val="1"/>
      <w:numFmt w:val="bullet"/>
      <w:lvlText w:val=""/>
      <w:lvlJc w:val="left"/>
      <w:pPr>
        <w:ind w:left="2160" w:hanging="360"/>
      </w:pPr>
      <w:rPr>
        <w:rFonts w:hint="default" w:ascii="Wingdings" w:hAnsi="Wingdings"/>
      </w:rPr>
    </w:lvl>
    <w:lvl w:ilvl="3" w:tplc="96FA7356" w:tentative="1">
      <w:start w:val="1"/>
      <w:numFmt w:val="bullet"/>
      <w:lvlText w:val=""/>
      <w:lvlJc w:val="left"/>
      <w:pPr>
        <w:ind w:left="2880" w:hanging="360"/>
      </w:pPr>
      <w:rPr>
        <w:rFonts w:hint="default" w:ascii="Symbol" w:hAnsi="Symbol"/>
      </w:rPr>
    </w:lvl>
    <w:lvl w:ilvl="4" w:tplc="4D7AD032" w:tentative="1">
      <w:start w:val="1"/>
      <w:numFmt w:val="bullet"/>
      <w:lvlText w:val="o"/>
      <w:lvlJc w:val="left"/>
      <w:pPr>
        <w:ind w:left="3600" w:hanging="360"/>
      </w:pPr>
      <w:rPr>
        <w:rFonts w:hint="default" w:ascii="Courier New" w:hAnsi="Courier New" w:cs="Courier New"/>
      </w:rPr>
    </w:lvl>
    <w:lvl w:ilvl="5" w:tplc="95C08032" w:tentative="1">
      <w:start w:val="1"/>
      <w:numFmt w:val="bullet"/>
      <w:lvlText w:val=""/>
      <w:lvlJc w:val="left"/>
      <w:pPr>
        <w:ind w:left="4320" w:hanging="360"/>
      </w:pPr>
      <w:rPr>
        <w:rFonts w:hint="default" w:ascii="Wingdings" w:hAnsi="Wingdings"/>
      </w:rPr>
    </w:lvl>
    <w:lvl w:ilvl="6" w:tplc="7726776E" w:tentative="1">
      <w:start w:val="1"/>
      <w:numFmt w:val="bullet"/>
      <w:lvlText w:val=""/>
      <w:lvlJc w:val="left"/>
      <w:pPr>
        <w:ind w:left="5040" w:hanging="360"/>
      </w:pPr>
      <w:rPr>
        <w:rFonts w:hint="default" w:ascii="Symbol" w:hAnsi="Symbol"/>
      </w:rPr>
    </w:lvl>
    <w:lvl w:ilvl="7" w:tplc="2D8A9314" w:tentative="1">
      <w:start w:val="1"/>
      <w:numFmt w:val="bullet"/>
      <w:lvlText w:val="o"/>
      <w:lvlJc w:val="left"/>
      <w:pPr>
        <w:ind w:left="5760" w:hanging="360"/>
      </w:pPr>
      <w:rPr>
        <w:rFonts w:hint="default" w:ascii="Courier New" w:hAnsi="Courier New" w:cs="Courier New"/>
      </w:rPr>
    </w:lvl>
    <w:lvl w:ilvl="8" w:tplc="F5EAC3C2" w:tentative="1">
      <w:start w:val="1"/>
      <w:numFmt w:val="bullet"/>
      <w:lvlText w:val=""/>
      <w:lvlJc w:val="left"/>
      <w:pPr>
        <w:ind w:left="6480" w:hanging="360"/>
      </w:pPr>
      <w:rPr>
        <w:rFonts w:hint="default" w:ascii="Wingdings" w:hAnsi="Wingdings"/>
      </w:rPr>
    </w:lvl>
  </w:abstractNum>
  <w:abstractNum w:abstractNumId="17" w15:restartNumberingAfterBreak="0">
    <w:nsid w:val="514F132E"/>
    <w:multiLevelType w:val="hybridMultilevel"/>
    <w:tmpl w:val="E112FB18"/>
    <w:lvl w:ilvl="0" w:tplc="446673F0">
      <w:start w:val="1"/>
      <w:numFmt w:val="bullet"/>
      <w:lvlText w:val=""/>
      <w:lvlJc w:val="left"/>
      <w:pPr>
        <w:ind w:left="720" w:hanging="360"/>
      </w:pPr>
      <w:rPr>
        <w:rFonts w:hint="default" w:ascii="Symbol" w:hAnsi="Symbol"/>
      </w:rPr>
    </w:lvl>
    <w:lvl w:ilvl="1" w:tplc="1BEA2AB0" w:tentative="1">
      <w:start w:val="1"/>
      <w:numFmt w:val="bullet"/>
      <w:lvlText w:val="o"/>
      <w:lvlJc w:val="left"/>
      <w:pPr>
        <w:ind w:left="1440" w:hanging="360"/>
      </w:pPr>
      <w:rPr>
        <w:rFonts w:hint="default" w:ascii="Courier New" w:hAnsi="Courier New" w:cs="Courier New"/>
      </w:rPr>
    </w:lvl>
    <w:lvl w:ilvl="2" w:tplc="26CCD512" w:tentative="1">
      <w:start w:val="1"/>
      <w:numFmt w:val="bullet"/>
      <w:lvlText w:val=""/>
      <w:lvlJc w:val="left"/>
      <w:pPr>
        <w:ind w:left="2160" w:hanging="360"/>
      </w:pPr>
      <w:rPr>
        <w:rFonts w:hint="default" w:ascii="Wingdings" w:hAnsi="Wingdings"/>
      </w:rPr>
    </w:lvl>
    <w:lvl w:ilvl="3" w:tplc="AE847FA2" w:tentative="1">
      <w:start w:val="1"/>
      <w:numFmt w:val="bullet"/>
      <w:lvlText w:val=""/>
      <w:lvlJc w:val="left"/>
      <w:pPr>
        <w:ind w:left="2880" w:hanging="360"/>
      </w:pPr>
      <w:rPr>
        <w:rFonts w:hint="default" w:ascii="Symbol" w:hAnsi="Symbol"/>
      </w:rPr>
    </w:lvl>
    <w:lvl w:ilvl="4" w:tplc="11F66852" w:tentative="1">
      <w:start w:val="1"/>
      <w:numFmt w:val="bullet"/>
      <w:lvlText w:val="o"/>
      <w:lvlJc w:val="left"/>
      <w:pPr>
        <w:ind w:left="3600" w:hanging="360"/>
      </w:pPr>
      <w:rPr>
        <w:rFonts w:hint="default" w:ascii="Courier New" w:hAnsi="Courier New" w:cs="Courier New"/>
      </w:rPr>
    </w:lvl>
    <w:lvl w:ilvl="5" w:tplc="791EDFF4" w:tentative="1">
      <w:start w:val="1"/>
      <w:numFmt w:val="bullet"/>
      <w:lvlText w:val=""/>
      <w:lvlJc w:val="left"/>
      <w:pPr>
        <w:ind w:left="4320" w:hanging="360"/>
      </w:pPr>
      <w:rPr>
        <w:rFonts w:hint="default" w:ascii="Wingdings" w:hAnsi="Wingdings"/>
      </w:rPr>
    </w:lvl>
    <w:lvl w:ilvl="6" w:tplc="189437EC" w:tentative="1">
      <w:start w:val="1"/>
      <w:numFmt w:val="bullet"/>
      <w:lvlText w:val=""/>
      <w:lvlJc w:val="left"/>
      <w:pPr>
        <w:ind w:left="5040" w:hanging="360"/>
      </w:pPr>
      <w:rPr>
        <w:rFonts w:hint="default" w:ascii="Symbol" w:hAnsi="Symbol"/>
      </w:rPr>
    </w:lvl>
    <w:lvl w:ilvl="7" w:tplc="CF1E3DBC" w:tentative="1">
      <w:start w:val="1"/>
      <w:numFmt w:val="bullet"/>
      <w:lvlText w:val="o"/>
      <w:lvlJc w:val="left"/>
      <w:pPr>
        <w:ind w:left="5760" w:hanging="360"/>
      </w:pPr>
      <w:rPr>
        <w:rFonts w:hint="default" w:ascii="Courier New" w:hAnsi="Courier New" w:cs="Courier New"/>
      </w:rPr>
    </w:lvl>
    <w:lvl w:ilvl="8" w:tplc="CA48A56E" w:tentative="1">
      <w:start w:val="1"/>
      <w:numFmt w:val="bullet"/>
      <w:lvlText w:val=""/>
      <w:lvlJc w:val="left"/>
      <w:pPr>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F4269A1"/>
    <w:multiLevelType w:val="multilevel"/>
    <w:tmpl w:val="2AB830B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930698945">
    <w:abstractNumId w:val="23"/>
  </w:num>
  <w:num w:numId="2" w16cid:durableId="1910310803">
    <w:abstractNumId w:val="20"/>
  </w:num>
  <w:num w:numId="3" w16cid:durableId="2064865755">
    <w:abstractNumId w:val="0"/>
  </w:num>
  <w:num w:numId="4" w16cid:durableId="856965681">
    <w:abstractNumId w:val="10"/>
  </w:num>
  <w:num w:numId="5" w16cid:durableId="1913467376">
    <w:abstractNumId w:val="21"/>
  </w:num>
  <w:num w:numId="6" w16cid:durableId="1581254473">
    <w:abstractNumId w:val="2"/>
  </w:num>
  <w:num w:numId="7" w16cid:durableId="481191420">
    <w:abstractNumId w:val="15"/>
  </w:num>
  <w:num w:numId="8" w16cid:durableId="2039426189">
    <w:abstractNumId w:val="12"/>
  </w:num>
  <w:num w:numId="9" w16cid:durableId="122891759">
    <w:abstractNumId w:val="1"/>
  </w:num>
  <w:num w:numId="10" w16cid:durableId="972751725">
    <w:abstractNumId w:val="1"/>
  </w:num>
  <w:num w:numId="11" w16cid:durableId="657657625">
    <w:abstractNumId w:val="3"/>
  </w:num>
  <w:num w:numId="12" w16cid:durableId="2113822380">
    <w:abstractNumId w:val="6"/>
  </w:num>
  <w:num w:numId="13" w16cid:durableId="901673339">
    <w:abstractNumId w:val="19"/>
  </w:num>
  <w:num w:numId="14" w16cid:durableId="291710685">
    <w:abstractNumId w:val="13"/>
  </w:num>
  <w:num w:numId="15" w16cid:durableId="53090844">
    <w:abstractNumId w:val="11"/>
  </w:num>
  <w:num w:numId="16" w16cid:durableId="850069035">
    <w:abstractNumId w:val="18"/>
  </w:num>
  <w:num w:numId="17" w16cid:durableId="82268760">
    <w:abstractNumId w:val="7"/>
  </w:num>
  <w:num w:numId="18" w16cid:durableId="155535056">
    <w:abstractNumId w:val="14"/>
  </w:num>
  <w:num w:numId="19" w16cid:durableId="1087724907">
    <w:abstractNumId w:val="22"/>
  </w:num>
  <w:num w:numId="20" w16cid:durableId="2101216358">
    <w:abstractNumId w:val="8"/>
  </w:num>
  <w:num w:numId="21" w16cid:durableId="2121139281">
    <w:abstractNumId w:val="5"/>
  </w:num>
  <w:num w:numId="22" w16cid:durableId="1235816311">
    <w:abstractNumId w:val="16"/>
  </w:num>
  <w:num w:numId="23" w16cid:durableId="2032416243">
    <w:abstractNumId w:val="4"/>
  </w:num>
  <w:num w:numId="24" w16cid:durableId="1679697604">
    <w:abstractNumId w:val="17"/>
  </w:num>
  <w:num w:numId="25" w16cid:durableId="1050569509">
    <w:abstractNumId w:val="9"/>
  </w:num>
  <w:num w:numId="26" w16cid:durableId="119488316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628C"/>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2883"/>
    <w:rsid w:val="00531E60"/>
    <w:rsid w:val="00533A32"/>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30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48DF"/>
    <w:rsid w:val="00BA0066"/>
    <w:rsid w:val="00BB69DB"/>
    <w:rsid w:val="00BC322E"/>
    <w:rsid w:val="00BC44CD"/>
    <w:rsid w:val="00BC48A6"/>
    <w:rsid w:val="00BE7978"/>
    <w:rsid w:val="00C07DDB"/>
    <w:rsid w:val="00C4115D"/>
    <w:rsid w:val="00C43BDD"/>
    <w:rsid w:val="00C461B3"/>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4D1E"/>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4CFD"/>
    <w:rsid w:val="00FB2F0F"/>
    <w:rsid w:val="00FB5086"/>
    <w:rsid w:val="00FB5411"/>
    <w:rsid w:val="00FB6392"/>
    <w:rsid w:val="00FD3C70"/>
    <w:rsid w:val="00FD6820"/>
    <w:rsid w:val="00FE12D8"/>
    <w:rsid w:val="00FF7C02"/>
    <w:rsid w:val="024801E3"/>
    <w:rsid w:val="243F79DE"/>
    <w:rsid w:val="5DF2BBC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Obstipation - Omhändertagande och förebyggande åtgärder</dc:title>
  <dc:subject/>
  <dc:creator>patrik.jens.johansson@vgregion.se</dc:creator>
  <keywords/>
  <lastModifiedBy>Annika Wallöf</lastModifiedBy>
  <revision>9</revision>
  <lastPrinted>2016-03-31T10:56:00.0000000Z</lastPrinted>
  <dcterms:created xsi:type="dcterms:W3CDTF">2022-05-10T07:36:00.0000000Z</dcterms:created>
  <dcterms:modified xsi:type="dcterms:W3CDTF">2025-03-26T12:39:10.0000000Z</dcterms:modified>
</coreProperties>
</file>