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356886" w:rsidP="00F35B05" w:rsidRDefault="00356886" w14:paraId="5E087387" w14:textId="77777777">
      <w:pPr>
        <w:pStyle w:val="Rubrik2"/>
        <w:sectPr w:rsidR="00356886" w:rsidSect="00356886">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356886" w:rsidR="00356886" w:rsidP="00356886" w:rsidRDefault="00356886" w14:paraId="56F977E8" w14:textId="77777777">
      <w:pPr>
        <w:spacing w:after="0" w:line="240" w:lineRule="auto"/>
        <w:ind w:left="0" w:right="0"/>
        <w:rPr>
          <w:szCs w:val="20"/>
        </w:rPr>
      </w:pPr>
    </w:p>
    <w:p w:rsidRPr="00356886" w:rsidR="00356886" w:rsidP="00356886" w:rsidRDefault="00356886" w14:paraId="3B79F106" w14:textId="77777777">
      <w:pPr>
        <w:spacing w:after="0" w:line="240" w:lineRule="auto"/>
        <w:ind w:left="0" w:right="0"/>
        <w:rPr>
          <w:szCs w:val="20"/>
        </w:rPr>
      </w:pPr>
    </w:p>
    <w:p w:rsidRPr="00356886" w:rsidR="00356886" w:rsidP="00356886" w:rsidRDefault="00356886" w14:paraId="502042AE" w14:textId="77777777">
      <w:pPr>
        <w:tabs>
          <w:tab w:val="left" w:pos="4590"/>
        </w:tabs>
        <w:spacing w:after="0" w:line="240" w:lineRule="auto"/>
        <w:ind w:left="0" w:right="0"/>
        <w:rPr>
          <w:szCs w:val="20"/>
        </w:rPr>
      </w:pPr>
      <w:r w:rsidRPr="00356886">
        <w:rPr>
          <w:szCs w:val="20"/>
        </w:rPr>
        <w:tab/>
      </w:r>
    </w:p>
    <w:p w:rsidRPr="00356886" w:rsidR="00356886" w:rsidP="00356886" w:rsidRDefault="00356886" w14:paraId="00AADC57" w14:textId="797C52E4">
      <w:pPr>
        <w:spacing w:after="0" w:line="240" w:lineRule="auto"/>
        <w:ind w:left="0" w:right="-568"/>
        <w:rPr>
          <w:szCs w:val="20"/>
        </w:rPr>
      </w:pPr>
      <w:r w:rsidRPr="00356886">
        <w:rPr>
          <w:noProof/>
          <w:szCs w:val="20"/>
        </w:rPr>
        <mc:AlternateContent>
          <mc:Choice Requires="wps">
            <w:drawing>
              <wp:anchor distT="0" distB="0" distL="114300" distR="114300" simplePos="0" relativeHeight="251659264" behindDoc="0" locked="0" layoutInCell="1" allowOverlap="1" wp14:anchorId="402122D7" wp14:editId="5FD4959B">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356886" w:rsidP="00356886" w:rsidRDefault="00356886" w14:paraId="524263B4"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26325</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w14:anchorId="3EC70306">
              <v:shapetype id="_x0000_t202" coordsize="21600,21600" o:spt="202" path="m,l,21600r21600,l21600,xe" w14:anchorId="402122D7">
                <v:stroke joinstyle="miter"/>
                <v:path gradientshapeok="t" o:connecttype="rect"/>
              </v:shapetype>
              <v:shape id="Text Box 1"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356886" w:rsidP="00356886" w:rsidRDefault="00356886" w14:paraId="2E43C633"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26325</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356886" w:rsidR="00356886" w:rsidTr="0039427D" w14:paraId="12F668B8" w14:textId="77777777">
        <w:trPr>
          <w:cantSplit/>
          <w:trHeight w:val="570"/>
        </w:trPr>
        <w:tc>
          <w:tcPr>
            <w:tcW w:w="9039" w:type="dxa"/>
            <w:tcBorders>
              <w:bottom w:val="single" w:color="auto" w:sz="8" w:space="0"/>
            </w:tcBorders>
            <w:tcMar>
              <w:left w:w="0" w:type="dxa"/>
              <w:right w:w="0" w:type="dxa"/>
            </w:tcMar>
            <w:vAlign w:val="bottom"/>
          </w:tcPr>
          <w:p w:rsidRPr="007478C4" w:rsidR="00356886" w:rsidP="00482919" w:rsidRDefault="00356886" w14:paraId="35D3A1E4" w14:textId="77777777">
            <w:pPr>
              <w:pStyle w:val="Rubrik1"/>
              <w:ind w:left="0"/>
              <w:rPr>
                <w:b/>
                <w:bCs w:val="0"/>
              </w:rPr>
            </w:pPr>
            <w:bookmarkStart w:name="_1314629194" w:id="1"/>
            <w:bookmarkStart w:name="Rubrik" w:id="2"/>
            <w:bookmarkEnd w:id="1"/>
            <w:bookmarkEnd w:id="2"/>
            <w:r w:rsidRPr="007478C4">
              <w:rPr>
                <w:b/>
                <w:bCs w:val="0"/>
              </w:rPr>
              <w:t>Patientegen märkning vid höft- och knäprotesoperation</w:t>
            </w:r>
          </w:p>
        </w:tc>
      </w:tr>
    </w:tbl>
    <w:p w:rsidRPr="00482919" w:rsidR="00356886" w:rsidP="00C07725" w:rsidRDefault="00356886" w14:paraId="121C2553" w14:textId="77777777">
      <w:pPr>
        <w:pStyle w:val="Rubrik3"/>
        <w:ind w:left="0"/>
        <w:rPr>
          <w:b/>
          <w:bCs w:val="0"/>
        </w:rPr>
      </w:pPr>
      <w:r w:rsidRPr="21DBBA72" w:rsidR="00356886">
        <w:rPr>
          <w:b w:val="1"/>
          <w:bCs w:val="1"/>
        </w:rPr>
        <w:t>Revidering i denna version</w:t>
      </w:r>
    </w:p>
    <w:p w:rsidR="3C058E35" w:rsidP="21DBBA72" w:rsidRDefault="3C058E35" w14:paraId="7FA1A6BD" w14:textId="5566D2EA">
      <w:pPr>
        <w:pStyle w:val="Normal"/>
        <w:suppressLineNumbers w:val="0"/>
        <w:bidi w:val="0"/>
        <w:spacing w:before="0" w:beforeAutospacing="off" w:after="120" w:afterAutospacing="off" w:line="288" w:lineRule="auto"/>
        <w:ind w:left="0" w:right="140"/>
        <w:jc w:val="left"/>
      </w:pPr>
      <w:r w:rsidR="3C058E35">
        <w:rPr/>
        <w:t xml:space="preserve">Ingen revidering i denna version. Giltighetstiden är förlängd. </w:t>
      </w:r>
    </w:p>
    <w:p w:rsidRPr="00C07725" w:rsidR="00356886" w:rsidP="00C07725" w:rsidRDefault="00356886" w14:paraId="4C0D51B1" w14:textId="77777777">
      <w:pPr>
        <w:pStyle w:val="Rubrik2"/>
        <w:ind w:left="0"/>
        <w:rPr>
          <w:b/>
          <w:bCs w:val="0"/>
        </w:rPr>
      </w:pPr>
      <w:r w:rsidRPr="00C07725">
        <w:rPr>
          <w:b/>
          <w:bCs w:val="0"/>
        </w:rPr>
        <w:t xml:space="preserve">Syfte </w:t>
      </w:r>
    </w:p>
    <w:p w:rsidR="00622C7A" w:rsidP="00622C7A" w:rsidRDefault="00622C7A" w14:paraId="77193830" w14:textId="03DBA0C3">
      <w:pPr>
        <w:ind w:left="0" w:right="-2"/>
        <w:rPr>
          <w:color w:val="000000"/>
          <w:sz w:val="23"/>
          <w:szCs w:val="23"/>
        </w:rPr>
      </w:pPr>
      <w:r w:rsidRPr="00A92198">
        <w:rPr>
          <w:color w:val="000000"/>
          <w:sz w:val="23"/>
          <w:szCs w:val="23"/>
        </w:rPr>
        <w:t xml:space="preserve">Syftet är att det preoperativa förberedelserna ska kunna påbörjas </w:t>
      </w:r>
      <w:r>
        <w:rPr>
          <w:color w:val="000000"/>
          <w:sz w:val="23"/>
          <w:szCs w:val="23"/>
        </w:rPr>
        <w:t xml:space="preserve">utan </w:t>
      </w:r>
      <w:r w:rsidRPr="00A92198">
        <w:rPr>
          <w:color w:val="000000"/>
          <w:sz w:val="23"/>
          <w:szCs w:val="23"/>
        </w:rPr>
        <w:t>opererande läkare</w:t>
      </w:r>
      <w:r>
        <w:rPr>
          <w:color w:val="000000"/>
          <w:sz w:val="23"/>
          <w:szCs w:val="23"/>
        </w:rPr>
        <w:t>s</w:t>
      </w:r>
      <w:r w:rsidRPr="00A92198">
        <w:rPr>
          <w:color w:val="000000"/>
          <w:sz w:val="23"/>
          <w:szCs w:val="23"/>
        </w:rPr>
        <w:t xml:space="preserve"> </w:t>
      </w:r>
      <w:r>
        <w:rPr>
          <w:color w:val="000000"/>
          <w:sz w:val="23"/>
          <w:szCs w:val="23"/>
        </w:rPr>
        <w:t xml:space="preserve">närvaro, exempelvis på kvällstid och tidig morgon. </w:t>
      </w:r>
    </w:p>
    <w:p w:rsidR="00622C7A" w:rsidP="00622C7A" w:rsidRDefault="00622C7A" w14:paraId="1D8D86F2" w14:textId="6B88DB98">
      <w:pPr>
        <w:ind w:left="0" w:right="-2"/>
        <w:rPr>
          <w:color w:val="000000"/>
          <w:sz w:val="23"/>
          <w:szCs w:val="23"/>
        </w:rPr>
      </w:pPr>
      <w:r w:rsidRPr="00A92198">
        <w:rPr>
          <w:color w:val="000000"/>
          <w:sz w:val="23"/>
          <w:szCs w:val="23"/>
        </w:rPr>
        <w:t xml:space="preserve">På så vis ges förutsättningar att få god tid till det preoperativa arbetet och ändå möjliggöra att patienten är klar för operationsstart </w:t>
      </w:r>
      <w:r>
        <w:rPr>
          <w:color w:val="000000"/>
          <w:sz w:val="23"/>
          <w:szCs w:val="23"/>
        </w:rPr>
        <w:t xml:space="preserve">kl </w:t>
      </w:r>
      <w:r w:rsidRPr="00A92198">
        <w:rPr>
          <w:color w:val="000000"/>
          <w:sz w:val="23"/>
          <w:szCs w:val="23"/>
        </w:rPr>
        <w:t>08.30</w:t>
      </w:r>
    </w:p>
    <w:p w:rsidRPr="00C07725" w:rsidR="00356886" w:rsidP="00C07725" w:rsidRDefault="00356886" w14:paraId="492143ED" w14:textId="77777777">
      <w:pPr>
        <w:pStyle w:val="Rubrik2"/>
        <w:ind w:left="0"/>
        <w:rPr>
          <w:b/>
          <w:bCs w:val="0"/>
        </w:rPr>
      </w:pPr>
      <w:r w:rsidRPr="00C07725">
        <w:rPr>
          <w:b/>
          <w:bCs w:val="0"/>
        </w:rPr>
        <w:t>Vilka berörs</w:t>
      </w:r>
    </w:p>
    <w:p w:rsidR="0048794F" w:rsidP="00356886" w:rsidRDefault="00356886" w14:paraId="28242681" w14:textId="77777777">
      <w:pPr>
        <w:spacing w:after="0" w:line="240" w:lineRule="auto"/>
        <w:ind w:left="0" w:right="-426"/>
        <w:rPr>
          <w:szCs w:val="20"/>
        </w:rPr>
      </w:pPr>
      <w:r w:rsidRPr="00356886">
        <w:rPr>
          <w:szCs w:val="20"/>
        </w:rPr>
        <w:t>Ortopedkliniken</w:t>
      </w:r>
      <w:r w:rsidR="0048794F">
        <w:rPr>
          <w:szCs w:val="20"/>
        </w:rPr>
        <w:t>, NU-sjukvården</w:t>
      </w:r>
      <w:r w:rsidRPr="00356886">
        <w:rPr>
          <w:szCs w:val="20"/>
        </w:rPr>
        <w:br/>
      </w:r>
      <w:r w:rsidRPr="00356886">
        <w:rPr>
          <w:szCs w:val="20"/>
        </w:rPr>
        <w:t>Operationsavdelningen, Uddevalla sjukhus</w:t>
      </w:r>
    </w:p>
    <w:p w:rsidRPr="00356886" w:rsidR="00356886" w:rsidP="00356886" w:rsidRDefault="0048794F" w14:paraId="1C37AB33" w14:textId="1157E4B4">
      <w:pPr>
        <w:spacing w:after="0" w:line="240" w:lineRule="auto"/>
        <w:ind w:left="0" w:right="-426"/>
        <w:rPr>
          <w:szCs w:val="20"/>
        </w:rPr>
      </w:pPr>
      <w:r>
        <w:rPr>
          <w:szCs w:val="20"/>
        </w:rPr>
        <w:t>Avdelning 4, Uddevalla sjukhus</w:t>
      </w:r>
      <w:r w:rsidRPr="00356886" w:rsidR="00356886">
        <w:rPr>
          <w:rFonts w:ascii="Arial Fet" w:hAnsi="Arial Fet" w:cs="Arial"/>
          <w:b/>
          <w:bCs/>
          <w:iCs/>
          <w:sz w:val="28"/>
          <w:szCs w:val="28"/>
        </w:rPr>
        <w:br/>
      </w:r>
    </w:p>
    <w:p w:rsidRPr="00356886" w:rsidR="00356886" w:rsidP="00356886" w:rsidRDefault="00356886" w14:paraId="1EAF7DAD" w14:textId="77777777">
      <w:pPr>
        <w:spacing w:after="0" w:line="240" w:lineRule="auto"/>
        <w:ind w:left="0" w:right="-426"/>
        <w:rPr>
          <w:sz w:val="20"/>
          <w:szCs w:val="20"/>
        </w:rPr>
      </w:pPr>
    </w:p>
    <w:p w:rsidRPr="00356886" w:rsidR="00356886" w:rsidP="00356886" w:rsidRDefault="00485364" w14:paraId="4D750786" w14:textId="14525A54">
      <w:pPr>
        <w:pBdr>
          <w:top w:val="single" w:color="auto" w:sz="4" w:space="1"/>
          <w:left w:val="single" w:color="auto" w:sz="4" w:space="4"/>
          <w:bottom w:val="single" w:color="auto" w:sz="4" w:space="1"/>
          <w:right w:val="single" w:color="auto" w:sz="4" w:space="4"/>
        </w:pBdr>
        <w:spacing w:after="0" w:line="240" w:lineRule="auto"/>
        <w:ind w:left="0" w:right="-426"/>
        <w:rPr>
          <w:rFonts w:ascii="Calibri" w:hAnsi="Calibri" w:cs="Calibri"/>
          <w:b/>
        </w:rPr>
      </w:pPr>
      <w:r>
        <w:rPr>
          <w:rFonts w:ascii="Calibri" w:hAnsi="Calibri" w:cs="Calibri"/>
          <w:b/>
        </w:rPr>
        <w:t>För vilka patientgrupper gäller rutinen?</w:t>
      </w:r>
    </w:p>
    <w:p w:rsidRPr="00356886" w:rsidR="00356886" w:rsidP="00356886" w:rsidRDefault="00356886" w14:paraId="1DAE89EE" w14:textId="5512EFA9">
      <w:pPr>
        <w:numPr>
          <w:ilvl w:val="0"/>
          <w:numId w:val="23"/>
        </w:numPr>
        <w:spacing w:after="0" w:line="300" w:lineRule="auto"/>
        <w:ind w:right="-426"/>
        <w:contextualSpacing/>
        <w:rPr>
          <w:lang w:eastAsia="en-US"/>
        </w:rPr>
      </w:pPr>
      <w:r w:rsidRPr="00356886">
        <w:rPr>
          <w:lang w:eastAsia="en-US"/>
        </w:rPr>
        <w:t xml:space="preserve">Elektiv primär och sekundär </w:t>
      </w:r>
      <w:r w:rsidR="00485364">
        <w:rPr>
          <w:lang w:eastAsia="en-US"/>
        </w:rPr>
        <w:t>knä</w:t>
      </w:r>
      <w:r w:rsidRPr="00356886">
        <w:rPr>
          <w:lang w:eastAsia="en-US"/>
        </w:rPr>
        <w:t>plastik</w:t>
      </w:r>
    </w:p>
    <w:p w:rsidRPr="00356886" w:rsidR="00356886" w:rsidP="00356886" w:rsidRDefault="00356886" w14:paraId="4BEE38AA" w14:textId="3498C439">
      <w:pPr>
        <w:numPr>
          <w:ilvl w:val="0"/>
          <w:numId w:val="23"/>
        </w:numPr>
        <w:spacing w:after="0" w:line="300" w:lineRule="auto"/>
        <w:ind w:right="-426"/>
        <w:contextualSpacing/>
        <w:rPr>
          <w:lang w:eastAsia="en-US"/>
        </w:rPr>
      </w:pPr>
      <w:r w:rsidRPr="00356886">
        <w:rPr>
          <w:lang w:eastAsia="en-US"/>
        </w:rPr>
        <w:t xml:space="preserve">Elektiv primär och sekundär </w:t>
      </w:r>
      <w:r w:rsidR="00485364">
        <w:rPr>
          <w:lang w:eastAsia="en-US"/>
        </w:rPr>
        <w:t>höft</w:t>
      </w:r>
      <w:r w:rsidRPr="00356886">
        <w:rPr>
          <w:lang w:eastAsia="en-US"/>
        </w:rPr>
        <w:t>plastik</w:t>
      </w:r>
    </w:p>
    <w:p w:rsidRPr="00356886" w:rsidR="00356886" w:rsidP="00356886" w:rsidRDefault="00356886" w14:paraId="0D00BD5C" w14:textId="77777777">
      <w:pPr>
        <w:spacing w:after="0" w:line="240" w:lineRule="auto"/>
        <w:ind w:left="0" w:right="-426"/>
        <w:rPr>
          <w:sz w:val="20"/>
          <w:szCs w:val="20"/>
        </w:rPr>
      </w:pPr>
    </w:p>
    <w:p w:rsidRPr="00356886" w:rsidR="00356886" w:rsidP="00356886" w:rsidRDefault="00356886" w14:paraId="706D1F9A" w14:textId="09EF3BA7">
      <w:pPr>
        <w:pBdr>
          <w:top w:val="single" w:color="auto" w:sz="4" w:space="1"/>
          <w:left w:val="single" w:color="auto" w:sz="4" w:space="4"/>
          <w:bottom w:val="single" w:color="auto" w:sz="4" w:space="1"/>
          <w:right w:val="single" w:color="auto" w:sz="4" w:space="4"/>
        </w:pBdr>
        <w:spacing w:after="0" w:line="240" w:lineRule="auto"/>
        <w:ind w:left="0" w:right="-426"/>
        <w:rPr>
          <w:rFonts w:ascii="Calibri" w:hAnsi="Calibri" w:cs="Calibri"/>
          <w:b/>
        </w:rPr>
      </w:pPr>
      <w:r w:rsidRPr="00356886">
        <w:rPr>
          <w:rFonts w:ascii="Calibri" w:hAnsi="Calibri" w:cs="Calibri"/>
          <w:b/>
        </w:rPr>
        <w:t>När sker märkning</w:t>
      </w:r>
      <w:r w:rsidR="00485364">
        <w:rPr>
          <w:rFonts w:ascii="Calibri" w:hAnsi="Calibri" w:cs="Calibri"/>
          <w:b/>
        </w:rPr>
        <w:t>en?</w:t>
      </w:r>
    </w:p>
    <w:p w:rsidRPr="00D66D3A" w:rsidR="00332562" w:rsidP="00D66D3A" w:rsidRDefault="00332562" w14:paraId="01216C81" w14:textId="26000016">
      <w:pPr>
        <w:pStyle w:val="Liststycke"/>
        <w:numPr>
          <w:ilvl w:val="0"/>
          <w:numId w:val="25"/>
        </w:numPr>
        <w:tabs>
          <w:tab w:val="left" w:pos="8061"/>
        </w:tabs>
        <w:autoSpaceDE w:val="0"/>
        <w:autoSpaceDN w:val="0"/>
        <w:adjustRightInd w:val="0"/>
        <w:spacing w:after="0" w:line="240" w:lineRule="auto"/>
        <w:rPr>
          <w:color w:val="000000"/>
          <w:sz w:val="23"/>
          <w:szCs w:val="23"/>
        </w:rPr>
      </w:pPr>
      <w:r w:rsidRPr="00332562">
        <w:rPr>
          <w:color w:val="000000"/>
          <w:sz w:val="23"/>
          <w:szCs w:val="23"/>
        </w:rPr>
        <w:t>För patienter som läggs in på sjukhuset på operationsdagen och går direkt till operation</w:t>
      </w:r>
      <w:r>
        <w:rPr>
          <w:color w:val="000000"/>
          <w:sz w:val="23"/>
          <w:szCs w:val="23"/>
        </w:rPr>
        <w:t>,</w:t>
      </w:r>
      <w:r w:rsidRPr="00332562">
        <w:rPr>
          <w:color w:val="000000"/>
          <w:sz w:val="23"/>
          <w:szCs w:val="23"/>
        </w:rPr>
        <w:t xml:space="preserve"> sker märkning när patienten kommer till operationsavdelningen för preoperativ förberedelse, dvs på operationsdagens morgon.</w:t>
      </w:r>
    </w:p>
    <w:p w:rsidRPr="00AD1341" w:rsidR="00332562" w:rsidP="000B4A8F" w:rsidRDefault="00332562" w14:paraId="7A4C3E0B" w14:textId="719309E5">
      <w:pPr>
        <w:pStyle w:val="Liststycke"/>
        <w:numPr>
          <w:ilvl w:val="0"/>
          <w:numId w:val="25"/>
        </w:numPr>
        <w:tabs>
          <w:tab w:val="left" w:pos="8061"/>
        </w:tabs>
        <w:autoSpaceDE w:val="0"/>
        <w:autoSpaceDN w:val="0"/>
        <w:adjustRightInd w:val="0"/>
        <w:spacing w:after="0" w:line="240" w:lineRule="auto"/>
        <w:rPr>
          <w:color w:val="000000"/>
          <w:sz w:val="23"/>
          <w:szCs w:val="23"/>
        </w:rPr>
      </w:pPr>
      <w:r w:rsidRPr="00AD1341">
        <w:rPr>
          <w:color w:val="000000"/>
          <w:sz w:val="23"/>
          <w:szCs w:val="23"/>
        </w:rPr>
        <w:t>Patienter som läggs in på avdelning 4 dagen innan operation</w:t>
      </w:r>
      <w:r w:rsidR="00AD1341">
        <w:rPr>
          <w:color w:val="000000"/>
          <w:sz w:val="23"/>
          <w:szCs w:val="23"/>
        </w:rPr>
        <w:t>,</w:t>
      </w:r>
      <w:r w:rsidRPr="00AD1341">
        <w:rPr>
          <w:color w:val="000000"/>
          <w:sz w:val="23"/>
          <w:szCs w:val="23"/>
        </w:rPr>
        <w:t xml:space="preserve"> märker sig på kvällen dagen innan operationen.</w:t>
      </w:r>
    </w:p>
    <w:p w:rsidRPr="00356886" w:rsidR="00356886" w:rsidP="000B4A8F" w:rsidRDefault="00356886" w14:paraId="46015DCB" w14:textId="77777777">
      <w:pPr>
        <w:tabs>
          <w:tab w:val="left" w:pos="8061"/>
        </w:tabs>
        <w:spacing w:after="0" w:line="240" w:lineRule="auto"/>
        <w:ind w:left="0" w:right="-426"/>
        <w:rPr>
          <w:sz w:val="20"/>
          <w:szCs w:val="20"/>
        </w:rPr>
      </w:pPr>
    </w:p>
    <w:p w:rsidRPr="00356886" w:rsidR="00356886" w:rsidP="000B4A8F" w:rsidRDefault="00356886" w14:paraId="3D7817CD" w14:textId="258053EE">
      <w:pPr>
        <w:pBdr>
          <w:top w:val="single" w:color="auto" w:sz="4" w:space="1"/>
          <w:left w:val="single" w:color="auto" w:sz="4" w:space="4"/>
          <w:bottom w:val="single" w:color="auto" w:sz="4" w:space="1"/>
          <w:right w:val="single" w:color="auto" w:sz="4" w:space="4"/>
        </w:pBdr>
        <w:tabs>
          <w:tab w:val="left" w:pos="8061"/>
        </w:tabs>
        <w:spacing w:after="0" w:line="240" w:lineRule="auto"/>
        <w:ind w:left="0" w:right="-426"/>
        <w:rPr>
          <w:rFonts w:ascii="Calibri" w:hAnsi="Calibri" w:cs="Calibri"/>
          <w:b/>
        </w:rPr>
      </w:pPr>
      <w:r w:rsidRPr="00356886">
        <w:rPr>
          <w:rFonts w:ascii="Calibri" w:hAnsi="Calibri" w:cs="Calibri"/>
          <w:b/>
        </w:rPr>
        <w:t>Hur märkning går till</w:t>
      </w:r>
      <w:r w:rsidR="00E560C8">
        <w:rPr>
          <w:rFonts w:ascii="Calibri" w:hAnsi="Calibri" w:cs="Calibri"/>
          <w:b/>
        </w:rPr>
        <w:t>?</w:t>
      </w:r>
    </w:p>
    <w:p w:rsidRPr="00D66D3A" w:rsidR="00104520" w:rsidP="000B4A8F" w:rsidRDefault="00104520" w14:paraId="09A17523" w14:textId="12658546">
      <w:pPr>
        <w:pStyle w:val="Liststycke"/>
        <w:numPr>
          <w:ilvl w:val="0"/>
          <w:numId w:val="26"/>
        </w:numPr>
        <w:tabs>
          <w:tab w:val="left" w:pos="8061"/>
        </w:tabs>
        <w:autoSpaceDE w:val="0"/>
        <w:autoSpaceDN w:val="0"/>
        <w:adjustRightInd w:val="0"/>
        <w:spacing w:after="0" w:line="240" w:lineRule="auto"/>
        <w:rPr>
          <w:color w:val="000000"/>
          <w:sz w:val="23"/>
          <w:szCs w:val="23"/>
        </w:rPr>
      </w:pPr>
      <w:r w:rsidRPr="00D760F3">
        <w:rPr>
          <w:color w:val="000000"/>
          <w:sz w:val="23"/>
          <w:szCs w:val="23"/>
        </w:rPr>
        <w:t>Patienten får en vattenfast märkpenna och ombeds att märka sig själv mitt på lårets framsida på aktuell sida.</w:t>
      </w:r>
      <w:r w:rsidR="00F73B6A">
        <w:rPr>
          <w:color w:val="000000"/>
          <w:sz w:val="23"/>
          <w:szCs w:val="23"/>
        </w:rPr>
        <w:br/>
      </w:r>
    </w:p>
    <w:p w:rsidRPr="00F73B6A" w:rsidR="00104520" w:rsidP="00F73B6A" w:rsidRDefault="00104520" w14:paraId="28AAF079" w14:textId="5BB68294">
      <w:pPr>
        <w:pStyle w:val="Liststycke"/>
        <w:numPr>
          <w:ilvl w:val="0"/>
          <w:numId w:val="26"/>
        </w:numPr>
        <w:tabs>
          <w:tab w:val="left" w:pos="8061"/>
        </w:tabs>
        <w:autoSpaceDE w:val="0"/>
        <w:autoSpaceDN w:val="0"/>
        <w:adjustRightInd w:val="0"/>
        <w:spacing w:after="0" w:line="240" w:lineRule="auto"/>
        <w:rPr>
          <w:color w:val="000000"/>
        </w:rPr>
      </w:pPr>
      <w:r w:rsidRPr="00D760F3">
        <w:rPr>
          <w:color w:val="000000"/>
        </w:rPr>
        <w:t>Märkningen utförs som en c</w:t>
      </w:r>
      <w:r w:rsidR="009279B3">
        <w:rPr>
          <w:color w:val="000000"/>
        </w:rPr>
        <w:t>irka</w:t>
      </w:r>
      <w:r w:rsidRPr="00D760F3">
        <w:rPr>
          <w:color w:val="000000"/>
        </w:rPr>
        <w:t xml:space="preserve"> 10 cm lång pil. Undvik att märka i själva operationsområdet. </w:t>
      </w:r>
      <w:r w:rsidR="00F73B6A">
        <w:rPr>
          <w:color w:val="000000"/>
        </w:rPr>
        <w:br/>
      </w:r>
    </w:p>
    <w:p w:rsidRPr="00D40F9D" w:rsidR="00104520" w:rsidP="000B4A8F" w:rsidRDefault="00104520" w14:paraId="4003C38F" w14:textId="7CAA4B8D">
      <w:pPr>
        <w:pStyle w:val="Liststycke"/>
        <w:numPr>
          <w:ilvl w:val="0"/>
          <w:numId w:val="26"/>
        </w:numPr>
        <w:tabs>
          <w:tab w:val="left" w:pos="8061"/>
        </w:tabs>
        <w:autoSpaceDE w:val="0"/>
        <w:autoSpaceDN w:val="0"/>
        <w:adjustRightInd w:val="0"/>
        <w:spacing w:after="114" w:line="240" w:lineRule="auto"/>
        <w:rPr>
          <w:color w:val="000000"/>
          <w:sz w:val="23"/>
          <w:szCs w:val="23"/>
        </w:rPr>
      </w:pPr>
      <w:r w:rsidRPr="00D760F3">
        <w:rPr>
          <w:color w:val="000000"/>
          <w:sz w:val="23"/>
          <w:szCs w:val="23"/>
        </w:rPr>
        <w:t xml:space="preserve">Den sjuksköterska som ansvarar för patienten kontrollerar att patienten märker på samma sida som journaltexten i Melior och Orbit 5 anger. Då märkning skett på den sida som journaltext anger fortsätter det preoperativa arbetet. </w:t>
      </w:r>
      <w:r w:rsidR="002439B4">
        <w:rPr>
          <w:color w:val="000000"/>
          <w:sz w:val="23"/>
          <w:szCs w:val="23"/>
        </w:rPr>
        <w:br/>
      </w:r>
    </w:p>
    <w:p w:rsidRPr="00D760F3" w:rsidR="00104520" w:rsidP="000B4A8F" w:rsidRDefault="00104520" w14:paraId="6B7210B3" w14:textId="0F692C5E">
      <w:pPr>
        <w:pStyle w:val="Liststycke"/>
        <w:numPr>
          <w:ilvl w:val="0"/>
          <w:numId w:val="26"/>
        </w:numPr>
        <w:tabs>
          <w:tab w:val="left" w:pos="8061"/>
        </w:tabs>
        <w:autoSpaceDE w:val="0"/>
        <w:autoSpaceDN w:val="0"/>
        <w:adjustRightInd w:val="0"/>
        <w:spacing w:after="0" w:line="240" w:lineRule="auto"/>
        <w:rPr>
          <w:color w:val="000000"/>
          <w:sz w:val="23"/>
          <w:szCs w:val="23"/>
        </w:rPr>
      </w:pPr>
      <w:r w:rsidRPr="00D760F3">
        <w:rPr>
          <w:color w:val="000000"/>
          <w:sz w:val="23"/>
          <w:szCs w:val="23"/>
        </w:rPr>
        <w:t xml:space="preserve">Om patienten är en DTO, dvs patient som kommer hemifrån direkt till operation </w:t>
      </w:r>
      <w:r w:rsidR="002439B4">
        <w:rPr>
          <w:color w:val="000000"/>
          <w:sz w:val="23"/>
          <w:szCs w:val="23"/>
        </w:rPr>
        <w:t xml:space="preserve">på </w:t>
      </w:r>
      <w:r w:rsidRPr="00D760F3">
        <w:rPr>
          <w:color w:val="000000"/>
          <w:sz w:val="23"/>
          <w:szCs w:val="23"/>
        </w:rPr>
        <w:t xml:space="preserve">operationsdagen </w:t>
      </w:r>
      <w:bookmarkStart w:name="_Hlk130220138" w:id="3"/>
      <w:r w:rsidRPr="00D760F3">
        <w:rPr>
          <w:color w:val="000000"/>
          <w:sz w:val="23"/>
          <w:szCs w:val="23"/>
        </w:rPr>
        <w:t xml:space="preserve">och det i journaltext inte klart föreligger vilken sida som ska opereras eller om patienten inte kan eller inte vill märka sig själv, ska huvudoperatör tillkallas innan det </w:t>
      </w:r>
      <w:bookmarkEnd w:id="3"/>
      <w:r w:rsidRPr="00D760F3">
        <w:rPr>
          <w:color w:val="000000"/>
          <w:sz w:val="23"/>
          <w:szCs w:val="23"/>
        </w:rPr>
        <w:t>preoperativa arbetet fortsätter.</w:t>
      </w:r>
    </w:p>
    <w:p w:rsidR="00104520" w:rsidP="000B4A8F" w:rsidRDefault="00104520" w14:paraId="11F7955F" w14:textId="77777777">
      <w:pPr>
        <w:tabs>
          <w:tab w:val="left" w:pos="8061"/>
        </w:tabs>
        <w:autoSpaceDE w:val="0"/>
        <w:autoSpaceDN w:val="0"/>
        <w:adjustRightInd w:val="0"/>
        <w:spacing w:after="0" w:line="240" w:lineRule="auto"/>
        <w:rPr>
          <w:color w:val="000000"/>
          <w:sz w:val="23"/>
          <w:szCs w:val="23"/>
        </w:rPr>
      </w:pPr>
      <w:r w:rsidRPr="00C5411F">
        <w:rPr>
          <w:color w:val="000000"/>
          <w:sz w:val="23"/>
          <w:szCs w:val="23"/>
        </w:rPr>
        <w:t xml:space="preserve"> </w:t>
      </w:r>
    </w:p>
    <w:p w:rsidRPr="00D760F3" w:rsidR="00104520" w:rsidP="000B4A8F" w:rsidRDefault="00104520" w14:paraId="622A182E" w14:textId="67C82F3E">
      <w:pPr>
        <w:pStyle w:val="Liststycke"/>
        <w:numPr>
          <w:ilvl w:val="0"/>
          <w:numId w:val="26"/>
        </w:numPr>
        <w:tabs>
          <w:tab w:val="left" w:pos="8061"/>
        </w:tabs>
        <w:autoSpaceDE w:val="0"/>
        <w:autoSpaceDN w:val="0"/>
        <w:adjustRightInd w:val="0"/>
        <w:spacing w:after="0" w:line="240" w:lineRule="auto"/>
        <w:rPr>
          <w:sz w:val="23"/>
          <w:szCs w:val="23"/>
        </w:rPr>
      </w:pPr>
      <w:r w:rsidRPr="00D760F3">
        <w:rPr>
          <w:sz w:val="23"/>
          <w:szCs w:val="23"/>
        </w:rPr>
        <w:t>Är patienten inneliggande på avd</w:t>
      </w:r>
      <w:r w:rsidR="002B0921">
        <w:rPr>
          <w:sz w:val="23"/>
          <w:szCs w:val="23"/>
        </w:rPr>
        <w:t>elning</w:t>
      </w:r>
      <w:r w:rsidRPr="00D760F3">
        <w:rPr>
          <w:sz w:val="23"/>
          <w:szCs w:val="23"/>
        </w:rPr>
        <w:t xml:space="preserve"> 4 och det i journaltext inte klart f</w:t>
      </w:r>
      <w:r w:rsidR="002B0921">
        <w:rPr>
          <w:sz w:val="23"/>
          <w:szCs w:val="23"/>
        </w:rPr>
        <w:t>ramgår</w:t>
      </w:r>
      <w:r w:rsidRPr="00D760F3">
        <w:rPr>
          <w:sz w:val="23"/>
          <w:szCs w:val="23"/>
        </w:rPr>
        <w:t xml:space="preserve"> vilken sida som ska opereras eller om patienten inte kan eller inte vill märka sig själv, får patienten komma till operation omärkt operationsdagens morgon. Huvudoperatör tillkallas till operationsavdelningen för märkning. Premedicineringen följer med patienten och ges på operationsavdelningen.</w:t>
      </w:r>
    </w:p>
    <w:p w:rsidRPr="00F53EEE" w:rsidR="00104520" w:rsidP="000B4A8F" w:rsidRDefault="00104520" w14:paraId="03EE7F2C" w14:textId="77777777">
      <w:pPr>
        <w:tabs>
          <w:tab w:val="left" w:pos="8061"/>
        </w:tabs>
        <w:autoSpaceDE w:val="0"/>
        <w:autoSpaceDN w:val="0"/>
        <w:adjustRightInd w:val="0"/>
        <w:spacing w:after="0" w:line="240" w:lineRule="auto"/>
        <w:rPr>
          <w:sz w:val="23"/>
          <w:szCs w:val="23"/>
        </w:rPr>
      </w:pPr>
    </w:p>
    <w:p w:rsidRPr="00D760F3" w:rsidR="00104520" w:rsidP="000B4A8F" w:rsidRDefault="00104520" w14:paraId="376A4C02" w14:textId="26FA008D">
      <w:pPr>
        <w:pStyle w:val="Liststycke"/>
        <w:numPr>
          <w:ilvl w:val="0"/>
          <w:numId w:val="26"/>
        </w:numPr>
        <w:tabs>
          <w:tab w:val="left" w:pos="8061"/>
        </w:tabs>
        <w:autoSpaceDE w:val="0"/>
        <w:autoSpaceDN w:val="0"/>
        <w:adjustRightInd w:val="0"/>
        <w:spacing w:after="0" w:line="240" w:lineRule="auto"/>
        <w:ind w:right="282"/>
        <w:rPr>
          <w:color w:val="000000"/>
          <w:sz w:val="23"/>
          <w:szCs w:val="23"/>
        </w:rPr>
      </w:pPr>
      <w:r w:rsidRPr="00D760F3">
        <w:rPr>
          <w:color w:val="000000"/>
          <w:sz w:val="23"/>
          <w:szCs w:val="23"/>
        </w:rPr>
        <w:t>Även om det skulle vara så att patientens uppfattning om sida och journal</w:t>
      </w:r>
      <w:r w:rsidR="00383ED2">
        <w:rPr>
          <w:color w:val="000000"/>
          <w:sz w:val="23"/>
          <w:szCs w:val="23"/>
        </w:rPr>
        <w:softHyphen/>
      </w:r>
      <w:r w:rsidRPr="00D760F3">
        <w:rPr>
          <w:color w:val="000000"/>
          <w:sz w:val="23"/>
          <w:szCs w:val="23"/>
        </w:rPr>
        <w:t xml:space="preserve">textens uppgift inte är samstämmig ska huvudoperatör tillkallas innan det preoperativa arbetet fortsätter. </w:t>
      </w:r>
      <w:r w:rsidR="00383ED2">
        <w:rPr>
          <w:color w:val="000000"/>
          <w:sz w:val="23"/>
          <w:szCs w:val="23"/>
        </w:rPr>
        <w:br/>
      </w:r>
    </w:p>
    <w:p w:rsidRPr="00356886" w:rsidR="00356886" w:rsidP="000B4A8F" w:rsidRDefault="00356886" w14:paraId="3C878113" w14:textId="05C9544A">
      <w:pPr>
        <w:pBdr>
          <w:top w:val="single" w:color="auto" w:sz="4" w:space="1"/>
          <w:left w:val="single" w:color="auto" w:sz="4" w:space="4"/>
          <w:bottom w:val="single" w:color="auto" w:sz="4" w:space="1"/>
          <w:right w:val="single" w:color="auto" w:sz="4" w:space="4"/>
        </w:pBdr>
        <w:tabs>
          <w:tab w:val="left" w:pos="8061"/>
        </w:tabs>
        <w:spacing w:after="0" w:line="240" w:lineRule="auto"/>
        <w:ind w:left="0" w:right="282"/>
        <w:rPr>
          <w:rFonts w:ascii="Calibri" w:hAnsi="Calibri" w:cs="Calibri"/>
          <w:b/>
        </w:rPr>
      </w:pPr>
      <w:r w:rsidRPr="00356886">
        <w:rPr>
          <w:rFonts w:ascii="Calibri" w:hAnsi="Calibri" w:cs="Calibri"/>
          <w:b/>
        </w:rPr>
        <w:t>Hur kontrolleras att rätt sida blir opererad</w:t>
      </w:r>
      <w:r w:rsidR="003E0D17">
        <w:rPr>
          <w:rFonts w:ascii="Calibri" w:hAnsi="Calibri" w:cs="Calibri"/>
          <w:b/>
        </w:rPr>
        <w:t>?</w:t>
      </w:r>
    </w:p>
    <w:p w:rsidRPr="00E85D56" w:rsidR="00E85D56" w:rsidP="000B4A8F" w:rsidRDefault="00E85D56" w14:paraId="3ACB2B6F" w14:textId="62139A40">
      <w:pPr>
        <w:pStyle w:val="Liststycke"/>
        <w:numPr>
          <w:ilvl w:val="0"/>
          <w:numId w:val="27"/>
        </w:numPr>
        <w:tabs>
          <w:tab w:val="left" w:pos="8061"/>
        </w:tabs>
        <w:autoSpaceDE w:val="0"/>
        <w:autoSpaceDN w:val="0"/>
        <w:adjustRightInd w:val="0"/>
        <w:spacing w:after="114" w:line="240" w:lineRule="auto"/>
        <w:ind w:right="282"/>
        <w:rPr>
          <w:color w:val="000000"/>
          <w:sz w:val="23"/>
          <w:szCs w:val="23"/>
        </w:rPr>
      </w:pPr>
      <w:r w:rsidRPr="00E85D56">
        <w:rPr>
          <w:color w:val="000000"/>
          <w:sz w:val="23"/>
          <w:szCs w:val="23"/>
        </w:rPr>
        <w:t xml:space="preserve">Operatören går preoperativt igenom journaltext och röntgenbilder för att försäkra sig om att rätt sida opereras. </w:t>
      </w:r>
      <w:r>
        <w:rPr>
          <w:color w:val="000000"/>
          <w:sz w:val="23"/>
          <w:szCs w:val="23"/>
        </w:rPr>
        <w:br/>
      </w:r>
    </w:p>
    <w:p w:rsidRPr="00E85D56" w:rsidR="00E85D56" w:rsidP="000B4A8F" w:rsidRDefault="00E85D56" w14:paraId="1F4E06B6" w14:textId="7FE9DF14">
      <w:pPr>
        <w:pStyle w:val="Liststycke"/>
        <w:numPr>
          <w:ilvl w:val="0"/>
          <w:numId w:val="27"/>
        </w:numPr>
        <w:tabs>
          <w:tab w:val="left" w:pos="8061"/>
        </w:tabs>
        <w:autoSpaceDE w:val="0"/>
        <w:autoSpaceDN w:val="0"/>
        <w:adjustRightInd w:val="0"/>
        <w:spacing w:after="0" w:line="240" w:lineRule="auto"/>
        <w:ind w:right="282"/>
        <w:rPr>
          <w:color w:val="000000"/>
          <w:sz w:val="23"/>
          <w:szCs w:val="23"/>
        </w:rPr>
      </w:pPr>
      <w:r w:rsidRPr="00E85D56">
        <w:rPr>
          <w:color w:val="000000"/>
          <w:sz w:val="23"/>
          <w:szCs w:val="23"/>
        </w:rPr>
        <w:t>Slutgiltig kontroll att rätt sida är aktuell för operation sker vid preoperativ incheck</w:t>
      </w:r>
      <w:r w:rsidR="000B4A8F">
        <w:rPr>
          <w:color w:val="000000"/>
          <w:sz w:val="23"/>
          <w:szCs w:val="23"/>
        </w:rPr>
        <w:softHyphen/>
      </w:r>
      <w:r w:rsidRPr="00E85D56">
        <w:rPr>
          <w:color w:val="000000"/>
          <w:sz w:val="23"/>
          <w:szCs w:val="23"/>
        </w:rPr>
        <w:t xml:space="preserve">ning med hela operationslaget på plats i operationssalen. </w:t>
      </w:r>
    </w:p>
    <w:p w:rsidRPr="00356886" w:rsidR="00356886" w:rsidP="000B4A8F" w:rsidRDefault="00356886" w14:paraId="49434F97" w14:textId="77777777">
      <w:pPr>
        <w:tabs>
          <w:tab w:val="left" w:pos="8061"/>
        </w:tabs>
        <w:spacing w:after="0" w:line="240" w:lineRule="auto"/>
        <w:ind w:left="0" w:right="-426"/>
        <w:rPr>
          <w:b/>
          <w:sz w:val="20"/>
          <w:szCs w:val="20"/>
        </w:rPr>
      </w:pPr>
    </w:p>
    <w:p w:rsidRPr="00356886" w:rsidR="00356886" w:rsidP="000B4A8F" w:rsidRDefault="00356886" w14:paraId="36513E68" w14:textId="77777777">
      <w:pPr>
        <w:pBdr>
          <w:top w:val="single" w:color="auto" w:sz="4" w:space="1"/>
          <w:left w:val="single" w:color="auto" w:sz="4" w:space="4"/>
          <w:bottom w:val="single" w:color="auto" w:sz="4" w:space="1"/>
          <w:right w:val="single" w:color="auto" w:sz="4" w:space="4"/>
        </w:pBdr>
        <w:tabs>
          <w:tab w:val="left" w:pos="8061"/>
        </w:tabs>
        <w:spacing w:after="0" w:line="240" w:lineRule="auto"/>
        <w:ind w:left="0" w:right="-426"/>
        <w:rPr>
          <w:rFonts w:ascii="Calibri" w:hAnsi="Calibri" w:cs="Calibri"/>
          <w:b/>
        </w:rPr>
      </w:pPr>
      <w:r w:rsidRPr="00356886">
        <w:rPr>
          <w:rFonts w:ascii="Calibri" w:hAnsi="Calibri" w:cs="Calibri"/>
          <w:b/>
        </w:rPr>
        <w:t>Om operatören får förhinder</w:t>
      </w:r>
    </w:p>
    <w:p w:rsidRPr="00C374EC" w:rsidR="000755AE" w:rsidP="00C374EC" w:rsidRDefault="000755AE" w14:paraId="13810153" w14:textId="6CA3FA07">
      <w:pPr>
        <w:pStyle w:val="Liststycke"/>
        <w:numPr>
          <w:ilvl w:val="0"/>
          <w:numId w:val="28"/>
        </w:numPr>
        <w:autoSpaceDE w:val="0"/>
        <w:autoSpaceDN w:val="0"/>
        <w:adjustRightInd w:val="0"/>
        <w:spacing w:after="114" w:line="240" w:lineRule="auto"/>
        <w:ind w:right="424"/>
        <w:rPr>
          <w:color w:val="000000"/>
          <w:sz w:val="23"/>
          <w:szCs w:val="23"/>
        </w:rPr>
      </w:pPr>
      <w:r w:rsidRPr="00300EED">
        <w:rPr>
          <w:color w:val="000000"/>
          <w:sz w:val="23"/>
          <w:szCs w:val="23"/>
        </w:rPr>
        <w:t xml:space="preserve">Om huvudoperatören blir sjuk eller på annat sätt </w:t>
      </w:r>
      <w:r w:rsidR="00376EBA">
        <w:rPr>
          <w:color w:val="000000"/>
          <w:sz w:val="23"/>
          <w:szCs w:val="23"/>
        </w:rPr>
        <w:t xml:space="preserve">är </w:t>
      </w:r>
      <w:r w:rsidRPr="00300EED">
        <w:rPr>
          <w:color w:val="000000"/>
          <w:sz w:val="23"/>
          <w:szCs w:val="23"/>
        </w:rPr>
        <w:t xml:space="preserve">förhindrad så ska sektionsledare på operation kontaktas på telefon 010-435 11 70. </w:t>
      </w:r>
      <w:r w:rsidRPr="00C374EC">
        <w:rPr>
          <w:color w:val="000000"/>
          <w:sz w:val="23"/>
          <w:szCs w:val="23"/>
        </w:rPr>
        <w:t xml:space="preserve">Huvudoperatören ansvarar för att denna kontakt blir tagen. Detta ska ske senast </w:t>
      </w:r>
      <w:r w:rsidRPr="00C374EC" w:rsidR="00376EBA">
        <w:rPr>
          <w:color w:val="000000"/>
          <w:sz w:val="23"/>
          <w:szCs w:val="23"/>
        </w:rPr>
        <w:t xml:space="preserve">kl </w:t>
      </w:r>
      <w:r w:rsidRPr="00C374EC">
        <w:rPr>
          <w:color w:val="000000"/>
          <w:sz w:val="23"/>
          <w:szCs w:val="23"/>
        </w:rPr>
        <w:t xml:space="preserve">07:45 på operationsdagen. </w:t>
      </w:r>
      <w:r w:rsidRPr="00C374EC" w:rsidR="00300EED">
        <w:rPr>
          <w:color w:val="000000"/>
          <w:sz w:val="23"/>
          <w:szCs w:val="23"/>
        </w:rPr>
        <w:br/>
      </w:r>
    </w:p>
    <w:p w:rsidRPr="00300EED" w:rsidR="000755AE" w:rsidP="00300EED" w:rsidRDefault="000755AE" w14:paraId="571C8CC4" w14:textId="3E0745EB">
      <w:pPr>
        <w:pStyle w:val="Liststycke"/>
        <w:numPr>
          <w:ilvl w:val="0"/>
          <w:numId w:val="28"/>
        </w:numPr>
        <w:autoSpaceDE w:val="0"/>
        <w:autoSpaceDN w:val="0"/>
        <w:adjustRightInd w:val="0"/>
        <w:spacing w:after="0" w:line="240" w:lineRule="auto"/>
        <w:ind w:right="424"/>
        <w:rPr>
          <w:color w:val="000000"/>
          <w:sz w:val="23"/>
          <w:szCs w:val="23"/>
        </w:rPr>
      </w:pPr>
      <w:r w:rsidRPr="00300EED">
        <w:rPr>
          <w:color w:val="000000"/>
          <w:sz w:val="23"/>
          <w:szCs w:val="23"/>
        </w:rPr>
        <w:t>Förberedelserna ska då stanna upp och inte återupptas förrän det är klarlagt om annan lämplig operatör finns tillgänglig eller om operationen ska</w:t>
      </w:r>
      <w:r w:rsidR="00376EBA">
        <w:rPr>
          <w:color w:val="000000"/>
          <w:sz w:val="23"/>
          <w:szCs w:val="23"/>
        </w:rPr>
        <w:t xml:space="preserve"> </w:t>
      </w:r>
      <w:r w:rsidRPr="00300EED">
        <w:rPr>
          <w:color w:val="000000"/>
          <w:sz w:val="23"/>
          <w:szCs w:val="23"/>
        </w:rPr>
        <w:t xml:space="preserve">ställas in. </w:t>
      </w:r>
    </w:p>
    <w:p w:rsidRPr="00356886" w:rsidR="00356886" w:rsidP="000B4A8F" w:rsidRDefault="00356886" w14:paraId="2758D64E" w14:textId="77777777">
      <w:pPr>
        <w:tabs>
          <w:tab w:val="left" w:pos="8061"/>
        </w:tabs>
        <w:spacing w:after="0" w:line="240" w:lineRule="auto"/>
        <w:ind w:left="0" w:right="-426"/>
        <w:rPr>
          <w:color w:val="FF0000"/>
        </w:rPr>
      </w:pPr>
      <w:r w:rsidRPr="00356886">
        <w:rPr>
          <w:color w:val="FF0000"/>
        </w:rPr>
        <w:t xml:space="preserve">             </w:t>
      </w:r>
    </w:p>
    <w:p w:rsidRPr="00356886" w:rsidR="00356886" w:rsidP="00356886" w:rsidRDefault="00356886" w14:paraId="162242EF" w14:textId="77777777">
      <w:pPr>
        <w:spacing w:after="0" w:line="240" w:lineRule="auto"/>
        <w:ind w:left="0" w:right="-426"/>
        <w:rPr>
          <w:szCs w:val="20"/>
        </w:rPr>
      </w:pPr>
    </w:p>
    <w:p w:rsidRPr="00356886" w:rsidR="00356886" w:rsidP="00356886" w:rsidRDefault="00356886" w14:paraId="3B6E8113" w14:textId="77777777">
      <w:pPr>
        <w:spacing w:after="0" w:line="240" w:lineRule="auto"/>
        <w:ind w:left="0" w:right="-426"/>
        <w:rPr>
          <w:szCs w:val="20"/>
        </w:rPr>
      </w:pPr>
    </w:p>
    <w:bookmarkEnd w:id="0"/>
    <w:p w:rsidRPr="00536A5A" w:rsidR="00536A5A" w:rsidP="00536A5A" w:rsidRDefault="00536A5A" w14:paraId="76B9F95B" w14:textId="24513497">
      <w:pPr>
        <w:spacing w:after="0" w:line="240" w:lineRule="auto"/>
        <w:ind w:left="0" w:right="0"/>
      </w:pPr>
    </w:p>
    <w:sectPr w:rsidRPr="00536A5A" w:rsidR="00536A5A" w:rsidSect="0035688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C1413" w:rsidRDefault="00BC1413" w14:paraId="6B89D43B" w14:textId="77777777">
      <w:r>
        <w:separator/>
      </w:r>
    </w:p>
  </w:endnote>
  <w:endnote w:type="continuationSeparator" w:id="0">
    <w:p w:rsidR="00BC1413" w:rsidRDefault="00BC1413" w14:paraId="0CC54D73" w14:textId="77777777">
      <w:r>
        <w:continuationSeparator/>
      </w:r>
    </w:p>
  </w:endnote>
  <w:endnote w:type="continuationNotice" w:id="1">
    <w:p w:rsidR="00BC1413" w:rsidRDefault="00BC1413" w14:paraId="08B4887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Arial Fet">
    <w:altName w:val="Arial"/>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C1413" w:rsidRDefault="00BC1413" w14:paraId="5B02DD80" w14:textId="77777777"/>
  </w:footnote>
  <w:footnote w:type="continuationSeparator" w:id="0">
    <w:p w:rsidR="00BC1413" w:rsidRDefault="00BC1413" w14:paraId="2FF89E61" w14:textId="77777777">
      <w:r>
        <w:continuationSeparator/>
      </w:r>
    </w:p>
  </w:footnote>
  <w:footnote w:type="continuationNotice" w:id="1">
    <w:p w:rsidR="00BC1413" w:rsidRDefault="00BC1413" w14:paraId="18DD4C00"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259B5FA">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FFCEBDE">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D2270D4"/>
    <w:multiLevelType w:val="hybridMultilevel"/>
    <w:tmpl w:val="D010769C"/>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5" w15:restartNumberingAfterBreak="0">
    <w:nsid w:val="0FD051A0"/>
    <w:multiLevelType w:val="hybridMultilevel"/>
    <w:tmpl w:val="7492763A"/>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6" w15:restartNumberingAfterBreak="0">
    <w:nsid w:val="109A1674"/>
    <w:multiLevelType w:val="hybridMultilevel"/>
    <w:tmpl w:val="0D583B6A"/>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29067F19"/>
    <w:multiLevelType w:val="hybridMultilevel"/>
    <w:tmpl w:val="DE9463F4"/>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2" w15:restartNumberingAfterBreak="0">
    <w:nsid w:val="30C66969"/>
    <w:multiLevelType w:val="hybridMultilevel"/>
    <w:tmpl w:val="32E0036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3" w15:restartNumberingAfterBreak="0">
    <w:nsid w:val="32D25B15"/>
    <w:multiLevelType w:val="hybridMultilevel"/>
    <w:tmpl w:val="6EB0CA70"/>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4" w15:restartNumberingAfterBreak="0">
    <w:nsid w:val="358040A0"/>
    <w:multiLevelType w:val="hybridMultilevel"/>
    <w:tmpl w:val="1214E1FC"/>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9" w15:restartNumberingAfterBreak="0">
    <w:nsid w:val="4EDF1386"/>
    <w:multiLevelType w:val="hybridMultilevel"/>
    <w:tmpl w:val="B156CB3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3" w15:restartNumberingAfterBreak="0">
    <w:nsid w:val="60F5732B"/>
    <w:multiLevelType w:val="hybridMultilevel"/>
    <w:tmpl w:val="8CDC5AB8"/>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86342678">
    <w:abstractNumId w:val="26"/>
  </w:num>
  <w:num w:numId="2" w16cid:durableId="639187823">
    <w:abstractNumId w:val="22"/>
  </w:num>
  <w:num w:numId="3" w16cid:durableId="756438300">
    <w:abstractNumId w:val="0"/>
  </w:num>
  <w:num w:numId="4" w16cid:durableId="1042091321">
    <w:abstractNumId w:val="9"/>
  </w:num>
  <w:num w:numId="5" w16cid:durableId="637609577">
    <w:abstractNumId w:val="24"/>
  </w:num>
  <w:num w:numId="6" w16cid:durableId="134446766">
    <w:abstractNumId w:val="2"/>
  </w:num>
  <w:num w:numId="7" w16cid:durableId="544293564">
    <w:abstractNumId w:val="18"/>
  </w:num>
  <w:num w:numId="8" w16cid:durableId="815999277">
    <w:abstractNumId w:val="15"/>
  </w:num>
  <w:num w:numId="9" w16cid:durableId="524757680">
    <w:abstractNumId w:val="1"/>
  </w:num>
  <w:num w:numId="10" w16cid:durableId="1000045259">
    <w:abstractNumId w:val="1"/>
  </w:num>
  <w:num w:numId="11" w16cid:durableId="512381483">
    <w:abstractNumId w:val="3"/>
  </w:num>
  <w:num w:numId="12" w16cid:durableId="842864306">
    <w:abstractNumId w:val="7"/>
  </w:num>
  <w:num w:numId="13" w16cid:durableId="753094002">
    <w:abstractNumId w:val="21"/>
  </w:num>
  <w:num w:numId="14" w16cid:durableId="2111922788">
    <w:abstractNumId w:val="16"/>
  </w:num>
  <w:num w:numId="15" w16cid:durableId="998925187">
    <w:abstractNumId w:val="10"/>
  </w:num>
  <w:num w:numId="16" w16cid:durableId="1116026740">
    <w:abstractNumId w:val="20"/>
  </w:num>
  <w:num w:numId="17" w16cid:durableId="1454590777">
    <w:abstractNumId w:val="8"/>
  </w:num>
  <w:num w:numId="18" w16cid:durableId="677775414">
    <w:abstractNumId w:val="17"/>
  </w:num>
  <w:num w:numId="19" w16cid:durableId="1463156915">
    <w:abstractNumId w:val="25"/>
  </w:num>
  <w:num w:numId="20" w16cid:durableId="2005890785">
    <w:abstractNumId w:val="13"/>
  </w:num>
  <w:num w:numId="21" w16cid:durableId="1613827335">
    <w:abstractNumId w:val="11"/>
  </w:num>
  <w:num w:numId="22" w16cid:durableId="143982604">
    <w:abstractNumId w:val="5"/>
  </w:num>
  <w:num w:numId="23" w16cid:durableId="157044421">
    <w:abstractNumId w:val="14"/>
  </w:num>
  <w:num w:numId="24" w16cid:durableId="604848430">
    <w:abstractNumId w:val="6"/>
  </w:num>
  <w:num w:numId="25" w16cid:durableId="522328055">
    <w:abstractNumId w:val="4"/>
  </w:num>
  <w:num w:numId="26" w16cid:durableId="1207722726">
    <w:abstractNumId w:val="19"/>
  </w:num>
  <w:num w:numId="27" w16cid:durableId="1800369551">
    <w:abstractNumId w:val="12"/>
  </w:num>
  <w:num w:numId="28" w16cid:durableId="544218289">
    <w:abstractNumId w:val="2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55AE"/>
    <w:rsid w:val="00084024"/>
    <w:rsid w:val="0009062C"/>
    <w:rsid w:val="00095368"/>
    <w:rsid w:val="000954C4"/>
    <w:rsid w:val="000A4C35"/>
    <w:rsid w:val="000A611A"/>
    <w:rsid w:val="000B12D9"/>
    <w:rsid w:val="000B4536"/>
    <w:rsid w:val="000B4A8F"/>
    <w:rsid w:val="000B7715"/>
    <w:rsid w:val="000C5EF6"/>
    <w:rsid w:val="000E463B"/>
    <w:rsid w:val="000E5A7E"/>
    <w:rsid w:val="000F43A3"/>
    <w:rsid w:val="000F7681"/>
    <w:rsid w:val="00103031"/>
    <w:rsid w:val="001044FE"/>
    <w:rsid w:val="00104520"/>
    <w:rsid w:val="001139D4"/>
    <w:rsid w:val="00115A06"/>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39B4"/>
    <w:rsid w:val="00250F24"/>
    <w:rsid w:val="002523C5"/>
    <w:rsid w:val="0025380B"/>
    <w:rsid w:val="0025703A"/>
    <w:rsid w:val="00262F3D"/>
    <w:rsid w:val="00263281"/>
    <w:rsid w:val="002651D6"/>
    <w:rsid w:val="0026551F"/>
    <w:rsid w:val="00280A85"/>
    <w:rsid w:val="00284119"/>
    <w:rsid w:val="00290B5C"/>
    <w:rsid w:val="00294791"/>
    <w:rsid w:val="002B0921"/>
    <w:rsid w:val="002B0B30"/>
    <w:rsid w:val="002B0C78"/>
    <w:rsid w:val="002C0C02"/>
    <w:rsid w:val="002C1277"/>
    <w:rsid w:val="002C60AD"/>
    <w:rsid w:val="002D0E0E"/>
    <w:rsid w:val="002D6023"/>
    <w:rsid w:val="002E263F"/>
    <w:rsid w:val="002E6F81"/>
    <w:rsid w:val="002F08BA"/>
    <w:rsid w:val="002F2CFF"/>
    <w:rsid w:val="002F568B"/>
    <w:rsid w:val="002F7818"/>
    <w:rsid w:val="00300EED"/>
    <w:rsid w:val="003066D0"/>
    <w:rsid w:val="00311401"/>
    <w:rsid w:val="003203D7"/>
    <w:rsid w:val="00320F86"/>
    <w:rsid w:val="00324171"/>
    <w:rsid w:val="00326C24"/>
    <w:rsid w:val="00332562"/>
    <w:rsid w:val="00337F99"/>
    <w:rsid w:val="0034307B"/>
    <w:rsid w:val="00345EB1"/>
    <w:rsid w:val="00350CC4"/>
    <w:rsid w:val="00356886"/>
    <w:rsid w:val="00360E0D"/>
    <w:rsid w:val="0036357D"/>
    <w:rsid w:val="00363B23"/>
    <w:rsid w:val="0036594C"/>
    <w:rsid w:val="00367D19"/>
    <w:rsid w:val="00371BED"/>
    <w:rsid w:val="00376EBA"/>
    <w:rsid w:val="00377BDD"/>
    <w:rsid w:val="00383ED2"/>
    <w:rsid w:val="00384019"/>
    <w:rsid w:val="003854F1"/>
    <w:rsid w:val="0039118E"/>
    <w:rsid w:val="00397F54"/>
    <w:rsid w:val="003A0D43"/>
    <w:rsid w:val="003B2A4B"/>
    <w:rsid w:val="003D099E"/>
    <w:rsid w:val="003D21A2"/>
    <w:rsid w:val="003D29D2"/>
    <w:rsid w:val="003E0705"/>
    <w:rsid w:val="003E0D17"/>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2919"/>
    <w:rsid w:val="00485364"/>
    <w:rsid w:val="004876F6"/>
    <w:rsid w:val="0048794F"/>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284C"/>
    <w:rsid w:val="00622C7A"/>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78C4"/>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79B3"/>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1341"/>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0F97"/>
    <w:rsid w:val="00BB69DB"/>
    <w:rsid w:val="00BC1413"/>
    <w:rsid w:val="00BC322E"/>
    <w:rsid w:val="00BC44CD"/>
    <w:rsid w:val="00BC48A6"/>
    <w:rsid w:val="00BE7978"/>
    <w:rsid w:val="00C07725"/>
    <w:rsid w:val="00C07DDB"/>
    <w:rsid w:val="00C374EC"/>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0F9D"/>
    <w:rsid w:val="00D47AD7"/>
    <w:rsid w:val="00D51529"/>
    <w:rsid w:val="00D66D3A"/>
    <w:rsid w:val="00D760F3"/>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560C8"/>
    <w:rsid w:val="00E61294"/>
    <w:rsid w:val="00E7237C"/>
    <w:rsid w:val="00E77C46"/>
    <w:rsid w:val="00E85D5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73B6A"/>
    <w:rsid w:val="00F86F47"/>
    <w:rsid w:val="00F90B64"/>
    <w:rsid w:val="00FB2F0F"/>
    <w:rsid w:val="00FB5086"/>
    <w:rsid w:val="00FB5411"/>
    <w:rsid w:val="00FB6392"/>
    <w:rsid w:val="00FD3C70"/>
    <w:rsid w:val="00FD6820"/>
    <w:rsid w:val="00FE12D8"/>
    <w:rsid w:val="00FF7C02"/>
    <w:rsid w:val="024801E3"/>
    <w:rsid w:val="21DBBA72"/>
    <w:rsid w:val="3C058E35"/>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Default" w:customStyle="1">
    <w:name w:val="Default"/>
    <w:rsid w:val="00104520"/>
    <w:pPr>
      <w:autoSpaceDE w:val="0"/>
      <w:autoSpaceDN w:val="0"/>
      <w:adjustRightInd w:val="0"/>
    </w:pPr>
    <w:rPr>
      <w:rFonts w:ascii="Calibri" w:hAnsi="Calibri" w:cs="Calibri" w:eastAsiaTheme="minorHAnsi"/>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Patientegen märkning vid höft- och knäprotesoperation</dc:title>
  <dc:subject/>
  <dc:creator>patrik.jens.johansson@vgregion.se</dc:creator>
  <keywords/>
  <lastModifiedBy>Annika Wallöf</lastModifiedBy>
  <revision>33</revision>
  <lastPrinted>2016-03-31T10:56:00.0000000Z</lastPrinted>
  <dcterms:created xsi:type="dcterms:W3CDTF">2022-05-10T07:45:00.0000000Z</dcterms:created>
  <dcterms:modified xsi:type="dcterms:W3CDTF">2025-01-02T11:24:33.0000000Z</dcterms:modified>
</coreProperties>
</file>