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D740E4" w14:textId="77777777" w:rsidR="00D915A8" w:rsidRDefault="00D915A8" w:rsidP="00F35B05">
      <w:pPr>
        <w:pStyle w:val="Rubrik2"/>
        <w:sectPr w:rsidR="00D915A8" w:rsidSect="00D915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B0B567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</w:p>
    <w:p w14:paraId="202BECD0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</w:p>
    <w:p w14:paraId="5028AA79" w14:textId="77777777" w:rsidR="00D915A8" w:rsidRPr="00D915A8" w:rsidRDefault="00D915A8" w:rsidP="00D915A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915A8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915A8" w:rsidRPr="00D915A8" w14:paraId="5B4BDF33" w14:textId="77777777" w:rsidTr="003C441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320C5AA" w14:textId="4148DDFD" w:rsidR="00D915A8" w:rsidRPr="005833C7" w:rsidRDefault="00D915A8" w:rsidP="005833C7">
            <w:pPr>
              <w:pStyle w:val="Rubrik1"/>
              <w:ind w:left="0"/>
              <w:rPr>
                <w:b/>
                <w:bCs w:val="0"/>
              </w:rPr>
            </w:pPr>
            <w:r w:rsidRPr="005833C7">
              <w:rPr>
                <w:b/>
                <w:bCs w:val="0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FE627DC" wp14:editId="4362D31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B9417E3" w14:textId="77777777" w:rsidR="00D915A8" w:rsidRPr="003D37FD" w:rsidRDefault="00D915A8" w:rsidP="00D915A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40566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FE627D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B9417E3" w14:textId="77777777" w:rsidR="00D915A8" w:rsidRPr="003D37FD" w:rsidRDefault="00D915A8" w:rsidP="00D915A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40566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5833C7">
              <w:rPr>
                <w:b/>
                <w:bCs w:val="0"/>
              </w:rPr>
              <w:t xml:space="preserve">Lokalbedövning med buffrad </w:t>
            </w:r>
            <w:proofErr w:type="spellStart"/>
            <w:r w:rsidRPr="005833C7">
              <w:rPr>
                <w:b/>
                <w:bCs w:val="0"/>
              </w:rPr>
              <w:t>Carbocain</w:t>
            </w:r>
            <w:proofErr w:type="spellEnd"/>
            <w:r w:rsidRPr="005833C7">
              <w:rPr>
                <w:b/>
                <w:bCs w:val="0"/>
              </w:rPr>
              <w:t xml:space="preserve"> 10 mg/ml</w:t>
            </w:r>
          </w:p>
        </w:tc>
      </w:tr>
    </w:tbl>
    <w:p w14:paraId="08BE9C92" w14:textId="77777777" w:rsidR="00D915A8" w:rsidRPr="005833C7" w:rsidRDefault="00D915A8" w:rsidP="005833C7">
      <w:pPr>
        <w:pStyle w:val="Rubrik2"/>
        <w:ind w:left="0"/>
        <w:rPr>
          <w:b/>
          <w:bCs w:val="0"/>
        </w:rPr>
      </w:pPr>
      <w:bookmarkStart w:id="3" w:name="_Toc501440350"/>
      <w:r w:rsidRPr="005833C7">
        <w:rPr>
          <w:b/>
          <w:bCs w:val="0"/>
        </w:rPr>
        <w:t>Revidering i denna version</w:t>
      </w:r>
    </w:p>
    <w:p w14:paraId="138935E1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  <w:r w:rsidRPr="00D915A8">
        <w:rPr>
          <w:szCs w:val="20"/>
        </w:rPr>
        <w:t>Giltighetstiden förlängd, ingen revidering.</w:t>
      </w:r>
    </w:p>
    <w:p w14:paraId="11E4ABFE" w14:textId="77777777" w:rsidR="00D915A8" w:rsidRPr="005833C7" w:rsidRDefault="00D915A8" w:rsidP="005833C7">
      <w:pPr>
        <w:pStyle w:val="Rubrik2"/>
        <w:ind w:left="0"/>
        <w:rPr>
          <w:b/>
          <w:bCs w:val="0"/>
        </w:rPr>
      </w:pPr>
      <w:r w:rsidRPr="005833C7">
        <w:rPr>
          <w:b/>
          <w:bCs w:val="0"/>
        </w:rPr>
        <w:t xml:space="preserve">Syfte </w:t>
      </w:r>
      <w:bookmarkEnd w:id="3"/>
    </w:p>
    <w:p w14:paraId="0CA6EC0B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  <w:r w:rsidRPr="00D915A8">
        <w:rPr>
          <w:szCs w:val="20"/>
        </w:rPr>
        <w:t xml:space="preserve">Minska smärtan i samband med lokalbedövning. </w:t>
      </w:r>
    </w:p>
    <w:p w14:paraId="7ABA2162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</w:p>
    <w:p w14:paraId="519FA011" w14:textId="77777777" w:rsidR="00D915A8" w:rsidRPr="005833C7" w:rsidRDefault="00D915A8" w:rsidP="005833C7">
      <w:pPr>
        <w:pStyle w:val="Rubrik2"/>
        <w:ind w:left="0"/>
        <w:rPr>
          <w:b/>
          <w:bCs w:val="0"/>
        </w:rPr>
      </w:pPr>
      <w:r w:rsidRPr="005833C7">
        <w:rPr>
          <w:b/>
          <w:bCs w:val="0"/>
        </w:rPr>
        <w:t>Vem berörs</w:t>
      </w:r>
    </w:p>
    <w:p w14:paraId="73CC8291" w14:textId="77777777" w:rsidR="00D915A8" w:rsidRPr="00D915A8" w:rsidRDefault="00D915A8" w:rsidP="00D915A8">
      <w:pPr>
        <w:spacing w:after="0" w:line="240" w:lineRule="auto"/>
        <w:ind w:left="0" w:right="0"/>
      </w:pPr>
      <w:r w:rsidRPr="00D915A8">
        <w:t>Ortopedkliniken</w:t>
      </w:r>
    </w:p>
    <w:p w14:paraId="07B9DF14" w14:textId="64C2D8CF" w:rsidR="00D915A8" w:rsidRPr="005833C7" w:rsidRDefault="00D915A8" w:rsidP="005833C7">
      <w:pPr>
        <w:pStyle w:val="Rubrik2"/>
        <w:ind w:left="0"/>
        <w:rPr>
          <w:b/>
          <w:bCs w:val="0"/>
        </w:rPr>
      </w:pPr>
      <w:bookmarkStart w:id="4" w:name="_Toc501440351"/>
      <w:r w:rsidRPr="005833C7">
        <w:rPr>
          <w:b/>
          <w:bCs w:val="0"/>
        </w:rPr>
        <w:t xml:space="preserve">Åtgärder </w:t>
      </w:r>
      <w:bookmarkEnd w:id="4"/>
    </w:p>
    <w:p w14:paraId="00AFB30C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</w:p>
    <w:p w14:paraId="6F749059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  <w:r w:rsidRPr="00D915A8">
        <w:rPr>
          <w:szCs w:val="20"/>
        </w:rPr>
        <w:t xml:space="preserve">Infiltrations- och ledningsanestesi är oftast smärtsam. Smärtan orsakas till viss del av att </w:t>
      </w:r>
      <w:proofErr w:type="spellStart"/>
      <w:r w:rsidRPr="00D915A8">
        <w:rPr>
          <w:szCs w:val="20"/>
        </w:rPr>
        <w:t>Carbocain</w:t>
      </w:r>
      <w:proofErr w:type="spellEnd"/>
      <w:r w:rsidRPr="00D915A8">
        <w:rPr>
          <w:szCs w:val="20"/>
        </w:rPr>
        <w:t xml:space="preserve"> 10 mg/ml är en sur lösning. Genom buffring med natriumbikarbonat minskar smärtan vid injektionen. Samtidigt förkortas anslagstiden, det vill säga effekten kommer snabbare, vilket är en fördel. </w:t>
      </w:r>
    </w:p>
    <w:p w14:paraId="65D2A0FD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  <w:r w:rsidRPr="00D915A8">
        <w:rPr>
          <w:szCs w:val="20"/>
        </w:rPr>
        <w:t xml:space="preserve">1 ml Natriumbikarbonat 50mg/ml blandas med 9 ml </w:t>
      </w:r>
      <w:proofErr w:type="spellStart"/>
      <w:r w:rsidRPr="00D915A8">
        <w:rPr>
          <w:szCs w:val="20"/>
        </w:rPr>
        <w:t>Carbocain</w:t>
      </w:r>
      <w:proofErr w:type="spellEnd"/>
      <w:r w:rsidRPr="00D915A8">
        <w:rPr>
          <w:szCs w:val="20"/>
        </w:rPr>
        <w:t xml:space="preserve"> 10 mg/ml. </w:t>
      </w:r>
    </w:p>
    <w:p w14:paraId="5C76FCA0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  <w:r w:rsidRPr="00D915A8">
        <w:rPr>
          <w:szCs w:val="20"/>
        </w:rPr>
        <w:t xml:space="preserve">Dra först upp Natriumbikarbonat i sprutan och sedan </w:t>
      </w:r>
      <w:proofErr w:type="spellStart"/>
      <w:r w:rsidRPr="00D915A8">
        <w:rPr>
          <w:szCs w:val="20"/>
        </w:rPr>
        <w:t>carbocainet</w:t>
      </w:r>
      <w:proofErr w:type="spellEnd"/>
      <w:r w:rsidRPr="00D915A8">
        <w:rPr>
          <w:szCs w:val="20"/>
        </w:rPr>
        <w:t xml:space="preserve">. Bikarbonatlösningen kan på så vis användas till flera patienter under MOP-dagen. </w:t>
      </w:r>
    </w:p>
    <w:p w14:paraId="5BC6637C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  <w:r w:rsidRPr="00D915A8">
        <w:rPr>
          <w:szCs w:val="20"/>
        </w:rPr>
        <w:t xml:space="preserve">Samma blandningsförfarande om </w:t>
      </w:r>
      <w:proofErr w:type="spellStart"/>
      <w:r w:rsidRPr="00D915A8">
        <w:rPr>
          <w:szCs w:val="20"/>
        </w:rPr>
        <w:t>Carbocain</w:t>
      </w:r>
      <w:proofErr w:type="spellEnd"/>
      <w:r w:rsidRPr="00D915A8">
        <w:rPr>
          <w:szCs w:val="20"/>
        </w:rPr>
        <w:t xml:space="preserve"> adrenalin 10 mg/ml används. OBS! Används inte på ändartärer. </w:t>
      </w:r>
    </w:p>
    <w:p w14:paraId="64E37252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</w:p>
    <w:p w14:paraId="04A5B1AC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  <w:r w:rsidRPr="00D915A8">
        <w:rPr>
          <w:szCs w:val="20"/>
        </w:rPr>
        <w:t xml:space="preserve">Högsta rekommenderade dos är 40 ml </w:t>
      </w:r>
      <w:proofErr w:type="spellStart"/>
      <w:r w:rsidRPr="00D915A8">
        <w:rPr>
          <w:szCs w:val="20"/>
        </w:rPr>
        <w:t>Carbocain</w:t>
      </w:r>
      <w:proofErr w:type="spellEnd"/>
      <w:r w:rsidRPr="00D915A8">
        <w:rPr>
          <w:szCs w:val="20"/>
        </w:rPr>
        <w:t xml:space="preserve"> 10 mg/ml respektive 50 ml </w:t>
      </w:r>
      <w:proofErr w:type="spellStart"/>
      <w:r w:rsidRPr="00D915A8">
        <w:rPr>
          <w:szCs w:val="20"/>
        </w:rPr>
        <w:t>Carbocain</w:t>
      </w:r>
      <w:proofErr w:type="spellEnd"/>
      <w:r w:rsidRPr="00D915A8">
        <w:rPr>
          <w:szCs w:val="20"/>
        </w:rPr>
        <w:t xml:space="preserve"> adrenalin 10 mg/ml. Dosen reduceras till barn och patienter med nedsatt allmäntillstånd.  </w:t>
      </w:r>
    </w:p>
    <w:p w14:paraId="639DCCF4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</w:p>
    <w:p w14:paraId="37CC92B2" w14:textId="77777777" w:rsidR="00D915A8" w:rsidRPr="00D915A8" w:rsidRDefault="00D915A8" w:rsidP="00D915A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915A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2721648">
    <w:abstractNumId w:val="17"/>
  </w:num>
  <w:num w:numId="2" w16cid:durableId="1572472206">
    <w:abstractNumId w:val="14"/>
  </w:num>
  <w:num w:numId="3" w16cid:durableId="2051220565">
    <w:abstractNumId w:val="0"/>
  </w:num>
  <w:num w:numId="4" w16cid:durableId="1691371192">
    <w:abstractNumId w:val="6"/>
  </w:num>
  <w:num w:numId="5" w16cid:durableId="1012298222">
    <w:abstractNumId w:val="15"/>
  </w:num>
  <w:num w:numId="6" w16cid:durableId="1017196463">
    <w:abstractNumId w:val="2"/>
  </w:num>
  <w:num w:numId="7" w16cid:durableId="503396410">
    <w:abstractNumId w:val="11"/>
  </w:num>
  <w:num w:numId="8" w16cid:durableId="1464034515">
    <w:abstractNumId w:val="8"/>
  </w:num>
  <w:num w:numId="9" w16cid:durableId="995769933">
    <w:abstractNumId w:val="1"/>
  </w:num>
  <w:num w:numId="10" w16cid:durableId="1571845269">
    <w:abstractNumId w:val="1"/>
  </w:num>
  <w:num w:numId="11" w16cid:durableId="920062820">
    <w:abstractNumId w:val="3"/>
  </w:num>
  <w:num w:numId="12" w16cid:durableId="1092244411">
    <w:abstractNumId w:val="4"/>
  </w:num>
  <w:num w:numId="13" w16cid:durableId="1652059357">
    <w:abstractNumId w:val="13"/>
  </w:num>
  <w:num w:numId="14" w16cid:durableId="693729069">
    <w:abstractNumId w:val="9"/>
  </w:num>
  <w:num w:numId="15" w16cid:durableId="596519164">
    <w:abstractNumId w:val="7"/>
  </w:num>
  <w:num w:numId="16" w16cid:durableId="623537931">
    <w:abstractNumId w:val="12"/>
  </w:num>
  <w:num w:numId="17" w16cid:durableId="1989900941">
    <w:abstractNumId w:val="5"/>
  </w:num>
  <w:num w:numId="18" w16cid:durableId="1818453944">
    <w:abstractNumId w:val="10"/>
  </w:num>
  <w:num w:numId="19" w16cid:durableId="109774716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3C7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A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135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Lokalbedövning med buffrad Carbocain - rutin</dc:title>
  <dc:subject/>
  <dc:creator>patrik.jens.johansson@vgregion.se</dc:creator>
  <keywords/>
  <lastModifiedBy>Elisabeth Carlsson</lastModifiedBy>
  <revision>3</revision>
  <lastPrinted>2016-03-31T10:56:00.0000000Z</lastPrinted>
  <dcterms:created xsi:type="dcterms:W3CDTF">2022-05-10T07:41:00.0000000Z</dcterms:created>
  <dcterms:modified xsi:type="dcterms:W3CDTF">2023-11-21T07:37:00.0000000Z</dcterms:modified>
</coreProperties>
</file>