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67D70" w:rsidP="00F35B05" w:rsidRDefault="00D67D70" w14:paraId="0D75CC63" w14:textId="77777777">
      <w:pPr>
        <w:pStyle w:val="Rubrik2"/>
        <w:sectPr w:rsidR="00D67D70" w:rsidSect="00D67D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67D70" w:rsidR="00D67D70" w:rsidP="00D67D70" w:rsidRDefault="00D67D70" w14:paraId="7B2EB51A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D67D70" w:rsidR="00D67D70" w:rsidTr="00FF3584" w14:paraId="2CD6CB32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6129BB" w:rsidR="00D67D70" w:rsidP="006129BB" w:rsidRDefault="00D67D70" w14:paraId="49E68DB2" w14:textId="77777777">
            <w:pPr>
              <w:pStyle w:val="Rubrik1"/>
              <w:ind w:left="-110"/>
              <w:rPr>
                <w:b/>
                <w:bCs w:val="0"/>
              </w:rPr>
            </w:pPr>
            <w:r w:rsidRPr="006129BB">
              <w:rPr>
                <w:b/>
                <w:bCs w:val="0"/>
              </w:rPr>
              <w:t>Höftfyseolys barn - behandling</w:t>
            </w:r>
          </w:p>
        </w:tc>
      </w:tr>
    </w:tbl>
    <w:p w:rsidRPr="006129BB" w:rsidR="00D67D70" w:rsidP="006129BB" w:rsidRDefault="00D67D70" w14:paraId="473DF55C" w14:textId="77777777">
      <w:pPr>
        <w:pStyle w:val="Rubrik3"/>
        <w:ind w:left="0"/>
        <w:rPr>
          <w:b/>
          <w:bCs w:val="0"/>
        </w:rPr>
      </w:pPr>
      <w:bookmarkStart w:name="_Toc501440349" w:id="1"/>
      <w:r w:rsidRPr="006129BB">
        <w:rPr>
          <w:b/>
          <w:bCs w:val="0"/>
        </w:rPr>
        <w:t xml:space="preserve">Revidering i denna version </w:t>
      </w:r>
      <w:bookmarkEnd w:id="1"/>
    </w:p>
    <w:p w:rsidRPr="00D67D70" w:rsidR="00D67D70" w:rsidP="159DC2C5" w:rsidRDefault="006129BB" w14:paraId="2EFAAD1B" w14:textId="03361BE0">
      <w:pPr>
        <w:spacing w:after="0" w:line="240" w:lineRule="auto"/>
        <w:ind w:left="0" w:right="0"/>
      </w:pPr>
      <w:bookmarkStart w:name="_Toc501440348" w:id="2"/>
      <w:r w:rsidR="751EE6E1">
        <w:rPr/>
        <w:t xml:space="preserve">Ingen ändring i denna version. Giltighetstiden förlängd. </w:t>
      </w:r>
    </w:p>
    <w:p w:rsidRPr="006129BB" w:rsidR="00D67D70" w:rsidP="006129BB" w:rsidRDefault="00D67D70" w14:paraId="61CFA0C0" w14:textId="77777777">
      <w:pPr>
        <w:pStyle w:val="Rubrik2"/>
        <w:ind w:left="0"/>
        <w:rPr>
          <w:b/>
          <w:bCs w:val="0"/>
        </w:rPr>
      </w:pPr>
      <w:bookmarkStart w:name="_Toc501440350" w:id="3"/>
      <w:bookmarkEnd w:id="2"/>
      <w:r w:rsidRPr="006129BB">
        <w:rPr>
          <w:b/>
          <w:bCs w:val="0"/>
        </w:rPr>
        <w:t xml:space="preserve">Syfte </w:t>
      </w:r>
      <w:bookmarkEnd w:id="3"/>
    </w:p>
    <w:p w:rsidRPr="00D67D70" w:rsidR="00D67D70" w:rsidP="00D67D70" w:rsidRDefault="00D67D70" w14:paraId="7556CB93" w14:textId="77777777">
      <w:pPr>
        <w:spacing w:after="0" w:line="240" w:lineRule="auto"/>
        <w:ind w:left="0" w:right="0"/>
        <w:rPr>
          <w:szCs w:val="20"/>
        </w:rPr>
      </w:pPr>
      <w:bookmarkStart w:name="_Toc501440351" w:id="4"/>
      <w:r w:rsidRPr="00D67D70">
        <w:rPr>
          <w:szCs w:val="20"/>
        </w:rPr>
        <w:t>Behandling och uppföljning av höftfyseolys.</w:t>
      </w:r>
    </w:p>
    <w:p w:rsidRPr="006129BB" w:rsidR="00D67D70" w:rsidP="006129BB" w:rsidRDefault="00D67D70" w14:paraId="1DCCC0D6" w14:textId="77777777">
      <w:pPr>
        <w:pStyle w:val="Rubrik2"/>
        <w:ind w:left="0"/>
        <w:rPr>
          <w:b/>
          <w:bCs w:val="0"/>
        </w:rPr>
      </w:pPr>
      <w:r w:rsidRPr="006129BB">
        <w:rPr>
          <w:b/>
          <w:bCs w:val="0"/>
        </w:rPr>
        <w:t>Vilka berörs</w:t>
      </w:r>
    </w:p>
    <w:p w:rsidRPr="00D67D70" w:rsidR="00D67D70" w:rsidP="00D67D70" w:rsidRDefault="00D67D70" w14:paraId="530EA416" w14:textId="77777777">
      <w:pPr>
        <w:spacing w:after="0" w:line="240" w:lineRule="auto"/>
        <w:ind w:left="0" w:right="0"/>
        <w:rPr>
          <w:szCs w:val="20"/>
        </w:rPr>
      </w:pPr>
      <w:r w:rsidRPr="00D67D70">
        <w:rPr>
          <w:szCs w:val="20"/>
        </w:rPr>
        <w:t>Ortopedkliniken</w:t>
      </w:r>
    </w:p>
    <w:p w:rsidRPr="006129BB" w:rsidR="00D67D70" w:rsidP="006129BB" w:rsidRDefault="00D67D70" w14:paraId="73B9D1BB" w14:textId="77777777">
      <w:pPr>
        <w:pStyle w:val="Rubrik2"/>
        <w:ind w:left="0"/>
        <w:rPr>
          <w:b/>
          <w:bCs w:val="0"/>
        </w:rPr>
      </w:pPr>
      <w:r w:rsidRPr="006129BB">
        <w:rPr>
          <w:b/>
          <w:bCs w:val="0"/>
        </w:rPr>
        <w:t xml:space="preserve">Åtgärder </w:t>
      </w:r>
      <w:bookmarkEnd w:id="4"/>
    </w:p>
    <w:p w:rsidRPr="00D67D70" w:rsidR="00D67D70" w:rsidP="00D67D70" w:rsidRDefault="00D67D70" w14:paraId="3AAFE8CC" w14:textId="77777777">
      <w:pPr>
        <w:spacing w:after="0" w:line="240" w:lineRule="auto"/>
        <w:ind w:left="0" w:right="0"/>
        <w:rPr>
          <w:szCs w:val="20"/>
        </w:rPr>
      </w:pPr>
      <w:r w:rsidRPr="00D67D70">
        <w:rPr>
          <w:szCs w:val="20"/>
        </w:rPr>
        <w:t>Länk till Behandling av höftfyseolys:</w:t>
      </w:r>
    </w:p>
    <w:p w:rsidRPr="00D67D70" w:rsidR="00D67D70" w:rsidP="00D67D70" w:rsidRDefault="00000000" w14:paraId="0982A950" w14:textId="77777777">
      <w:pPr>
        <w:spacing w:after="0" w:line="240" w:lineRule="auto"/>
        <w:ind w:left="0" w:right="0"/>
        <w:rPr>
          <w:szCs w:val="20"/>
        </w:rPr>
      </w:pPr>
      <w:hyperlink w:history="1" r:id="rId17">
        <w:r w:rsidRPr="00D67D70" w:rsidR="00D67D70">
          <w:rPr>
            <w:color w:val="0000FF"/>
            <w:szCs w:val="20"/>
            <w:u w:val="single"/>
          </w:rPr>
          <w:t>PowerPoint-presentation (windows.net)</w:t>
        </w:r>
      </w:hyperlink>
      <w:r w:rsidRPr="00D67D70" w:rsidR="00D67D70">
        <w:rPr>
          <w:szCs w:val="20"/>
        </w:rPr>
        <w:t xml:space="preserve">  </w:t>
      </w:r>
    </w:p>
    <w:p w:rsidRPr="00D67D70" w:rsidR="00D67D70" w:rsidP="00D67D70" w:rsidRDefault="00D67D70" w14:paraId="74A61550" w14:textId="77777777">
      <w:pPr>
        <w:spacing w:after="0" w:line="240" w:lineRule="auto"/>
        <w:ind w:left="0" w:right="0"/>
        <w:rPr>
          <w:szCs w:val="20"/>
        </w:rPr>
      </w:pPr>
    </w:p>
    <w:p w:rsidRPr="00384575" w:rsidR="00D67D70" w:rsidP="00384575" w:rsidRDefault="00D67D70" w14:paraId="228C8132" w14:textId="77777777">
      <w:pPr>
        <w:pStyle w:val="Rubrik3"/>
        <w:ind w:left="0"/>
        <w:rPr>
          <w:b/>
          <w:bCs w:val="0"/>
        </w:rPr>
      </w:pPr>
      <w:r w:rsidRPr="00384575">
        <w:rPr>
          <w:b/>
          <w:bCs w:val="0"/>
        </w:rPr>
        <w:t>Uppföljning</w:t>
      </w:r>
    </w:p>
    <w:p w:rsidRPr="00D67D70" w:rsidR="00D67D70" w:rsidP="00D67D70" w:rsidRDefault="00D67D70" w14:paraId="03451AA2" w14:textId="77777777">
      <w:pPr>
        <w:tabs>
          <w:tab w:val="left" w:pos="1845"/>
        </w:tabs>
        <w:spacing w:after="0" w:line="240" w:lineRule="auto"/>
        <w:ind w:left="0" w:right="0"/>
        <w:rPr>
          <w:szCs w:val="20"/>
        </w:rPr>
      </w:pPr>
      <w:r w:rsidRPr="00D67D70">
        <w:rPr>
          <w:szCs w:val="20"/>
        </w:rPr>
        <w:t>Registrera vikt och längd preoperativt. Rapportera till SPOQ.</w:t>
      </w:r>
    </w:p>
    <w:p w:rsidRPr="00D67D70" w:rsidR="00D67D70" w:rsidP="00D67D70" w:rsidRDefault="00D67D70" w14:paraId="0D1B6690" w14:textId="77777777">
      <w:pPr>
        <w:tabs>
          <w:tab w:val="left" w:pos="1845"/>
        </w:tabs>
        <w:spacing w:after="0" w:line="240" w:lineRule="auto"/>
        <w:ind w:left="0" w:right="0"/>
        <w:rPr>
          <w:szCs w:val="20"/>
        </w:rPr>
      </w:pPr>
    </w:p>
    <w:p w:rsidRPr="00D67D70" w:rsidR="00D67D70" w:rsidP="00D67D70" w:rsidRDefault="006129BB" w14:paraId="6F3A4E25" w14:textId="40683C94">
      <w:pPr>
        <w:tabs>
          <w:tab w:val="left" w:pos="1845"/>
        </w:tabs>
        <w:spacing w:after="0" w:line="240" w:lineRule="auto"/>
        <w:ind w:left="0" w:right="-284"/>
        <w:rPr>
          <w:szCs w:val="20"/>
        </w:rPr>
      </w:pPr>
      <w:r>
        <w:rPr>
          <w:szCs w:val="20"/>
        </w:rPr>
        <w:t>Uppföljning röntgen och PROM görs enligt</w:t>
      </w:r>
      <w:r w:rsidR="00384575">
        <w:rPr>
          <w:szCs w:val="20"/>
        </w:rPr>
        <w:t xml:space="preserve"> SPOQ-algoritm.</w:t>
      </w:r>
      <w:r w:rsidR="00384575">
        <w:rPr>
          <w:szCs w:val="20"/>
        </w:rPr>
        <w:br/>
      </w:r>
      <w:r w:rsidRPr="00D67D70" w:rsidR="00D67D70">
        <w:rPr>
          <w:szCs w:val="20"/>
        </w:rPr>
        <w:br/>
      </w:r>
      <w:r w:rsidRPr="00D67D70" w:rsidR="00D67D70">
        <w:rPr>
          <w:szCs w:val="20"/>
        </w:rPr>
        <w:t>PROM-formulär från SPOQ fylls i 1 år postoperativt samt vid 18 års ålder.</w:t>
      </w:r>
      <w:r w:rsidRPr="00D67D70" w:rsidR="00D67D70">
        <w:rPr>
          <w:szCs w:val="20"/>
        </w:rPr>
        <w:tab/>
      </w:r>
    </w:p>
    <w:p w:rsidRPr="00D67D70" w:rsidR="00D67D70" w:rsidP="00D67D70" w:rsidRDefault="00D67D70" w14:paraId="2AD4DC3E" w14:textId="77777777">
      <w:pPr>
        <w:spacing w:after="0" w:line="240" w:lineRule="auto"/>
        <w:ind w:left="0" w:right="0"/>
        <w:rPr>
          <w:szCs w:val="20"/>
        </w:rPr>
      </w:pPr>
    </w:p>
    <w:p w:rsidRPr="00D67D70" w:rsidR="00D67D70" w:rsidP="00D67D70" w:rsidRDefault="00D67D70" w14:paraId="4311F5FD" w14:textId="77777777">
      <w:pPr>
        <w:spacing w:after="0" w:line="240" w:lineRule="auto"/>
        <w:ind w:left="0" w:right="0"/>
        <w:rPr>
          <w:szCs w:val="20"/>
        </w:rPr>
      </w:pPr>
    </w:p>
    <w:p w:rsidRPr="00D67D70" w:rsidR="00D67D70" w:rsidP="00D67D70" w:rsidRDefault="00D67D70" w14:paraId="2316BEFB" w14:textId="77777777">
      <w:pPr>
        <w:spacing w:after="0" w:line="240" w:lineRule="auto"/>
        <w:ind w:left="0" w:right="0"/>
        <w:rPr>
          <w:szCs w:val="20"/>
        </w:rPr>
      </w:pPr>
    </w:p>
    <w:p w:rsidRPr="00D67D70" w:rsidR="00D67D70" w:rsidP="00D67D70" w:rsidRDefault="00D67D70" w14:paraId="3AA97561" w14:textId="77777777">
      <w:pPr>
        <w:spacing w:after="0" w:line="240" w:lineRule="auto"/>
        <w:ind w:left="0" w:right="0"/>
        <w:rPr>
          <w:szCs w:val="20"/>
        </w:rPr>
      </w:pPr>
    </w:p>
    <w:p w:rsidRPr="00D67D70" w:rsidR="00D67D70" w:rsidP="00D67D70" w:rsidRDefault="00D67D70" w14:paraId="1208EE0C" w14:textId="77777777">
      <w:pPr>
        <w:spacing w:after="0" w:line="240" w:lineRule="auto"/>
        <w:ind w:left="0" w:right="0"/>
        <w:rPr>
          <w:b/>
          <w:color w:val="FF0000"/>
          <w:szCs w:val="26"/>
        </w:rPr>
      </w:pPr>
    </w:p>
    <w:p w:rsidRPr="00D67D70" w:rsidR="00D67D70" w:rsidP="00D67D70" w:rsidRDefault="00D67D70" w14:paraId="7BA0F3BC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67D7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87D22" w:rsidRDefault="00487D22" w14:paraId="12108A8C" w14:textId="77777777">
      <w:r>
        <w:separator/>
      </w:r>
    </w:p>
  </w:endnote>
  <w:endnote w:type="continuationSeparator" w:id="0">
    <w:p w:rsidR="00487D22" w:rsidRDefault="00487D22" w14:paraId="54248117" w14:textId="77777777">
      <w:r>
        <w:continuationSeparator/>
      </w:r>
    </w:p>
  </w:endnote>
  <w:endnote w:type="continuationNotice" w:id="1">
    <w:p w:rsidR="00487D22" w:rsidRDefault="00487D22" w14:paraId="1F84457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87D22" w:rsidRDefault="00487D22" w14:paraId="66179AEF" w14:textId="77777777"/>
  </w:footnote>
  <w:footnote w:type="continuationSeparator" w:id="0">
    <w:p w:rsidR="00487D22" w:rsidRDefault="00487D22" w14:paraId="317AA9B9" w14:textId="77777777">
      <w:r>
        <w:continuationSeparator/>
      </w:r>
    </w:p>
  </w:footnote>
  <w:footnote w:type="continuationNotice" w:id="1">
    <w:p w:rsidR="00487D22" w:rsidRDefault="00487D22" w14:paraId="7B6750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CA6EF0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5F89A1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08558146">
    <w:abstractNumId w:val="17"/>
  </w:num>
  <w:num w:numId="2" w16cid:durableId="404499984">
    <w:abstractNumId w:val="14"/>
  </w:num>
  <w:num w:numId="3" w16cid:durableId="1084454029">
    <w:abstractNumId w:val="0"/>
  </w:num>
  <w:num w:numId="4" w16cid:durableId="2089886394">
    <w:abstractNumId w:val="6"/>
  </w:num>
  <w:num w:numId="5" w16cid:durableId="436484626">
    <w:abstractNumId w:val="15"/>
  </w:num>
  <w:num w:numId="6" w16cid:durableId="2118327467">
    <w:abstractNumId w:val="2"/>
  </w:num>
  <w:num w:numId="7" w16cid:durableId="584417086">
    <w:abstractNumId w:val="11"/>
  </w:num>
  <w:num w:numId="8" w16cid:durableId="69885516">
    <w:abstractNumId w:val="8"/>
  </w:num>
  <w:num w:numId="9" w16cid:durableId="133452721">
    <w:abstractNumId w:val="1"/>
  </w:num>
  <w:num w:numId="10" w16cid:durableId="722367954">
    <w:abstractNumId w:val="1"/>
  </w:num>
  <w:num w:numId="11" w16cid:durableId="1670523850">
    <w:abstractNumId w:val="3"/>
  </w:num>
  <w:num w:numId="12" w16cid:durableId="1349723347">
    <w:abstractNumId w:val="4"/>
  </w:num>
  <w:num w:numId="13" w16cid:durableId="159582925">
    <w:abstractNumId w:val="13"/>
  </w:num>
  <w:num w:numId="14" w16cid:durableId="1914972784">
    <w:abstractNumId w:val="9"/>
  </w:num>
  <w:num w:numId="15" w16cid:durableId="714743605">
    <w:abstractNumId w:val="7"/>
  </w:num>
  <w:num w:numId="16" w16cid:durableId="1636836450">
    <w:abstractNumId w:val="12"/>
  </w:num>
  <w:num w:numId="17" w16cid:durableId="1422987061">
    <w:abstractNumId w:val="5"/>
  </w:num>
  <w:num w:numId="18" w16cid:durableId="1840579947">
    <w:abstractNumId w:val="10"/>
  </w:num>
  <w:num w:numId="19" w16cid:durableId="95899523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575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D22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9BB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D7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9DC2C5"/>
    <w:rsid w:val="647B2B65"/>
    <w:rsid w:val="6B2CF8ED"/>
    <w:rsid w:val="751EE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registercentrum.blob.core.windows.net/spoq/r/Beslutsst-d-H-ftfyseolys-version-2021-08-25-Bkerz4K7bt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Höftfyseolys barn - behandling</dc:title>
  <dc:subject/>
  <dc:creator>patrik.jens.johansson@vgregion.se</dc:creator>
  <keywords/>
  <lastModifiedBy>Annika Wallöf</lastModifiedBy>
  <revision>5</revision>
  <lastPrinted>2016-03-31T10:56:00.0000000Z</lastPrinted>
  <dcterms:created xsi:type="dcterms:W3CDTF">2022-05-10T07:40:00.0000000Z</dcterms:created>
  <dcterms:modified xsi:type="dcterms:W3CDTF">2025-02-03T09:35:41.0000000Z</dcterms:modified>
</coreProperties>
</file>