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E91993" w14:textId="77777777" w:rsidR="00C17050" w:rsidRDefault="00C17050" w:rsidP="00F35B05">
      <w:pPr>
        <w:pStyle w:val="Rubrik2"/>
        <w:sectPr w:rsidR="00C17050" w:rsidSect="00C1705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2C42C88" w14:textId="77777777" w:rsidR="00C17050" w:rsidRPr="00C17050" w:rsidRDefault="00C17050" w:rsidP="00C1705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0AED0918" w14:textId="3C2B0A5B" w:rsidR="00C17050" w:rsidRPr="00C17050" w:rsidRDefault="00864BAC" w:rsidP="00864BAC">
      <w:pPr>
        <w:pStyle w:val="Rubrik1"/>
        <w:rPr>
          <w:szCs w:val="20"/>
        </w:rPr>
      </w:pPr>
      <w:r w:rsidRPr="00C17050">
        <w:t>Arbetsrutin SVF, läkare</w:t>
      </w:r>
    </w:p>
    <w:p w14:paraId="054B600A" w14:textId="77777777" w:rsidR="00C17050" w:rsidRPr="00C17050" w:rsidRDefault="00C17050" w:rsidP="00864BAC">
      <w:pPr>
        <w:pStyle w:val="Rubrik2"/>
      </w:pPr>
      <w:bookmarkStart w:id="1" w:name="_1314629194"/>
      <w:bookmarkStart w:id="2" w:name="Rubrik"/>
      <w:bookmarkEnd w:id="1"/>
      <w:bookmarkEnd w:id="2"/>
      <w:r w:rsidRPr="00C17050">
        <w:t xml:space="preserve">Sammanfattning/syfte </w:t>
      </w:r>
    </w:p>
    <w:p w14:paraId="37B01E33" w14:textId="77777777" w:rsidR="00C17050" w:rsidRDefault="00C17050" w:rsidP="00864BAC">
      <w:pPr>
        <w:spacing w:after="0" w:line="240" w:lineRule="auto"/>
        <w:ind w:left="0" w:right="0" w:firstLine="992"/>
        <w:rPr>
          <w:szCs w:val="20"/>
        </w:rPr>
      </w:pPr>
      <w:r w:rsidRPr="00C17050">
        <w:rPr>
          <w:szCs w:val="20"/>
        </w:rPr>
        <w:t>Arbetsrutin för läkare för hantering av SVF-markerade undersökningar.</w:t>
      </w:r>
    </w:p>
    <w:p w14:paraId="38638661" w14:textId="756E1AA1" w:rsidR="00864BAC" w:rsidRDefault="00864BAC" w:rsidP="00EF0E6B">
      <w:pPr>
        <w:pStyle w:val="Rubrik2"/>
      </w:pPr>
      <w:r>
        <w:t>Förändringar sedan föregående version</w:t>
      </w:r>
    </w:p>
    <w:p w14:paraId="5E2AB4E9" w14:textId="6EB3F6A3" w:rsidR="00864BAC" w:rsidRPr="00C17050" w:rsidRDefault="00D34417" w:rsidP="00864BAC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>Inga förändringar.</w:t>
      </w:r>
    </w:p>
    <w:p w14:paraId="7A8357B3" w14:textId="65123AFF" w:rsidR="00C17050" w:rsidRPr="00C17050" w:rsidRDefault="00C17050" w:rsidP="00864BAC">
      <w:pPr>
        <w:pStyle w:val="Rubrik2"/>
      </w:pPr>
      <w:r w:rsidRPr="00C17050">
        <w:t xml:space="preserve">SVF-placerad läkare bevakar och arbetar </w:t>
      </w:r>
      <w:r w:rsidR="00C97776">
        <w:t xml:space="preserve">i listan </w:t>
      </w:r>
      <w:r w:rsidR="00C97776">
        <w:br/>
        <w:t xml:space="preserve">NU SVF, exkl MR och </w:t>
      </w:r>
      <w:r w:rsidR="00164AFA">
        <w:t>UL</w:t>
      </w:r>
    </w:p>
    <w:p w14:paraId="1BC871AE" w14:textId="4C9CB732" w:rsidR="00C17050" w:rsidRPr="00C17050" w:rsidRDefault="004C6D67" w:rsidP="00864BAC">
      <w:pPr>
        <w:pStyle w:val="Punktlista"/>
      </w:pPr>
      <w:r>
        <w:t xml:space="preserve">Att </w:t>
      </w:r>
      <w:r w:rsidR="00C17050" w:rsidRPr="00C17050">
        <w:t>Priorite</w:t>
      </w:r>
      <w:r>
        <w:t>ra</w:t>
      </w:r>
    </w:p>
    <w:p w14:paraId="73BDD93B" w14:textId="218DC1C5" w:rsidR="00C17050" w:rsidRPr="00C17050" w:rsidRDefault="004C6D67" w:rsidP="00864BAC">
      <w:pPr>
        <w:pStyle w:val="Punktlista"/>
      </w:pPr>
      <w:r>
        <w:t xml:space="preserve">Att </w:t>
      </w:r>
      <w:r w:rsidR="00C17050" w:rsidRPr="00C17050">
        <w:t>Gransk</w:t>
      </w:r>
      <w:r>
        <w:t>a</w:t>
      </w:r>
    </w:p>
    <w:p w14:paraId="55438F0A" w14:textId="6376759D" w:rsidR="00C17050" w:rsidRPr="00C17050" w:rsidRDefault="00C17050" w:rsidP="00864BAC">
      <w:pPr>
        <w:pStyle w:val="Punktlista"/>
      </w:pPr>
      <w:r w:rsidRPr="00C17050">
        <w:t>Dubbelgransk</w:t>
      </w:r>
      <w:r w:rsidR="004C6D67">
        <w:t>a</w:t>
      </w:r>
    </w:p>
    <w:p w14:paraId="1BD34DF9" w14:textId="77777777" w:rsidR="00C17050" w:rsidRPr="00C17050" w:rsidRDefault="00C17050" w:rsidP="00C17050">
      <w:pPr>
        <w:spacing w:after="0" w:line="240" w:lineRule="auto"/>
        <w:ind w:left="720" w:right="0"/>
        <w:rPr>
          <w:szCs w:val="20"/>
        </w:rPr>
      </w:pPr>
    </w:p>
    <w:p w14:paraId="14630D0C" w14:textId="77777777" w:rsidR="00C17050" w:rsidRPr="00C17050" w:rsidRDefault="00C17050" w:rsidP="00864BAC">
      <w:pPr>
        <w:spacing w:after="0" w:line="240" w:lineRule="auto"/>
        <w:ind w:right="0"/>
        <w:rPr>
          <w:szCs w:val="20"/>
        </w:rPr>
      </w:pPr>
      <w:r w:rsidRPr="00C17050">
        <w:rPr>
          <w:szCs w:val="20"/>
        </w:rPr>
        <w:t xml:space="preserve">Observera att läkaren som har schemaplaceringen SVF ansvarar för att samtliga undersökningar på dessa tre DWL:er blir åtgärdade. Om det är något som denna läkare själv inte kan ta hand om ansvarar den för att kontakta någon som gör det istället. Exempelvis behöver SVF-placerad ST-läkare se till så att någon specialist signerar undersökningarna på </w:t>
      </w:r>
      <w:r w:rsidRPr="00C17050">
        <w:rPr>
          <w:i/>
          <w:szCs w:val="20"/>
        </w:rPr>
        <w:t>Dubbelgranskning SVF</w:t>
      </w:r>
      <w:r w:rsidRPr="00C17050">
        <w:rPr>
          <w:szCs w:val="20"/>
        </w:rPr>
        <w:t>.</w:t>
      </w:r>
    </w:p>
    <w:p w14:paraId="36F832B1" w14:textId="77777777" w:rsidR="00C17050" w:rsidRPr="00C17050" w:rsidRDefault="00C17050" w:rsidP="00864BAC">
      <w:pPr>
        <w:pStyle w:val="Rubrik2"/>
      </w:pPr>
      <w:r w:rsidRPr="00C17050">
        <w:t>Prioritering SVF – gemensam</w:t>
      </w:r>
    </w:p>
    <w:p w14:paraId="03CB3FDE" w14:textId="77777777" w:rsidR="00C17050" w:rsidRPr="00C17050" w:rsidRDefault="00C17050" w:rsidP="00864BAC">
      <w:pPr>
        <w:pStyle w:val="Punktlista"/>
      </w:pPr>
      <w:r w:rsidRPr="00C17050">
        <w:t xml:space="preserve">Minst två gånger om dagen ska den här listan gås igenom, gärna fler gånger. </w:t>
      </w:r>
    </w:p>
    <w:p w14:paraId="275DD728" w14:textId="77777777" w:rsidR="00C17050" w:rsidRPr="00C17050" w:rsidRDefault="00C17050" w:rsidP="00864BAC">
      <w:pPr>
        <w:pStyle w:val="Punktlista"/>
      </w:pPr>
      <w:r w:rsidRPr="00C17050">
        <w:t xml:space="preserve">Ange vilket protokoll som ska köras. Om man vill bli av med remissen från DWL:en kan man klicka i bocken för prioritering och sätta priokoden SVF. Annars sköter bokningspersonalen den uppgiften. </w:t>
      </w:r>
    </w:p>
    <w:p w14:paraId="423FA2AA" w14:textId="77777777" w:rsidR="00864BAC" w:rsidRDefault="00864BAC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5613D326" w14:textId="69D8EE6C" w:rsidR="00C17050" w:rsidRPr="00C17050" w:rsidRDefault="00C17050" w:rsidP="00864BAC">
      <w:pPr>
        <w:pStyle w:val="Rubrik2"/>
      </w:pPr>
      <w:r w:rsidRPr="00C17050">
        <w:lastRenderedPageBreak/>
        <w:t>Granskning SVF</w:t>
      </w:r>
    </w:p>
    <w:p w14:paraId="51984CCB" w14:textId="229DC724" w:rsidR="00C17050" w:rsidRPr="00C17050" w:rsidRDefault="00C17050" w:rsidP="00864BAC">
      <w:pPr>
        <w:pStyle w:val="Punktlista"/>
      </w:pPr>
      <w:r w:rsidRPr="00C17050">
        <w:t xml:space="preserve">Här hamnar alla SVF-undersökningar, förutom </w:t>
      </w:r>
      <w:r w:rsidR="008852AA">
        <w:t xml:space="preserve">UL- och </w:t>
      </w:r>
      <w:r w:rsidRPr="00C17050">
        <w:t xml:space="preserve">MR-undersökningar. </w:t>
      </w:r>
    </w:p>
    <w:p w14:paraId="5AC6E87A" w14:textId="77777777" w:rsidR="00C17050" w:rsidRPr="00C17050" w:rsidRDefault="00C17050" w:rsidP="00864BAC">
      <w:pPr>
        <w:pStyle w:val="Punktlista"/>
      </w:pPr>
      <w:r w:rsidRPr="00C17050">
        <w:t xml:space="preserve">En del vårdförlopp har angett när svaret ska vara klart, i så fall finns en remissanteckning om detta. Kontrollera remissanteckningarna för att se vilka svar som ska skrivas först (observera att det förekommer vårdförlopp som ska ha svar inom några timmar). </w:t>
      </w:r>
    </w:p>
    <w:p w14:paraId="1BD17D45" w14:textId="77777777" w:rsidR="00C17050" w:rsidRPr="00C17050" w:rsidRDefault="00C17050" w:rsidP="00864BAC">
      <w:pPr>
        <w:pStyle w:val="Punktlista"/>
      </w:pPr>
      <w:r w:rsidRPr="00C17050">
        <w:t>Granska undersökningen och skriv svar.</w:t>
      </w:r>
    </w:p>
    <w:p w14:paraId="225BA630" w14:textId="223EC446" w:rsidR="00C17050" w:rsidRPr="00AD75B5" w:rsidRDefault="00C17050" w:rsidP="00AD75B5">
      <w:pPr>
        <w:pStyle w:val="Punktlista"/>
      </w:pPr>
      <w:r w:rsidRPr="00C17050">
        <w:t xml:space="preserve">När svaret är klart ska det signeras, antingen preliminärsigneras eller definitivsigneras. </w:t>
      </w:r>
    </w:p>
    <w:p w14:paraId="31033A1C" w14:textId="77777777" w:rsidR="00C17050" w:rsidRPr="00C17050" w:rsidRDefault="00C17050" w:rsidP="00864BAC">
      <w:pPr>
        <w:pStyle w:val="Rubrik2"/>
      </w:pPr>
      <w:r w:rsidRPr="00C17050">
        <w:t>Dubbelgranskning SVF</w:t>
      </w:r>
    </w:p>
    <w:p w14:paraId="63D90043" w14:textId="77777777" w:rsidR="00C17050" w:rsidRPr="00C17050" w:rsidRDefault="00C17050" w:rsidP="00864BAC">
      <w:pPr>
        <w:pStyle w:val="Punktlista"/>
      </w:pPr>
      <w:r w:rsidRPr="00C17050">
        <w:t xml:space="preserve">Här hamnar alla SVF-undersökningar där svaret endast är preliminärsignerat. </w:t>
      </w:r>
    </w:p>
    <w:p w14:paraId="16EBFE1B" w14:textId="77777777" w:rsidR="00C17050" w:rsidRPr="00C17050" w:rsidRDefault="00C17050" w:rsidP="00864BAC">
      <w:pPr>
        <w:pStyle w:val="Punktlista"/>
      </w:pPr>
      <w:r w:rsidRPr="00C17050">
        <w:t xml:space="preserve">Dubbelgranska undersökningen, gör eventuella ändringar i svaret och definitivsignera sedan svaret. </w:t>
      </w:r>
    </w:p>
    <w:p w14:paraId="76801DA2" w14:textId="77777777" w:rsidR="00C17050" w:rsidRPr="00C17050" w:rsidRDefault="00C17050" w:rsidP="00864BAC">
      <w:pPr>
        <w:pStyle w:val="Rubrik2"/>
      </w:pPr>
      <w:r w:rsidRPr="00C17050">
        <w:t>Ultraljudsundersökningar inom SVF</w:t>
      </w:r>
    </w:p>
    <w:p w14:paraId="2BFDC929" w14:textId="23E0956D" w:rsidR="00C17050" w:rsidRPr="00C17050" w:rsidRDefault="00C17050" w:rsidP="00864BAC">
      <w:pPr>
        <w:spacing w:after="0" w:line="240" w:lineRule="auto"/>
        <w:ind w:right="0"/>
        <w:rPr>
          <w:szCs w:val="20"/>
        </w:rPr>
      </w:pPr>
      <w:r w:rsidRPr="00C17050">
        <w:rPr>
          <w:szCs w:val="20"/>
        </w:rPr>
        <w:t xml:space="preserve">Utförande läkare skriver svar och definitivsignerar svaret omgående efter att undersökningen </w:t>
      </w:r>
      <w:r w:rsidR="00864BAC">
        <w:rPr>
          <w:szCs w:val="20"/>
        </w:rPr>
        <w:br/>
      </w:r>
      <w:r w:rsidRPr="00C17050">
        <w:rPr>
          <w:szCs w:val="20"/>
        </w:rPr>
        <w:t xml:space="preserve">är utförd. </w:t>
      </w:r>
    </w:p>
    <w:p w14:paraId="421B06BB" w14:textId="77777777" w:rsidR="00C17050" w:rsidRDefault="00C17050" w:rsidP="00864BAC">
      <w:pPr>
        <w:pStyle w:val="Rubrik2"/>
      </w:pPr>
      <w:r w:rsidRPr="00C17050">
        <w:t xml:space="preserve">MR-undersökningar inom SVF </w:t>
      </w:r>
    </w:p>
    <w:p w14:paraId="6AC1B055" w14:textId="3874D14D" w:rsidR="00AD75B5" w:rsidRPr="00AD75B5" w:rsidRDefault="00AD75B5" w:rsidP="00AD75B5">
      <w:r>
        <w:t>Hanteras av MR-läkare under rubriken MR.</w:t>
      </w:r>
    </w:p>
    <w:p w14:paraId="237FB662" w14:textId="77777777" w:rsidR="00C17050" w:rsidRPr="00C17050" w:rsidRDefault="00C17050" w:rsidP="00C1705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64BAC">
      <w:type w:val="continuous"/>
      <w:pgSz w:w="11900" w:h="16840"/>
      <w:pgMar w:top="1418" w:right="56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1D5087" w14:textId="77777777" w:rsidR="002616E6" w:rsidRDefault="002616E6">
      <w:r>
        <w:separator/>
      </w:r>
    </w:p>
  </w:endnote>
  <w:endnote w:type="continuationSeparator" w:id="0">
    <w:p w14:paraId="64D71CEB" w14:textId="77777777" w:rsidR="002616E6" w:rsidRDefault="002616E6">
      <w:r>
        <w:continuationSeparator/>
      </w:r>
    </w:p>
  </w:endnote>
  <w:endnote w:type="continuationNotice" w:id="1">
    <w:p w14:paraId="00541EC4" w14:textId="77777777" w:rsidR="002616E6" w:rsidRDefault="002616E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A74D7A" w14:textId="77777777" w:rsidR="002616E6" w:rsidRDefault="002616E6"/>
  </w:footnote>
  <w:footnote w:type="continuationSeparator" w:id="0">
    <w:p w14:paraId="5201F851" w14:textId="77777777" w:rsidR="002616E6" w:rsidRDefault="002616E6">
      <w:r>
        <w:continuationSeparator/>
      </w:r>
    </w:p>
  </w:footnote>
  <w:footnote w:type="continuationNotice" w:id="1">
    <w:p w14:paraId="0B9B5E01" w14:textId="77777777" w:rsidR="002616E6" w:rsidRDefault="002616E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015026"/>
    <w:multiLevelType w:val="hybridMultilevel"/>
    <w:tmpl w:val="20E68ED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6C3057B"/>
    <w:multiLevelType w:val="hybridMultilevel"/>
    <w:tmpl w:val="D090BB3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831C0F"/>
    <w:multiLevelType w:val="hybridMultilevel"/>
    <w:tmpl w:val="3CDC4DB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3F4165C"/>
    <w:multiLevelType w:val="hybridMultilevel"/>
    <w:tmpl w:val="E66A1D4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54178410">
    <w:abstractNumId w:val="21"/>
  </w:num>
  <w:num w:numId="2" w16cid:durableId="1992831283">
    <w:abstractNumId w:val="17"/>
  </w:num>
  <w:num w:numId="3" w16cid:durableId="1700276693">
    <w:abstractNumId w:val="0"/>
  </w:num>
  <w:num w:numId="4" w16cid:durableId="78723157">
    <w:abstractNumId w:val="7"/>
  </w:num>
  <w:num w:numId="5" w16cid:durableId="1267732104">
    <w:abstractNumId w:val="18"/>
  </w:num>
  <w:num w:numId="6" w16cid:durableId="125971930">
    <w:abstractNumId w:val="2"/>
  </w:num>
  <w:num w:numId="7" w16cid:durableId="830680020">
    <w:abstractNumId w:val="13"/>
  </w:num>
  <w:num w:numId="8" w16cid:durableId="1383603287">
    <w:abstractNumId w:val="10"/>
  </w:num>
  <w:num w:numId="9" w16cid:durableId="1101070966">
    <w:abstractNumId w:val="1"/>
  </w:num>
  <w:num w:numId="10" w16cid:durableId="617638932">
    <w:abstractNumId w:val="1"/>
  </w:num>
  <w:num w:numId="11" w16cid:durableId="323315451">
    <w:abstractNumId w:val="3"/>
  </w:num>
  <w:num w:numId="12" w16cid:durableId="638610564">
    <w:abstractNumId w:val="5"/>
  </w:num>
  <w:num w:numId="13" w16cid:durableId="1175732741">
    <w:abstractNumId w:val="16"/>
  </w:num>
  <w:num w:numId="14" w16cid:durableId="1885360217">
    <w:abstractNumId w:val="11"/>
  </w:num>
  <w:num w:numId="15" w16cid:durableId="1025208974">
    <w:abstractNumId w:val="8"/>
  </w:num>
  <w:num w:numId="16" w16cid:durableId="1751921092">
    <w:abstractNumId w:val="15"/>
  </w:num>
  <w:num w:numId="17" w16cid:durableId="539247932">
    <w:abstractNumId w:val="6"/>
  </w:num>
  <w:num w:numId="18" w16cid:durableId="1252665428">
    <w:abstractNumId w:val="12"/>
  </w:num>
  <w:num w:numId="19" w16cid:durableId="971911077">
    <w:abstractNumId w:val="20"/>
  </w:num>
  <w:num w:numId="20" w16cid:durableId="451092169">
    <w:abstractNumId w:val="14"/>
  </w:num>
  <w:num w:numId="21" w16cid:durableId="883911826">
    <w:abstractNumId w:val="19"/>
  </w:num>
  <w:num w:numId="22" w16cid:durableId="1712261736">
    <w:abstractNumId w:val="4"/>
  </w:num>
  <w:num w:numId="23" w16cid:durableId="159863970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5D0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AF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16E6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6D67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4BAC"/>
    <w:rsid w:val="008654B6"/>
    <w:rsid w:val="0087139C"/>
    <w:rsid w:val="00880E83"/>
    <w:rsid w:val="008852AA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184A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0B2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A7CAB"/>
    <w:rsid w:val="00AB0CC9"/>
    <w:rsid w:val="00AC3FF6"/>
    <w:rsid w:val="00AD73EC"/>
    <w:rsid w:val="00AD75B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705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776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4417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681"/>
    <w:rsid w:val="00E932E1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0E6B"/>
    <w:rsid w:val="00F22264"/>
    <w:rsid w:val="00F2564D"/>
    <w:rsid w:val="00F304D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254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SVF, läkare</dc:title>
  <dc:subject/>
  <dc:creator>patrik.jens.johansson@vgregion.se</dc:creator>
  <keywords/>
  <lastModifiedBy>Ulrica Sehlberg</lastModifiedBy>
  <revision>13</revision>
  <lastPrinted>2016-03-31T10:56:00.0000000Z</lastPrinted>
  <dcterms:created xsi:type="dcterms:W3CDTF">2022-05-18T04:02:00.0000000Z</dcterms:created>
  <dcterms:modified xsi:type="dcterms:W3CDTF">2026-01-14T10:41:00.0000000Z</dcterms:modified>
</coreProperties>
</file>