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D5A78" w14:textId="77777777" w:rsidR="000919E4" w:rsidRDefault="000919E4" w:rsidP="003A659C">
      <w:pPr>
        <w:pStyle w:val="Rubrik2"/>
        <w:ind w:left="0"/>
        <w:sectPr w:rsidR="000919E4" w:rsidSect="003A65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006E54" w14:textId="50B1C1BE" w:rsidR="000919E4" w:rsidRPr="000919E4" w:rsidRDefault="00A9579B" w:rsidP="003A659C">
      <w:pPr>
        <w:pStyle w:val="Rubrik1"/>
        <w:ind w:left="0"/>
        <w:rPr>
          <w:rFonts w:ascii="Times" w:hAnsi="Times"/>
          <w:color w:val="000000"/>
          <w:spacing w:val="1"/>
          <w:szCs w:val="18"/>
        </w:rPr>
      </w:pPr>
      <w:r w:rsidRPr="000919E4">
        <w:t>Tunntarmspassage dagtid –ordination/information till</w:t>
      </w:r>
      <w:r w:rsidR="005A01A1">
        <w:t xml:space="preserve"> </w:t>
      </w:r>
      <w:r w:rsidRPr="000919E4">
        <w:t>vårdavdelning</w:t>
      </w:r>
    </w:p>
    <w:p w14:paraId="25D79D0D" w14:textId="5D794B29" w:rsidR="000919E4" w:rsidRPr="000919E4" w:rsidRDefault="000919E4" w:rsidP="003A659C">
      <w:pPr>
        <w:pStyle w:val="MellanrubrikVGR"/>
        <w:ind w:left="0"/>
      </w:pPr>
      <w:r w:rsidRPr="000919E4">
        <w:t>Ordination/information till vårdavdelning vid igångsättande av tunntarmspassage dagtid. Avdelningen hämtar bariumkontrast på röntgenavdelningen.</w:t>
      </w:r>
    </w:p>
    <w:tbl>
      <w:tblPr>
        <w:tblpPr w:leftFromText="141" w:rightFromText="141" w:vertAnchor="text" w:horzAnchor="margin" w:tblpY="1352"/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3260"/>
      </w:tblGrid>
      <w:tr w:rsidR="005A01A1" w:rsidRPr="000919E4" w14:paraId="30784E29" w14:textId="77777777" w:rsidTr="005A01A1">
        <w:trPr>
          <w:trHeight w:val="549"/>
        </w:trPr>
        <w:tc>
          <w:tcPr>
            <w:tcW w:w="3369" w:type="dxa"/>
            <w:shd w:val="clear" w:color="auto" w:fill="DEEAF6"/>
          </w:tcPr>
          <w:p w14:paraId="08D535DE" w14:textId="77777777" w:rsidR="005A01A1" w:rsidRPr="000919E4" w:rsidRDefault="005A01A1" w:rsidP="005A01A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0919E4">
              <w:rPr>
                <w:b/>
                <w:szCs w:val="20"/>
              </w:rPr>
              <w:t xml:space="preserve">1,5 dl </w:t>
            </w:r>
            <w:proofErr w:type="spellStart"/>
            <w:r w:rsidRPr="000919E4">
              <w:rPr>
                <w:b/>
                <w:szCs w:val="20"/>
              </w:rPr>
              <w:t>Liquid</w:t>
            </w:r>
            <w:proofErr w:type="spellEnd"/>
            <w:r w:rsidRPr="000919E4">
              <w:rPr>
                <w:b/>
                <w:szCs w:val="20"/>
              </w:rPr>
              <w:t xml:space="preserve"> </w:t>
            </w:r>
            <w:proofErr w:type="spellStart"/>
            <w:r w:rsidRPr="000919E4">
              <w:rPr>
                <w:b/>
                <w:szCs w:val="20"/>
              </w:rPr>
              <w:t>Poolibar</w:t>
            </w:r>
            <w:proofErr w:type="spellEnd"/>
            <w:r w:rsidRPr="000919E4">
              <w:rPr>
                <w:b/>
                <w:szCs w:val="20"/>
              </w:rPr>
              <w:t xml:space="preserve"> Plus </w:t>
            </w:r>
            <w:r w:rsidRPr="000919E4">
              <w:rPr>
                <w:rFonts w:ascii="Arial Black" w:hAnsi="Arial Black"/>
                <w:b/>
                <w:szCs w:val="20"/>
              </w:rPr>
              <w:t>+</w:t>
            </w:r>
            <w:r w:rsidRPr="000919E4">
              <w:rPr>
                <w:b/>
                <w:szCs w:val="20"/>
              </w:rPr>
              <w:t xml:space="preserve"> </w:t>
            </w:r>
            <w:r w:rsidRPr="000919E4">
              <w:rPr>
                <w:b/>
                <w:szCs w:val="20"/>
              </w:rPr>
              <w:br/>
              <w:t>1,5 dl vatten blandas.</w:t>
            </w:r>
          </w:p>
        </w:tc>
        <w:tc>
          <w:tcPr>
            <w:tcW w:w="3260" w:type="dxa"/>
            <w:shd w:val="clear" w:color="auto" w:fill="DEEAF6"/>
          </w:tcPr>
          <w:p w14:paraId="76803B85" w14:textId="77777777" w:rsidR="005A01A1" w:rsidRPr="000919E4" w:rsidRDefault="005A01A1" w:rsidP="005A01A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0919E4">
              <w:rPr>
                <w:b/>
                <w:szCs w:val="20"/>
              </w:rPr>
              <w:t>3 dl färdigberedd lösning ges till patienten.</w:t>
            </w:r>
          </w:p>
        </w:tc>
      </w:tr>
    </w:tbl>
    <w:p w14:paraId="5BB0C97F" w14:textId="4E626380" w:rsidR="000919E4" w:rsidRPr="000919E4" w:rsidRDefault="000919E4" w:rsidP="005A01A1">
      <w:pPr>
        <w:pStyle w:val="Rubrik2"/>
        <w:ind w:left="0" w:right="282"/>
      </w:pPr>
      <w:r w:rsidRPr="000919E4">
        <w:t xml:space="preserve">Tillredning av bariumkontrast </w:t>
      </w:r>
      <w:proofErr w:type="spellStart"/>
      <w:r w:rsidRPr="000919E4">
        <w:t>Liquid</w:t>
      </w:r>
      <w:proofErr w:type="spellEnd"/>
      <w:r w:rsidRPr="000919E4">
        <w:t xml:space="preserve"> </w:t>
      </w:r>
      <w:proofErr w:type="spellStart"/>
      <w:r w:rsidRPr="000919E4">
        <w:t>Poolibar</w:t>
      </w:r>
      <w:proofErr w:type="spellEnd"/>
      <w:r w:rsidRPr="000919E4">
        <w:t xml:space="preserve"> Plus</w:t>
      </w:r>
      <w:r w:rsidR="005A01A1">
        <w:br/>
      </w:r>
    </w:p>
    <w:p w14:paraId="5606EB95" w14:textId="77777777" w:rsidR="005A01A1" w:rsidRDefault="005A01A1" w:rsidP="003A659C">
      <w:pPr>
        <w:pStyle w:val="Rubrik2"/>
        <w:ind w:left="0"/>
      </w:pPr>
    </w:p>
    <w:p w14:paraId="707826D9" w14:textId="2BAE3A7F" w:rsidR="000919E4" w:rsidRPr="000919E4" w:rsidRDefault="000919E4" w:rsidP="003A659C">
      <w:pPr>
        <w:pStyle w:val="Rubrik2"/>
        <w:ind w:left="0"/>
      </w:pPr>
      <w:r w:rsidRPr="000919E4">
        <w:t>Intagande av kontrast</w:t>
      </w:r>
    </w:p>
    <w:p w14:paraId="4C775788" w14:textId="77777777" w:rsidR="000919E4" w:rsidRPr="000919E4" w:rsidRDefault="000919E4" w:rsidP="00645CD8">
      <w:pPr>
        <w:pStyle w:val="Punktlista"/>
        <w:ind w:left="284" w:hanging="284"/>
      </w:pPr>
      <w:r w:rsidRPr="000919E4">
        <w:t>Patienten intar kontrasten per os eller via ventrikelsond. Används ventrikelsond stängs denna efter intagande.</w:t>
      </w:r>
    </w:p>
    <w:p w14:paraId="1965CA42" w14:textId="77777777" w:rsidR="000919E4" w:rsidRPr="000919E4" w:rsidRDefault="000919E4" w:rsidP="00645CD8">
      <w:pPr>
        <w:pStyle w:val="Punktlista"/>
        <w:ind w:left="284" w:hanging="284"/>
      </w:pPr>
      <w:r w:rsidRPr="000919E4">
        <w:t>Hela kontrastmängden ges så fort som möjligt på vårdavdelningen.</w:t>
      </w:r>
    </w:p>
    <w:p w14:paraId="710D153F" w14:textId="4AB16414" w:rsidR="000919E4" w:rsidRPr="003D0174" w:rsidRDefault="000919E4" w:rsidP="00645CD8">
      <w:pPr>
        <w:pStyle w:val="Punktlista"/>
        <w:ind w:left="284" w:hanging="284"/>
      </w:pPr>
      <w:r w:rsidRPr="000919E4">
        <w:t>Efter intagande av kontrast läggs patienten på höger sida (för att kontrasten ska</w:t>
      </w:r>
      <w:r w:rsidR="003D0174">
        <w:t xml:space="preserve"> </w:t>
      </w:r>
      <w:r w:rsidRPr="000919E4">
        <w:t>lämna ventrikeln/magsäcken).</w:t>
      </w:r>
    </w:p>
    <w:p w14:paraId="33455057" w14:textId="0527DBB3" w:rsidR="00384DCD" w:rsidRDefault="000919E4" w:rsidP="00384DCD">
      <w:pPr>
        <w:pStyle w:val="Punktlista"/>
        <w:ind w:left="284" w:hanging="284"/>
      </w:pPr>
      <w:r w:rsidRPr="000919E4">
        <w:rPr>
          <w:b/>
        </w:rPr>
        <w:t>Meddela röntgenavdelningen tiden då patienten druckit all kontrast.</w:t>
      </w:r>
      <w:r w:rsidRPr="000919E4">
        <w:rPr>
          <w:rFonts w:ascii="Arial" w:hAnsi="Arial" w:cs="Arial"/>
          <w:b/>
        </w:rPr>
        <w:br/>
      </w:r>
      <w:r w:rsidRPr="000919E4">
        <w:t>Röntgenavdelningen meddelar i sin tur vilken tid patienten får till röntgen.</w:t>
      </w:r>
      <w:r w:rsidR="00384DCD">
        <w:br/>
      </w:r>
    </w:p>
    <w:p w14:paraId="4C4F5205" w14:textId="00C22656" w:rsidR="00384DCD" w:rsidRPr="00384DCD" w:rsidRDefault="00384DCD" w:rsidP="00384DCD">
      <w:pPr>
        <w:pStyle w:val="Punktlista"/>
        <w:numPr>
          <w:ilvl w:val="0"/>
          <w:numId w:val="0"/>
        </w:numPr>
        <w:ind w:left="284"/>
      </w:pPr>
      <w:r w:rsidRPr="00384DCD">
        <w:rPr>
          <w:bCs/>
        </w:rPr>
        <w:t>(Ingen bildtagning på natten, från kl. 21.00 Uddevalla och kl. 22.00 NÄL).</w:t>
      </w:r>
    </w:p>
    <w:p w14:paraId="7BAE2CDD" w14:textId="77777777" w:rsidR="003D0174" w:rsidRDefault="003D0174" w:rsidP="003A659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087D5F8" w14:textId="78CA15AB" w:rsidR="000919E4" w:rsidRPr="000919E4" w:rsidRDefault="000919E4" w:rsidP="003A659C">
      <w:pPr>
        <w:pStyle w:val="Rubrik2"/>
        <w:ind w:left="0"/>
      </w:pPr>
      <w:r w:rsidRPr="000919E4">
        <w:t>Tunntarmspassage</w:t>
      </w:r>
    </w:p>
    <w:p w14:paraId="76282A30" w14:textId="77777777" w:rsidR="000919E4" w:rsidRPr="000919E4" w:rsidRDefault="000919E4" w:rsidP="00645CD8">
      <w:pPr>
        <w:pStyle w:val="Punktlista"/>
        <w:ind w:left="284" w:hanging="284"/>
      </w:pPr>
      <w:r w:rsidRPr="000919E4">
        <w:t>Bilder tas med olika tidsintervall beroende på hur snabbt kontrasten passerar tunntarmen.</w:t>
      </w:r>
    </w:p>
    <w:p w14:paraId="7DE75BE3" w14:textId="77777777" w:rsidR="000919E4" w:rsidRPr="000919E4" w:rsidRDefault="000919E4" w:rsidP="00645CD8">
      <w:pPr>
        <w:pStyle w:val="Punktlista"/>
        <w:ind w:left="284" w:hanging="284"/>
      </w:pPr>
      <w:r w:rsidRPr="000919E4">
        <w:t>Då kontrasten övergår i colon/tjocktarmen avslutas undersökningen (eventuellt senare).</w:t>
      </w:r>
    </w:p>
    <w:p w14:paraId="2FBD00C9" w14:textId="77777777" w:rsidR="000919E4" w:rsidRPr="000919E4" w:rsidRDefault="000919E4" w:rsidP="00645CD8">
      <w:pPr>
        <w:pStyle w:val="Punktlista"/>
        <w:ind w:left="284" w:hanging="284"/>
      </w:pPr>
      <w:r w:rsidRPr="000919E4">
        <w:t>Undersökningen kan ta allt från 2 timmar till mer än ett dygn.</w:t>
      </w:r>
      <w:r w:rsidRPr="000919E4">
        <w:br/>
      </w:r>
    </w:p>
    <w:p w14:paraId="594F5021" w14:textId="62FDD8AA" w:rsidR="00C66B13" w:rsidRPr="00A357E0" w:rsidRDefault="000919E4" w:rsidP="003A659C">
      <w:pPr>
        <w:tabs>
          <w:tab w:val="right" w:pos="7938"/>
        </w:tabs>
        <w:ind w:left="0"/>
        <w:rPr>
          <w:u w:val="single"/>
        </w:rPr>
      </w:pPr>
      <w:r w:rsidRPr="00A357E0">
        <w:rPr>
          <w:b/>
          <w:u w:val="single"/>
        </w:rPr>
        <w:t>Personnummer</w:t>
      </w:r>
      <w:r w:rsidRPr="00A357E0">
        <w:rPr>
          <w:u w:val="single"/>
        </w:rPr>
        <w:t>:</w:t>
      </w:r>
      <w:r w:rsidR="001F155B" w:rsidRPr="00A357E0">
        <w:rPr>
          <w:u w:val="single"/>
        </w:rPr>
        <w:tab/>
      </w:r>
    </w:p>
    <w:p w14:paraId="00D3F976" w14:textId="3F6DCF32" w:rsidR="000919E4" w:rsidRPr="00A357E0" w:rsidRDefault="000919E4" w:rsidP="003A659C">
      <w:pPr>
        <w:tabs>
          <w:tab w:val="right" w:pos="7938"/>
        </w:tabs>
        <w:ind w:left="0"/>
        <w:rPr>
          <w:u w:val="single"/>
        </w:rPr>
      </w:pPr>
      <w:r w:rsidRPr="00A357E0">
        <w:rPr>
          <w:b/>
          <w:u w:val="single"/>
        </w:rPr>
        <w:t>Namn</w:t>
      </w:r>
      <w:r w:rsidRPr="00A357E0">
        <w:rPr>
          <w:u w:val="single"/>
        </w:rPr>
        <w:t>:</w:t>
      </w:r>
      <w:r w:rsidR="001F155B" w:rsidRPr="00A357E0">
        <w:rPr>
          <w:u w:val="single"/>
        </w:rPr>
        <w:tab/>
      </w:r>
    </w:p>
    <w:p w14:paraId="5F15E08F" w14:textId="77777777" w:rsidR="000919E4" w:rsidRPr="000919E4" w:rsidRDefault="000919E4" w:rsidP="003A659C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2"/>
      </w:tblGrid>
      <w:tr w:rsidR="000919E4" w:rsidRPr="000919E4" w14:paraId="6C1E5B9C" w14:textId="77777777" w:rsidTr="00C66B13">
        <w:trPr>
          <w:trHeight w:val="2329"/>
        </w:trPr>
        <w:tc>
          <w:tcPr>
            <w:tcW w:w="7792" w:type="dxa"/>
            <w:shd w:val="clear" w:color="auto" w:fill="auto"/>
          </w:tcPr>
          <w:p w14:paraId="6554ACBC" w14:textId="50D2F4AE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  <w:r w:rsidRPr="000919E4">
              <w:rPr>
                <w:noProof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2F946C03" wp14:editId="2E0D5718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635</wp:posOffset>
                  </wp:positionV>
                  <wp:extent cx="1227455" cy="1417320"/>
                  <wp:effectExtent l="0" t="0" r="10795" b="11430"/>
                  <wp:wrapSquare wrapText="bothSides"/>
                  <wp:docPr id="1" name="Picture 1" descr="Tunntarmspassage 2 ti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 descr="Tunntarmspassage 2 ti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r:link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7455" cy="1417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C7384FB" w14:textId="77777777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  <w:r w:rsidRPr="000919E4">
              <w:rPr>
                <w:szCs w:val="20"/>
              </w:rPr>
              <w:t xml:space="preserve">Kontrastintag </w:t>
            </w:r>
            <w:proofErr w:type="spellStart"/>
            <w:r w:rsidRPr="000919E4">
              <w:rPr>
                <w:szCs w:val="20"/>
              </w:rPr>
              <w:t>kl</w:t>
            </w:r>
            <w:proofErr w:type="spellEnd"/>
            <w:r w:rsidRPr="000919E4">
              <w:rPr>
                <w:szCs w:val="20"/>
              </w:rPr>
              <w:t>_______________________________</w:t>
            </w:r>
          </w:p>
          <w:p w14:paraId="76C18578" w14:textId="77777777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92A4932" w14:textId="77777777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  <w:r w:rsidRPr="000919E4">
              <w:rPr>
                <w:szCs w:val="20"/>
              </w:rPr>
              <w:t xml:space="preserve">Första röntgenbilden tas </w:t>
            </w:r>
            <w:proofErr w:type="spellStart"/>
            <w:r w:rsidRPr="000919E4">
              <w:rPr>
                <w:szCs w:val="20"/>
              </w:rPr>
              <w:t>efter_______________timmar</w:t>
            </w:r>
            <w:proofErr w:type="spellEnd"/>
            <w:r w:rsidRPr="000919E4">
              <w:rPr>
                <w:szCs w:val="20"/>
              </w:rPr>
              <w:br/>
            </w:r>
          </w:p>
          <w:p w14:paraId="66470610" w14:textId="77777777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DC07A3D" w14:textId="77777777" w:rsidR="000919E4" w:rsidRPr="000919E4" w:rsidRDefault="000919E4" w:rsidP="003A659C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0919E4">
              <w:rPr>
                <w:szCs w:val="20"/>
              </w:rPr>
              <w:t>Datum:_</w:t>
            </w:r>
            <w:proofErr w:type="gramEnd"/>
            <w:r w:rsidRPr="000919E4">
              <w:rPr>
                <w:szCs w:val="20"/>
              </w:rPr>
              <w:t>_____________________________________</w:t>
            </w:r>
          </w:p>
        </w:tc>
      </w:tr>
    </w:tbl>
    <w:p w14:paraId="63AD6DA0" w14:textId="77777777" w:rsidR="000919E4" w:rsidRPr="000919E4" w:rsidRDefault="000919E4" w:rsidP="003A659C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0F537A01" w14:textId="77777777" w:rsidR="000919E4" w:rsidRPr="000919E4" w:rsidRDefault="000919E4" w:rsidP="003A659C">
      <w:pPr>
        <w:pStyle w:val="Rubrik2"/>
        <w:ind w:left="0"/>
      </w:pPr>
      <w:r w:rsidRPr="000919E4">
        <w:t>Eftervård</w:t>
      </w:r>
    </w:p>
    <w:p w14:paraId="107C3AE7" w14:textId="6A5F65B6" w:rsidR="000919E4" w:rsidRPr="000919E4" w:rsidRDefault="000919E4" w:rsidP="003A659C">
      <w:pPr>
        <w:ind w:left="0"/>
      </w:pPr>
      <w:r w:rsidRPr="000919E4">
        <w:t xml:space="preserve">Bariumkontrasten kan ge förstoppning de närmaste dagarna efter </w:t>
      </w:r>
      <w:r w:rsidR="00FB0861" w:rsidRPr="000919E4">
        <w:t>undersökningen, därför</w:t>
      </w:r>
      <w:r w:rsidRPr="000919E4">
        <w:t xml:space="preserve"> bör patienten dricka rikligt med vätska (om inga kontraindikationer finns).</w:t>
      </w:r>
    </w:p>
    <w:bookmarkEnd w:id="0"/>
    <w:p w14:paraId="76B9F95B" w14:textId="24513497" w:rsidR="00536A5A" w:rsidRPr="00536A5A" w:rsidRDefault="00536A5A" w:rsidP="003A659C">
      <w:pPr>
        <w:ind w:left="0"/>
      </w:pPr>
    </w:p>
    <w:sectPr w:rsidR="00536A5A" w:rsidRPr="00536A5A" w:rsidSect="000919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18CCA" w14:textId="77777777" w:rsidR="00E21A5E" w:rsidRDefault="00E21A5E">
      <w:r>
        <w:separator/>
      </w:r>
    </w:p>
  </w:endnote>
  <w:endnote w:type="continuationSeparator" w:id="0">
    <w:p w14:paraId="2EAE6C58" w14:textId="77777777" w:rsidR="00E21A5E" w:rsidRDefault="00E21A5E">
      <w:r>
        <w:continuationSeparator/>
      </w:r>
    </w:p>
  </w:endnote>
  <w:endnote w:type="continuationNotice" w:id="1">
    <w:p w14:paraId="4D16DC60" w14:textId="77777777" w:rsidR="00E21A5E" w:rsidRDefault="00E21A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9916432" name="Bildobjekt 3799164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C6988" w14:textId="77777777" w:rsidR="00E21A5E" w:rsidRDefault="00E21A5E"/>
  </w:footnote>
  <w:footnote w:type="continuationSeparator" w:id="0">
    <w:p w14:paraId="4E324C0E" w14:textId="77777777" w:rsidR="00E21A5E" w:rsidRDefault="00E21A5E">
      <w:r>
        <w:continuationSeparator/>
      </w:r>
    </w:p>
  </w:footnote>
  <w:footnote w:type="continuationNotice" w:id="1">
    <w:p w14:paraId="64D8D81C" w14:textId="77777777" w:rsidR="00E21A5E" w:rsidRDefault="00E21A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927BCFD" w:rsidR="008A4EB9" w:rsidRDefault="003D0174" w:rsidP="00413A60">
    <w:pPr>
      <w:pStyle w:val="Sidhuvud"/>
      <w:ind w:left="0" w:right="567"/>
    </w:pPr>
    <w:r w:rsidRPr="003D0174">
      <w:rPr>
        <w:noProof/>
        <w:sz w:val="20"/>
        <w:szCs w:val="20"/>
      </w:rPr>
      <mc:AlternateContent>
        <mc:Choice Requires="wps">
          <w:drawing>
            <wp:anchor distT="45720" distB="45720" distL="114300" distR="114300" simplePos="0" relativeHeight="251674625" behindDoc="0" locked="0" layoutInCell="1" allowOverlap="1" wp14:anchorId="748A112C" wp14:editId="6F49B858">
              <wp:simplePos x="0" y="0"/>
              <wp:positionH relativeFrom="column">
                <wp:posOffset>-153394</wp:posOffset>
              </wp:positionH>
              <wp:positionV relativeFrom="paragraph">
                <wp:posOffset>162201</wp:posOffset>
              </wp:positionV>
              <wp:extent cx="2019300" cy="269875"/>
              <wp:effectExtent l="0" t="0" r="0" b="0"/>
              <wp:wrapSquare wrapText="bothSides"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300" cy="2698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EAF22" w14:textId="7FB01328" w:rsidR="003D0174" w:rsidRPr="00927121" w:rsidRDefault="00927121" w:rsidP="00927121">
                          <w:pPr>
                            <w:ind w:left="0" w:right="112"/>
                            <w:rPr>
                              <w:b/>
                              <w:bCs/>
                            </w:rPr>
                          </w:pPr>
                          <w:r w:rsidRPr="001D14F3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8A112C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2.1pt;margin-top:12.75pt;width:159pt;height:21.25pt;z-index:25167462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" filled="f" stroked="f">
              <v:textbox>
                <w:txbxContent>
                  <w:p w14:paraId="711EAF22" w14:textId="7FB01328" w:rsidR="003D0174" w:rsidRPr="00927121" w:rsidRDefault="00927121" w:rsidP="00927121">
                    <w:pPr>
                      <w:ind w:left="0" w:right="112"/>
                      <w:rPr>
                        <w:b/>
                        <w:bCs/>
                      </w:rPr>
                    </w:pPr>
                    <w:r w:rsidRPr="001D14F3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B7982AB"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f0GgqR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580935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D2DCC"/>
    <w:multiLevelType w:val="hybridMultilevel"/>
    <w:tmpl w:val="4B5C74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0E3511"/>
    <w:multiLevelType w:val="hybridMultilevel"/>
    <w:tmpl w:val="3C944C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187324">
    <w:abstractNumId w:val="19"/>
  </w:num>
  <w:num w:numId="2" w16cid:durableId="1444686354">
    <w:abstractNumId w:val="15"/>
  </w:num>
  <w:num w:numId="3" w16cid:durableId="1955626363">
    <w:abstractNumId w:val="0"/>
  </w:num>
  <w:num w:numId="4" w16cid:durableId="1262181704">
    <w:abstractNumId w:val="6"/>
  </w:num>
  <w:num w:numId="5" w16cid:durableId="811602810">
    <w:abstractNumId w:val="17"/>
  </w:num>
  <w:num w:numId="6" w16cid:durableId="1586919725">
    <w:abstractNumId w:val="2"/>
  </w:num>
  <w:num w:numId="7" w16cid:durableId="711075462">
    <w:abstractNumId w:val="11"/>
  </w:num>
  <w:num w:numId="8" w16cid:durableId="1758402028">
    <w:abstractNumId w:val="8"/>
  </w:num>
  <w:num w:numId="9" w16cid:durableId="761804670">
    <w:abstractNumId w:val="1"/>
  </w:num>
  <w:num w:numId="10" w16cid:durableId="1568565231">
    <w:abstractNumId w:val="1"/>
  </w:num>
  <w:num w:numId="11" w16cid:durableId="2015179162">
    <w:abstractNumId w:val="3"/>
  </w:num>
  <w:num w:numId="12" w16cid:durableId="773284120">
    <w:abstractNumId w:val="4"/>
  </w:num>
  <w:num w:numId="13" w16cid:durableId="1607075475">
    <w:abstractNumId w:val="14"/>
  </w:num>
  <w:num w:numId="14" w16cid:durableId="418335758">
    <w:abstractNumId w:val="9"/>
  </w:num>
  <w:num w:numId="15" w16cid:durableId="1084112002">
    <w:abstractNumId w:val="7"/>
  </w:num>
  <w:num w:numId="16" w16cid:durableId="1585454823">
    <w:abstractNumId w:val="13"/>
  </w:num>
  <w:num w:numId="17" w16cid:durableId="77292557">
    <w:abstractNumId w:val="5"/>
  </w:num>
  <w:num w:numId="18" w16cid:durableId="512458568">
    <w:abstractNumId w:val="10"/>
  </w:num>
  <w:num w:numId="19" w16cid:durableId="1341156249">
    <w:abstractNumId w:val="18"/>
  </w:num>
  <w:num w:numId="20" w16cid:durableId="1317077590">
    <w:abstractNumId w:val="12"/>
  </w:num>
  <w:num w:numId="21" w16cid:durableId="16253877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19E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4F3"/>
    <w:rsid w:val="001F155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DCD"/>
    <w:rsid w:val="003854F1"/>
    <w:rsid w:val="0039118E"/>
    <w:rsid w:val="00397F54"/>
    <w:rsid w:val="003A0D43"/>
    <w:rsid w:val="003A659C"/>
    <w:rsid w:val="003B2A4B"/>
    <w:rsid w:val="003D017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0B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1A1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CD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2A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121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54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7E0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79B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8A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B1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A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1869"/>
    <w:rsid w:val="00E026BF"/>
    <w:rsid w:val="00E07B1B"/>
    <w:rsid w:val="00E11853"/>
    <w:rsid w:val="00E21A5E"/>
    <w:rsid w:val="00E274D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86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A9579B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A9579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http://intra.vgregion.se/ImageVault/Images/id_30873/width_324/compressionQuality_0/scope_0/height_375/filename_DvZpr6sDAVW8Gj-oXJMS.jpg/preserveAspectRatio_0/storage_Edited/ImageVaultHandler.aspx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177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Tunntarmspassage dagtid – ordination-information till vårdavdelning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2022-05-18T04:42:00.0000000Z</dcterms:created>
  <dcterms:modified xsi:type="dcterms:W3CDTF">2025-09-30T13:11:00.0000000Z</dcterms:modified>
</coreProperties>
</file>