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F6E6E" w14:textId="77777777" w:rsidR="00324520" w:rsidRDefault="00324520" w:rsidP="006111AB">
      <w:pPr>
        <w:pStyle w:val="Rubrik2"/>
        <w:ind w:left="0"/>
        <w:sectPr w:rsidR="00324520" w:rsidSect="006111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CE4F93E" w14:textId="77777777" w:rsidR="00324520" w:rsidRPr="00324520" w:rsidRDefault="00324520" w:rsidP="006111AB">
      <w:pPr>
        <w:spacing w:after="0" w:line="240" w:lineRule="auto"/>
        <w:ind w:left="0" w:right="-568"/>
        <w:rPr>
          <w:szCs w:val="20"/>
        </w:rPr>
      </w:pPr>
    </w:p>
    <w:p w14:paraId="0FF4EB31" w14:textId="2E804C8B" w:rsidR="00324520" w:rsidRPr="00324520" w:rsidRDefault="00272552" w:rsidP="006111AB">
      <w:pPr>
        <w:pStyle w:val="Rubrik1"/>
        <w:ind w:left="0"/>
        <w:rPr>
          <w:szCs w:val="20"/>
        </w:rPr>
      </w:pPr>
      <w:r w:rsidRPr="00324520">
        <w:t>PTC</w:t>
      </w:r>
      <w:bookmarkStart w:id="1" w:name="_1314629194"/>
      <w:bookmarkStart w:id="2" w:name="Rubrik"/>
      <w:bookmarkEnd w:id="1"/>
      <w:bookmarkEnd w:id="2"/>
    </w:p>
    <w:p w14:paraId="41EF72F8" w14:textId="77777777" w:rsidR="00324520" w:rsidRPr="00324520" w:rsidRDefault="00324520" w:rsidP="006111AB">
      <w:pPr>
        <w:pStyle w:val="Rubrik2"/>
        <w:ind w:left="0"/>
      </w:pPr>
      <w:r w:rsidRPr="00324520">
        <w:t>Sammanfattning/syfte</w:t>
      </w:r>
    </w:p>
    <w:p w14:paraId="1A1A6877" w14:textId="0F661892" w:rsidR="00324520" w:rsidRDefault="00385C9F" w:rsidP="00F81AD4">
      <w:pPr>
        <w:spacing w:after="0" w:line="276" w:lineRule="auto"/>
        <w:ind w:left="0" w:right="0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Rutin </w:t>
      </w:r>
      <w:r w:rsidR="007133C1">
        <w:rPr>
          <w:rFonts w:ascii="Arial" w:hAnsi="Arial" w:cs="Arial"/>
          <w:sz w:val="20"/>
          <w:szCs w:val="16"/>
        </w:rPr>
        <w:t>för utförande av undersökningen</w:t>
      </w:r>
      <w:r w:rsidR="00324520" w:rsidRPr="00181266">
        <w:rPr>
          <w:rFonts w:ascii="Arial" w:hAnsi="Arial" w:cs="Arial"/>
          <w:sz w:val="20"/>
          <w:szCs w:val="16"/>
        </w:rPr>
        <w:t>.</w:t>
      </w:r>
    </w:p>
    <w:p w14:paraId="21809B89" w14:textId="2FEBB337" w:rsidR="00DC711D" w:rsidRPr="00181266" w:rsidRDefault="00F81AD4" w:rsidP="00F81AD4">
      <w:pPr>
        <w:spacing w:after="0" w:line="276" w:lineRule="auto"/>
        <w:ind w:left="0" w:right="0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>Avlasta gallvägar.</w:t>
      </w:r>
    </w:p>
    <w:p w14:paraId="26FC712B" w14:textId="76673553" w:rsidR="00272552" w:rsidRDefault="00272552" w:rsidP="006111AB">
      <w:pPr>
        <w:pStyle w:val="Rubrik2"/>
        <w:ind w:left="0"/>
      </w:pPr>
      <w:r>
        <w:t>Förändringar sedan föregående version</w:t>
      </w:r>
    </w:p>
    <w:p w14:paraId="118751F7" w14:textId="0626ED8F" w:rsidR="6D31A562" w:rsidRPr="00181266" w:rsidRDefault="007133C1" w:rsidP="006111A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</w:t>
      </w:r>
    </w:p>
    <w:p w14:paraId="15FB1E83" w14:textId="77777777" w:rsidR="00324520" w:rsidRPr="008467BC" w:rsidRDefault="00324520" w:rsidP="006111AB">
      <w:pPr>
        <w:pStyle w:val="Rubrik2"/>
        <w:ind w:left="0"/>
      </w:pPr>
      <w:r w:rsidRPr="008467BC">
        <w:t>Utförs</w:t>
      </w:r>
    </w:p>
    <w:p w14:paraId="4BA5E4E3" w14:textId="305076CE" w:rsidR="00324520" w:rsidRPr="0062002E" w:rsidRDefault="00324520" w:rsidP="006111AB">
      <w:pPr>
        <w:spacing w:after="0" w:line="240" w:lineRule="auto"/>
        <w:ind w:left="0" w:right="0"/>
        <w:rPr>
          <w:rFonts w:ascii="Arial" w:hAnsi="Arial" w:cs="Arial"/>
          <w:sz w:val="20"/>
          <w:szCs w:val="16"/>
        </w:rPr>
      </w:pPr>
      <w:r w:rsidRPr="0062002E">
        <w:rPr>
          <w:rFonts w:ascii="Arial" w:hAnsi="Arial" w:cs="Arial"/>
          <w:sz w:val="20"/>
          <w:szCs w:val="16"/>
        </w:rPr>
        <w:t>NÄL.</w:t>
      </w:r>
    </w:p>
    <w:p w14:paraId="364AA365" w14:textId="77777777" w:rsidR="00324520" w:rsidRPr="00324520" w:rsidRDefault="00324520" w:rsidP="006111AB">
      <w:pPr>
        <w:pStyle w:val="Rubrik2"/>
        <w:ind w:left="0"/>
      </w:pPr>
      <w:r w:rsidRPr="00324520">
        <w:t>Planering</w:t>
      </w:r>
    </w:p>
    <w:p w14:paraId="7193D1DF" w14:textId="33A57941" w:rsidR="00324520" w:rsidRPr="00181266" w:rsidRDefault="00324520" w:rsidP="006111AB">
      <w:pPr>
        <w:spacing w:after="0" w:line="240" w:lineRule="auto"/>
        <w:ind w:left="0" w:right="0"/>
        <w:rPr>
          <w:rFonts w:ascii="Arial" w:hAnsi="Arial" w:cs="Arial"/>
          <w:sz w:val="20"/>
          <w:szCs w:val="16"/>
        </w:rPr>
      </w:pPr>
      <w:r w:rsidRPr="00181266">
        <w:rPr>
          <w:rFonts w:ascii="Arial" w:hAnsi="Arial" w:cs="Arial"/>
          <w:sz w:val="20"/>
          <w:szCs w:val="16"/>
        </w:rPr>
        <w:t xml:space="preserve">Kontakta </w:t>
      </w:r>
      <w:r w:rsidR="00A761E7" w:rsidRPr="00181266">
        <w:rPr>
          <w:rFonts w:ascii="Arial" w:hAnsi="Arial" w:cs="Arial"/>
          <w:sz w:val="20"/>
          <w:szCs w:val="16"/>
        </w:rPr>
        <w:t xml:space="preserve">operationskoordinator 515 55 som samordnar med </w:t>
      </w:r>
      <w:r w:rsidR="007133C1">
        <w:rPr>
          <w:rFonts w:ascii="Arial" w:hAnsi="Arial" w:cs="Arial"/>
          <w:sz w:val="20"/>
          <w:szCs w:val="16"/>
        </w:rPr>
        <w:t>kirurg</w:t>
      </w:r>
      <w:r w:rsidR="00A761E7" w:rsidRPr="00181266">
        <w:rPr>
          <w:rFonts w:ascii="Arial" w:hAnsi="Arial" w:cs="Arial"/>
          <w:sz w:val="20"/>
          <w:szCs w:val="16"/>
        </w:rPr>
        <w:t>avdelningen</w:t>
      </w:r>
      <w:r w:rsidR="007133C1">
        <w:rPr>
          <w:rFonts w:ascii="Arial" w:hAnsi="Arial" w:cs="Arial"/>
          <w:sz w:val="20"/>
          <w:szCs w:val="16"/>
        </w:rPr>
        <w:t xml:space="preserve"> och </w:t>
      </w:r>
      <w:r w:rsidR="00A761E7" w:rsidRPr="00181266">
        <w:rPr>
          <w:rFonts w:ascii="Arial" w:hAnsi="Arial" w:cs="Arial"/>
          <w:sz w:val="20"/>
          <w:szCs w:val="16"/>
        </w:rPr>
        <w:t>narkos</w:t>
      </w:r>
      <w:r w:rsidR="007133C1">
        <w:rPr>
          <w:rFonts w:ascii="Arial" w:hAnsi="Arial" w:cs="Arial"/>
          <w:sz w:val="20"/>
          <w:szCs w:val="16"/>
        </w:rPr>
        <w:t>.</w:t>
      </w:r>
    </w:p>
    <w:p w14:paraId="4EE74EC6" w14:textId="77777777" w:rsidR="00324520" w:rsidRPr="00324520" w:rsidRDefault="00324520" w:rsidP="006111AB">
      <w:pPr>
        <w:pStyle w:val="Rubrik2"/>
        <w:ind w:left="0"/>
      </w:pPr>
      <w:r w:rsidRPr="00324520">
        <w:t>Förberedelser på avdelningen</w:t>
      </w:r>
    </w:p>
    <w:p w14:paraId="401DB442" w14:textId="1FCAE867" w:rsidR="006111AB" w:rsidRPr="006C10CE" w:rsidRDefault="006111AB" w:rsidP="006111AB">
      <w:pPr>
        <w:pStyle w:val="paragraph"/>
        <w:numPr>
          <w:ilvl w:val="0"/>
          <w:numId w:val="25"/>
        </w:numPr>
        <w:spacing w:before="0" w:beforeAutospacing="0" w:after="0" w:afterAutospacing="0"/>
        <w:ind w:left="284" w:hanging="284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För p</w:t>
      </w:r>
      <w:r w:rsidRPr="0067587E">
        <w:rPr>
          <w:rFonts w:ascii="Arial" w:hAnsi="Arial" w:cs="Arial"/>
          <w:sz w:val="20"/>
          <w:szCs w:val="20"/>
        </w:rPr>
        <w:t xml:space="preserve">rover </w:t>
      </w:r>
      <w:r>
        <w:rPr>
          <w:rFonts w:ascii="Arial" w:hAnsi="Arial" w:cs="Arial"/>
          <w:sz w:val="20"/>
          <w:szCs w:val="20"/>
        </w:rPr>
        <w:t xml:space="preserve">och utsättning av antikoagulantia, </w:t>
      </w:r>
      <w:r w:rsidRPr="006C10CE">
        <w:rPr>
          <w:rFonts w:ascii="Arial" w:hAnsi="Arial" w:cs="Arial"/>
          <w:sz w:val="20"/>
          <w:szCs w:val="20"/>
        </w:rPr>
        <w:t xml:space="preserve">se rutin </w:t>
      </w:r>
      <w:hyperlink r:id="rId17" w:history="1">
        <w:r w:rsidRPr="006C10CE">
          <w:rPr>
            <w:rFonts w:ascii="Arial" w:hAnsi="Arial" w:cs="Arial"/>
            <w:color w:val="0000FF"/>
            <w:sz w:val="20"/>
            <w:szCs w:val="20"/>
            <w:u w:val="single"/>
          </w:rPr>
          <w:t>Koagulationsstatus vid perkutana interventioner, handläggning</w:t>
        </w:r>
        <w:r w:rsidRPr="006C10CE">
          <w:rPr>
            <w:color w:val="0000FF"/>
          </w:rPr>
          <w:t> </w:t>
        </w:r>
      </w:hyperlink>
    </w:p>
    <w:p w14:paraId="4E99239D" w14:textId="77777777" w:rsidR="006111AB" w:rsidRPr="0067587E" w:rsidRDefault="006111AB" w:rsidP="006111AB">
      <w:pPr>
        <w:pStyle w:val="paragraph"/>
        <w:numPr>
          <w:ilvl w:val="0"/>
          <w:numId w:val="26"/>
        </w:numPr>
        <w:spacing w:before="0" w:beforeAutospacing="0" w:after="0" w:afterAutospacing="0"/>
        <w:ind w:left="284" w:hanging="284"/>
        <w:textAlignment w:val="baseline"/>
        <w:rPr>
          <w:rFonts w:ascii="Arial" w:hAnsi="Arial" w:cs="Arial"/>
          <w:sz w:val="20"/>
          <w:szCs w:val="20"/>
        </w:rPr>
      </w:pPr>
      <w:r w:rsidRPr="0067587E">
        <w:rPr>
          <w:rFonts w:ascii="Arial" w:hAnsi="Arial" w:cs="Arial"/>
          <w:sz w:val="20"/>
          <w:szCs w:val="20"/>
        </w:rPr>
        <w:t>Patienten ska vara fastande 6 timmar innan ingreppet. </w:t>
      </w:r>
    </w:p>
    <w:p w14:paraId="34FE8BF9" w14:textId="114EED1C" w:rsidR="006111AB" w:rsidRPr="006111AB" w:rsidRDefault="006111AB" w:rsidP="006111AB">
      <w:pPr>
        <w:pStyle w:val="paragraph"/>
        <w:numPr>
          <w:ilvl w:val="0"/>
          <w:numId w:val="27"/>
        </w:numPr>
        <w:spacing w:before="0" w:beforeAutospacing="0" w:after="0" w:afterAutospacing="0"/>
        <w:ind w:left="284" w:hanging="284"/>
        <w:textAlignment w:val="baseline"/>
        <w:rPr>
          <w:rFonts w:ascii="Arial" w:hAnsi="Arial" w:cs="Arial"/>
          <w:sz w:val="20"/>
          <w:szCs w:val="20"/>
        </w:rPr>
      </w:pPr>
      <w:r w:rsidRPr="0067587E">
        <w:rPr>
          <w:rFonts w:ascii="Arial" w:hAnsi="Arial" w:cs="Arial"/>
          <w:sz w:val="20"/>
          <w:szCs w:val="20"/>
        </w:rPr>
        <w:t>Patienten ska komma till röntgen patientklädd och i säng. </w:t>
      </w:r>
    </w:p>
    <w:p w14:paraId="2A33C450" w14:textId="77777777" w:rsidR="00324520" w:rsidRPr="00181266" w:rsidRDefault="00324520" w:rsidP="006111AB">
      <w:pPr>
        <w:pStyle w:val="Punktlista"/>
        <w:ind w:left="284" w:hanging="284"/>
        <w:rPr>
          <w:rFonts w:ascii="Arial" w:hAnsi="Arial" w:cs="Arial"/>
          <w:sz w:val="20"/>
          <w:szCs w:val="16"/>
        </w:rPr>
      </w:pPr>
      <w:r w:rsidRPr="00181266">
        <w:rPr>
          <w:rFonts w:ascii="Arial" w:hAnsi="Arial" w:cs="Arial"/>
          <w:sz w:val="20"/>
          <w:szCs w:val="16"/>
        </w:rPr>
        <w:t>Patienten ska ha minst en rosa PVK.</w:t>
      </w:r>
    </w:p>
    <w:p w14:paraId="2B0106C3" w14:textId="77777777" w:rsidR="00324520" w:rsidRPr="00324520" w:rsidRDefault="00324520" w:rsidP="006111AB">
      <w:pPr>
        <w:pStyle w:val="Rubrik2"/>
        <w:ind w:left="0"/>
      </w:pPr>
      <w:r w:rsidRPr="00324520">
        <w:t>Förberedelser på röntgen</w:t>
      </w:r>
    </w:p>
    <w:p w14:paraId="07D2D5A9" w14:textId="77777777" w:rsidR="0086307B" w:rsidRDefault="0086307B" w:rsidP="006111AB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Kontrollera patient-ID.</w:t>
      </w:r>
    </w:p>
    <w:p w14:paraId="616D3969" w14:textId="574B88FA" w:rsidR="00324520" w:rsidRDefault="00324520" w:rsidP="006111AB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 w:rsidRPr="006111AB">
        <w:rPr>
          <w:rFonts w:ascii="Arial" w:hAnsi="Arial" w:cs="Arial"/>
          <w:sz w:val="20"/>
          <w:szCs w:val="20"/>
        </w:rPr>
        <w:t xml:space="preserve">Narkos </w:t>
      </w:r>
      <w:r w:rsidR="009C1E4C">
        <w:rPr>
          <w:rFonts w:ascii="Arial" w:hAnsi="Arial" w:cs="Arial"/>
          <w:sz w:val="20"/>
          <w:szCs w:val="20"/>
        </w:rPr>
        <w:t>söver patienten.</w:t>
      </w:r>
    </w:p>
    <w:p w14:paraId="40B2AEF0" w14:textId="1AE843D1" w:rsidR="007B4F4B" w:rsidRPr="006111AB" w:rsidRDefault="007B4F4B" w:rsidP="006111AB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Kontrollera programinställning interventionslabb.</w:t>
      </w:r>
    </w:p>
    <w:p w14:paraId="5C80AC18" w14:textId="50198015" w:rsidR="00324520" w:rsidRPr="006111AB" w:rsidRDefault="00324520" w:rsidP="006111AB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 w:rsidRPr="006111AB">
        <w:rPr>
          <w:rFonts w:ascii="Arial" w:hAnsi="Arial" w:cs="Arial"/>
          <w:sz w:val="20"/>
          <w:szCs w:val="20"/>
        </w:rPr>
        <w:t>Starta ultraljudsmaskinen</w:t>
      </w:r>
      <w:r w:rsidR="009C1E4C">
        <w:rPr>
          <w:rFonts w:ascii="Arial" w:hAnsi="Arial" w:cs="Arial"/>
          <w:sz w:val="20"/>
          <w:szCs w:val="20"/>
        </w:rPr>
        <w:t>.</w:t>
      </w:r>
    </w:p>
    <w:p w14:paraId="4F570B54" w14:textId="77777777" w:rsidR="00324520" w:rsidRPr="00324520" w:rsidRDefault="00324520" w:rsidP="006111AB">
      <w:pPr>
        <w:pStyle w:val="Rubrik2"/>
        <w:ind w:left="0"/>
      </w:pPr>
      <w:r w:rsidRPr="00324520">
        <w:t>Strålskydd</w:t>
      </w:r>
    </w:p>
    <w:p w14:paraId="0085442C" w14:textId="1A562015" w:rsidR="00324520" w:rsidRPr="009C1E4C" w:rsidRDefault="00324520" w:rsidP="004E73F0">
      <w:pPr>
        <w:pStyle w:val="Liststycke"/>
        <w:numPr>
          <w:ilvl w:val="0"/>
          <w:numId w:val="28"/>
        </w:numPr>
        <w:spacing w:line="240" w:lineRule="auto"/>
        <w:ind w:left="284" w:right="417" w:hanging="284"/>
        <w:rPr>
          <w:rFonts w:ascii="Arial" w:hAnsi="Arial" w:cs="Arial"/>
          <w:sz w:val="20"/>
          <w:szCs w:val="20"/>
        </w:rPr>
      </w:pPr>
      <w:r w:rsidRPr="009C1E4C">
        <w:rPr>
          <w:rFonts w:ascii="Arial" w:hAnsi="Arial" w:cs="Arial"/>
          <w:sz w:val="20"/>
          <w:szCs w:val="20"/>
        </w:rPr>
        <w:t xml:space="preserve">Kvinnor mellan </w:t>
      </w:r>
      <w:r w:rsidR="008467BC" w:rsidRPr="009C1E4C">
        <w:rPr>
          <w:rFonts w:ascii="Arial" w:hAnsi="Arial" w:cs="Arial"/>
          <w:sz w:val="20"/>
          <w:szCs w:val="20"/>
        </w:rPr>
        <w:t>15–50</w:t>
      </w:r>
      <w:r w:rsidRPr="009C1E4C">
        <w:rPr>
          <w:rFonts w:ascii="Arial" w:hAnsi="Arial" w:cs="Arial"/>
          <w:sz w:val="20"/>
          <w:szCs w:val="20"/>
        </w:rPr>
        <w:t xml:space="preserve"> år ska tillfrågas om eventuell graviditet. För övriga strålskyddsregler se</w:t>
      </w:r>
      <w:r w:rsidR="009C1E4C">
        <w:rPr>
          <w:rFonts w:ascii="Arial" w:hAnsi="Arial" w:cs="Arial"/>
          <w:sz w:val="20"/>
          <w:szCs w:val="20"/>
        </w:rPr>
        <w:t>,</w:t>
      </w:r>
      <w:r w:rsidRPr="009C1E4C">
        <w:rPr>
          <w:rFonts w:ascii="Arial" w:hAnsi="Arial" w:cs="Arial"/>
          <w:sz w:val="20"/>
          <w:szCs w:val="20"/>
        </w:rPr>
        <w:t xml:space="preserve"> </w:t>
      </w:r>
    </w:p>
    <w:p w14:paraId="52EBA823" w14:textId="4F4CFAED" w:rsidR="00324520" w:rsidRPr="009C1E4C" w:rsidRDefault="00884A90" w:rsidP="004E73F0">
      <w:pPr>
        <w:spacing w:line="240" w:lineRule="auto"/>
        <w:ind w:left="0" w:firstLine="284"/>
        <w:rPr>
          <w:rFonts w:ascii="Arial" w:hAnsi="Arial" w:cs="Arial"/>
          <w:color w:val="0000FF"/>
          <w:sz w:val="20"/>
          <w:szCs w:val="20"/>
          <w:u w:val="single"/>
        </w:rPr>
      </w:pPr>
      <w:r w:rsidRPr="009C1E4C">
        <w:rPr>
          <w:rFonts w:ascii="Arial" w:hAnsi="Arial" w:cs="Arial"/>
          <w:color w:val="0000FF"/>
          <w:sz w:val="20"/>
          <w:szCs w:val="20"/>
          <w:u w:val="single"/>
        </w:rPr>
        <w:fldChar w:fldCharType="begin"/>
      </w:r>
      <w:r w:rsidRPr="009C1E4C">
        <w:rPr>
          <w:rFonts w:ascii="Arial" w:hAnsi="Arial" w:cs="Arial"/>
          <w:color w:val="0000FF"/>
          <w:sz w:val="20"/>
          <w:szCs w:val="20"/>
          <w:u w:val="single"/>
        </w:rPr>
        <w:instrText xml:space="preserve"> HYPERLINK "https://mellanarkiv-offentlig.vgregion.se/alfresco/s/archive/stream/public/v1/source/available/SOFIA/NU10193-390712850-19/SURROGATE/Str%c3%a5lskydd%20vid%20unders%c3%b6kningar%20och%20behandlingar%20med%20r%c3%b6ntgenstr%c3%a5lning.pdf" </w:instrText>
      </w:r>
      <w:r w:rsidRPr="009C1E4C">
        <w:rPr>
          <w:rFonts w:ascii="Arial" w:hAnsi="Arial" w:cs="Arial"/>
          <w:color w:val="0000FF"/>
          <w:sz w:val="20"/>
          <w:szCs w:val="20"/>
          <w:u w:val="single"/>
        </w:rPr>
      </w:r>
      <w:r w:rsidRPr="009C1E4C">
        <w:rPr>
          <w:rFonts w:ascii="Arial" w:hAnsi="Arial" w:cs="Arial"/>
          <w:color w:val="0000FF"/>
          <w:sz w:val="20"/>
          <w:szCs w:val="20"/>
          <w:u w:val="single"/>
        </w:rPr>
        <w:fldChar w:fldCharType="separate"/>
      </w:r>
      <w:r w:rsidR="00324520" w:rsidRPr="009C1E4C">
        <w:rPr>
          <w:rFonts w:ascii="Arial" w:hAnsi="Arial" w:cs="Arial"/>
          <w:color w:val="0000FF"/>
          <w:sz w:val="20"/>
          <w:szCs w:val="20"/>
          <w:u w:val="single"/>
        </w:rPr>
        <w:t>Strålskydd vid undersökningar och behandlingar med röntgenstrålning</w:t>
      </w:r>
    </w:p>
    <w:p w14:paraId="04FF9167" w14:textId="77777777" w:rsidR="004E73F0" w:rsidRDefault="00884A90" w:rsidP="004E73F0">
      <w:pPr>
        <w:pStyle w:val="Rubrik2"/>
        <w:ind w:left="0"/>
        <w:rPr>
          <w:rFonts w:ascii="Arial" w:eastAsia="Times New Roman" w:hAnsi="Arial" w:cs="Arial"/>
          <w:bCs w:val="0"/>
          <w:color w:val="0000FF"/>
          <w:sz w:val="20"/>
          <w:szCs w:val="20"/>
          <w:u w:val="single"/>
        </w:rPr>
      </w:pPr>
      <w:r w:rsidRPr="009C1E4C">
        <w:rPr>
          <w:rFonts w:ascii="Arial" w:eastAsia="Times New Roman" w:hAnsi="Arial" w:cs="Arial"/>
          <w:bCs w:val="0"/>
          <w:color w:val="0000FF"/>
          <w:sz w:val="20"/>
          <w:szCs w:val="20"/>
          <w:u w:val="single"/>
        </w:rPr>
        <w:fldChar w:fldCharType="end"/>
      </w:r>
    </w:p>
    <w:p w14:paraId="6A184226" w14:textId="77777777" w:rsidR="004E73F0" w:rsidRDefault="004E73F0">
      <w:pPr>
        <w:spacing w:after="0" w:line="240" w:lineRule="auto"/>
        <w:ind w:left="0" w:right="0"/>
        <w:rPr>
          <w:rFonts w:ascii="Arial" w:hAnsi="Arial" w:cs="Arial"/>
          <w:color w:val="0000FF"/>
          <w:sz w:val="20"/>
          <w:szCs w:val="20"/>
          <w:u w:val="single"/>
        </w:rPr>
      </w:pPr>
      <w:r>
        <w:rPr>
          <w:rFonts w:ascii="Arial" w:hAnsi="Arial" w:cs="Arial"/>
          <w:bCs/>
          <w:color w:val="0000FF"/>
          <w:sz w:val="20"/>
          <w:szCs w:val="20"/>
          <w:u w:val="single"/>
        </w:rPr>
        <w:br w:type="page"/>
      </w:r>
    </w:p>
    <w:p w14:paraId="7A86A14E" w14:textId="77777777" w:rsidR="004E73F0" w:rsidRDefault="004E73F0" w:rsidP="004E73F0">
      <w:pPr>
        <w:pStyle w:val="Rubrik2"/>
        <w:ind w:left="0"/>
      </w:pPr>
      <w:r>
        <w:lastRenderedPageBreak/>
        <w:t>Material</w:t>
      </w:r>
    </w:p>
    <w:p w14:paraId="12A4B3F0" w14:textId="2E7040A1" w:rsidR="000777B5" w:rsidRDefault="000777B5" w:rsidP="000777B5">
      <w:pPr>
        <w:pStyle w:val="Punktlista"/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 w:rsidRPr="700EAF9B">
        <w:rPr>
          <w:rFonts w:ascii="Arial" w:eastAsiaTheme="majorEastAsia" w:hAnsi="Arial" w:cs="Arial"/>
          <w:color w:val="000000" w:themeColor="text2"/>
          <w:sz w:val="20"/>
          <w:szCs w:val="20"/>
        </w:rPr>
        <w:t>Uppdukningsset nefrostomi-inläggning och sterilskydd till detektor och takhängt blyskydd.</w:t>
      </w:r>
    </w:p>
    <w:p w14:paraId="71BEF4B9" w14:textId="3FB9E3A4" w:rsidR="004E73F0" w:rsidRDefault="00794ACC" w:rsidP="00693EBE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Ultraljudskit utan nålförare.</w:t>
      </w:r>
    </w:p>
    <w:p w14:paraId="77D9F728" w14:textId="27BC6521" w:rsidR="007B7BB8" w:rsidRPr="00693EBE" w:rsidRDefault="007B7BB8" w:rsidP="00693EBE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Slag 15 cm till kontrastspruta</w:t>
      </w:r>
      <w:r w:rsidR="007D533A">
        <w:rPr>
          <w:rFonts w:ascii="Arial" w:hAnsi="Arial" w:cs="Arial"/>
          <w:sz w:val="20"/>
          <w:szCs w:val="20"/>
        </w:rPr>
        <w:t>.</w:t>
      </w:r>
    </w:p>
    <w:p w14:paraId="45BF5504" w14:textId="4D6D93FD" w:rsidR="004E73F0" w:rsidRPr="004E73F0" w:rsidRDefault="004E73F0" w:rsidP="004E73F0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 w:rsidRPr="004E73F0">
        <w:rPr>
          <w:rFonts w:ascii="Arial" w:hAnsi="Arial" w:cs="Arial"/>
          <w:sz w:val="20"/>
          <w:szCs w:val="20"/>
        </w:rPr>
        <w:t>Mi</w:t>
      </w:r>
      <w:r w:rsidR="00693EBE">
        <w:rPr>
          <w:rFonts w:ascii="Arial" w:hAnsi="Arial" w:cs="Arial"/>
          <w:sz w:val="20"/>
          <w:szCs w:val="20"/>
        </w:rPr>
        <w:t>kro</w:t>
      </w:r>
      <w:r w:rsidRPr="004E73F0">
        <w:rPr>
          <w:rFonts w:ascii="Arial" w:hAnsi="Arial" w:cs="Arial"/>
          <w:sz w:val="20"/>
          <w:szCs w:val="20"/>
        </w:rPr>
        <w:t>punktionsset 6</w:t>
      </w:r>
      <w:r w:rsidR="00693EBE">
        <w:rPr>
          <w:rFonts w:ascii="Arial" w:hAnsi="Arial" w:cs="Arial"/>
          <w:sz w:val="20"/>
          <w:szCs w:val="20"/>
        </w:rPr>
        <w:t xml:space="preserve"> </w:t>
      </w:r>
      <w:r w:rsidRPr="004E73F0">
        <w:rPr>
          <w:rFonts w:ascii="Arial" w:hAnsi="Arial" w:cs="Arial"/>
          <w:sz w:val="20"/>
          <w:szCs w:val="20"/>
        </w:rPr>
        <w:t>F</w:t>
      </w:r>
      <w:r w:rsidR="00693EBE">
        <w:rPr>
          <w:rFonts w:ascii="Arial" w:hAnsi="Arial" w:cs="Arial"/>
          <w:sz w:val="20"/>
          <w:szCs w:val="20"/>
        </w:rPr>
        <w:t>r</w:t>
      </w:r>
      <w:r w:rsidRPr="004E73F0">
        <w:rPr>
          <w:rFonts w:ascii="Arial" w:hAnsi="Arial" w:cs="Arial"/>
          <w:sz w:val="20"/>
          <w:szCs w:val="20"/>
        </w:rPr>
        <w:t>.</w:t>
      </w:r>
    </w:p>
    <w:p w14:paraId="02671FF5" w14:textId="705D8464" w:rsidR="007B7BB8" w:rsidRPr="007D533A" w:rsidRDefault="004E73F0" w:rsidP="007D533A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 w:rsidRPr="004E73F0">
        <w:rPr>
          <w:rFonts w:ascii="Arial" w:hAnsi="Arial" w:cs="Arial"/>
          <w:sz w:val="20"/>
          <w:szCs w:val="20"/>
        </w:rPr>
        <w:t>Special needle 0,9 x 150 mm</w:t>
      </w:r>
      <w:r w:rsidR="007D533A">
        <w:rPr>
          <w:rFonts w:ascii="Arial" w:hAnsi="Arial" w:cs="Arial"/>
          <w:sz w:val="20"/>
          <w:szCs w:val="20"/>
        </w:rPr>
        <w:t xml:space="preserve"> 20G</w:t>
      </w:r>
      <w:r w:rsidRPr="004E73F0">
        <w:rPr>
          <w:rFonts w:ascii="Arial" w:hAnsi="Arial" w:cs="Arial"/>
          <w:sz w:val="20"/>
          <w:szCs w:val="20"/>
        </w:rPr>
        <w:t xml:space="preserve"> </w:t>
      </w:r>
    </w:p>
    <w:p w14:paraId="6096F56E" w14:textId="5BD68041" w:rsidR="004E73F0" w:rsidRPr="004E73F0" w:rsidRDefault="004E73F0" w:rsidP="004E73F0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 w:rsidRPr="004E73F0">
        <w:rPr>
          <w:rFonts w:ascii="Arial" w:hAnsi="Arial" w:cs="Arial"/>
          <w:sz w:val="20"/>
          <w:szCs w:val="20"/>
        </w:rPr>
        <w:t>Introducer: Brite tip 6</w:t>
      </w:r>
      <w:r w:rsidR="007D533A">
        <w:rPr>
          <w:rFonts w:ascii="Arial" w:hAnsi="Arial" w:cs="Arial"/>
          <w:sz w:val="20"/>
          <w:szCs w:val="20"/>
        </w:rPr>
        <w:t xml:space="preserve"> </w:t>
      </w:r>
      <w:r w:rsidRPr="004E73F0">
        <w:rPr>
          <w:rFonts w:ascii="Arial" w:hAnsi="Arial" w:cs="Arial"/>
          <w:sz w:val="20"/>
          <w:szCs w:val="20"/>
        </w:rPr>
        <w:t>F</w:t>
      </w:r>
      <w:r w:rsidR="007D533A">
        <w:rPr>
          <w:rFonts w:ascii="Arial" w:hAnsi="Arial" w:cs="Arial"/>
          <w:sz w:val="20"/>
          <w:szCs w:val="20"/>
        </w:rPr>
        <w:t>r</w:t>
      </w:r>
      <w:r w:rsidRPr="004E73F0">
        <w:rPr>
          <w:rFonts w:ascii="Arial" w:hAnsi="Arial" w:cs="Arial"/>
          <w:sz w:val="20"/>
          <w:szCs w:val="20"/>
        </w:rPr>
        <w:t xml:space="preserve"> 23 cm. </w:t>
      </w:r>
    </w:p>
    <w:p w14:paraId="1A5269D6" w14:textId="05D7670A" w:rsidR="004E73F0" w:rsidRPr="004E73F0" w:rsidRDefault="004E73F0" w:rsidP="004E73F0">
      <w:pPr>
        <w:pStyle w:val="Punktlista"/>
        <w:ind w:left="284" w:hanging="284"/>
        <w:rPr>
          <w:rFonts w:ascii="Arial" w:hAnsi="Arial" w:cs="Arial"/>
          <w:sz w:val="18"/>
          <w:szCs w:val="18"/>
        </w:rPr>
      </w:pPr>
      <w:r w:rsidRPr="004E73F0">
        <w:rPr>
          <w:rFonts w:ascii="Arial" w:hAnsi="Arial" w:cs="Arial"/>
          <w:sz w:val="20"/>
          <w:szCs w:val="20"/>
        </w:rPr>
        <w:t>Förslag</w:t>
      </w:r>
      <w:r w:rsidR="00FD40C6">
        <w:rPr>
          <w:rFonts w:ascii="Arial" w:hAnsi="Arial" w:cs="Arial"/>
          <w:sz w:val="20"/>
          <w:szCs w:val="20"/>
        </w:rPr>
        <w:t xml:space="preserve"> Amplatz superstiff </w:t>
      </w:r>
      <w:proofErr w:type="gramStart"/>
      <w:r w:rsidR="00FD40C6">
        <w:rPr>
          <w:rFonts w:ascii="Arial" w:hAnsi="Arial" w:cs="Arial"/>
          <w:sz w:val="20"/>
          <w:szCs w:val="20"/>
        </w:rPr>
        <w:t>0.035</w:t>
      </w:r>
      <w:proofErr w:type="gramEnd"/>
      <w:r w:rsidRPr="004E73F0">
        <w:rPr>
          <w:rFonts w:ascii="Arial" w:hAnsi="Arial" w:cs="Arial"/>
          <w:sz w:val="20"/>
          <w:szCs w:val="20"/>
        </w:rPr>
        <w:t xml:space="preserve"> 180 cm </w:t>
      </w:r>
      <w:r w:rsidR="00E411E9">
        <w:rPr>
          <w:rFonts w:ascii="Arial" w:hAnsi="Arial" w:cs="Arial"/>
          <w:sz w:val="20"/>
          <w:szCs w:val="20"/>
        </w:rPr>
        <w:t>och</w:t>
      </w:r>
      <w:r w:rsidRPr="004E73F0">
        <w:rPr>
          <w:rFonts w:ascii="Arial" w:hAnsi="Arial" w:cs="Arial"/>
          <w:sz w:val="20"/>
          <w:szCs w:val="20"/>
        </w:rPr>
        <w:t xml:space="preserve"> Hydrofil ledare 180 cm ibland i kombination med kateter, t ex 4 Fr Ka2</w:t>
      </w:r>
      <w:r w:rsidR="00E411E9">
        <w:rPr>
          <w:rFonts w:ascii="Arial" w:hAnsi="Arial" w:cs="Arial"/>
          <w:sz w:val="20"/>
          <w:szCs w:val="20"/>
        </w:rPr>
        <w:t>, fråga läkare.</w:t>
      </w:r>
    </w:p>
    <w:p w14:paraId="6464D0E5" w14:textId="139BEA09" w:rsidR="004E73F0" w:rsidRPr="00B175B2" w:rsidRDefault="004E73F0" w:rsidP="008327EB">
      <w:pPr>
        <w:pStyle w:val="Punktlista"/>
        <w:ind w:left="284" w:right="417" w:hanging="284"/>
        <w:rPr>
          <w:rFonts w:ascii="Arial" w:hAnsi="Arial" w:cs="Arial"/>
          <w:sz w:val="20"/>
          <w:szCs w:val="20"/>
        </w:rPr>
      </w:pPr>
      <w:r w:rsidRPr="004E73F0">
        <w:rPr>
          <w:rFonts w:ascii="Arial" w:hAnsi="Arial" w:cs="Arial"/>
          <w:sz w:val="20"/>
          <w:szCs w:val="20"/>
        </w:rPr>
        <w:t>Vanligen används därefter ballong + tryckhandtag och stent eller gallvägskateter</w:t>
      </w:r>
      <w:r w:rsidR="00E411E9">
        <w:rPr>
          <w:rFonts w:ascii="Arial" w:hAnsi="Arial" w:cs="Arial"/>
          <w:sz w:val="20"/>
          <w:szCs w:val="20"/>
        </w:rPr>
        <w:t>, fråga läkare.</w:t>
      </w:r>
    </w:p>
    <w:p w14:paraId="2249341E" w14:textId="77777777" w:rsidR="008327EB" w:rsidRPr="00412928" w:rsidRDefault="008327EB" w:rsidP="008327E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3" w:name="_Toc505852627"/>
      <w:bookmarkStart w:id="4" w:name="_Toc256000008"/>
      <w:bookmarkStart w:id="5" w:name="_Toc256000028"/>
      <w:bookmarkStart w:id="6" w:name="_Toc256000045"/>
      <w:bookmarkStart w:id="7" w:name="_Toc256000055"/>
      <w:bookmarkStart w:id="8" w:name="_Toc532891291"/>
      <w:bookmarkStart w:id="9" w:name="_Toc256000065"/>
      <w:bookmarkStart w:id="10" w:name="_Toc256000075"/>
      <w:bookmarkStart w:id="11" w:name="_Toc52872053"/>
      <w:bookmarkStart w:id="12" w:name="_Toc256000084"/>
      <w:bookmarkStart w:id="13" w:name="_Toc194500388"/>
      <w:r w:rsidRPr="00412928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Läkemedel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6D61194B" w14:textId="77777777" w:rsidR="008327EB" w:rsidRPr="00412928" w:rsidRDefault="008327EB" w:rsidP="008327EB">
      <w:pPr>
        <w:pStyle w:val="Liststycke"/>
        <w:numPr>
          <w:ilvl w:val="0"/>
          <w:numId w:val="29"/>
        </w:numPr>
        <w:ind w:left="284" w:hanging="284"/>
        <w:rPr>
          <w:rFonts w:ascii="Arial" w:hAnsi="Arial" w:cs="Arial"/>
          <w:sz w:val="20"/>
          <w:szCs w:val="20"/>
        </w:rPr>
      </w:pPr>
      <w:r w:rsidRPr="00412928">
        <w:rPr>
          <w:rFonts w:ascii="Arial" w:hAnsi="Arial" w:cs="Arial"/>
          <w:sz w:val="20"/>
          <w:szCs w:val="20"/>
        </w:rPr>
        <w:t>Carbocain 10 mg/ml (anestesi s.c.) eller Xylocain 10 mg/ml</w:t>
      </w:r>
    </w:p>
    <w:p w14:paraId="41144D81" w14:textId="77777777" w:rsidR="008327EB" w:rsidRPr="00412928" w:rsidRDefault="008327EB" w:rsidP="008327EB">
      <w:pPr>
        <w:pStyle w:val="Liststycke"/>
        <w:numPr>
          <w:ilvl w:val="0"/>
          <w:numId w:val="29"/>
        </w:numPr>
        <w:ind w:left="284" w:hanging="284"/>
        <w:rPr>
          <w:rFonts w:ascii="Arial" w:hAnsi="Arial" w:cs="Arial"/>
          <w:sz w:val="20"/>
          <w:szCs w:val="20"/>
        </w:rPr>
      </w:pPr>
      <w:r w:rsidRPr="00412928">
        <w:rPr>
          <w:rFonts w:ascii="Arial" w:hAnsi="Arial" w:cs="Arial"/>
          <w:sz w:val="20"/>
          <w:szCs w:val="20"/>
        </w:rPr>
        <w:t>NaCl 9 mg/ml</w:t>
      </w:r>
    </w:p>
    <w:p w14:paraId="42EE200F" w14:textId="77777777" w:rsidR="008327EB" w:rsidRPr="00412928" w:rsidRDefault="008327EB" w:rsidP="008327E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14" w:name="_Toc505852628"/>
      <w:bookmarkStart w:id="15" w:name="_Toc256000010"/>
      <w:bookmarkStart w:id="16" w:name="_Toc256000029"/>
      <w:bookmarkStart w:id="17" w:name="_Toc256000046"/>
      <w:bookmarkStart w:id="18" w:name="_Toc256000056"/>
      <w:bookmarkStart w:id="19" w:name="_Toc532891292"/>
      <w:bookmarkStart w:id="20" w:name="_Toc256000066"/>
      <w:bookmarkStart w:id="21" w:name="_Toc256000076"/>
      <w:bookmarkStart w:id="22" w:name="_Toc52872054"/>
      <w:bookmarkStart w:id="23" w:name="_Toc256000085"/>
      <w:bookmarkStart w:id="24" w:name="_Toc194500389"/>
      <w:r w:rsidRPr="00412928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Kontrast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64761D26" w14:textId="541755B3" w:rsidR="008327EB" w:rsidRPr="008327EB" w:rsidRDefault="008327EB" w:rsidP="008327EB">
      <w:pPr>
        <w:pStyle w:val="Liststycke"/>
        <w:numPr>
          <w:ilvl w:val="0"/>
          <w:numId w:val="30"/>
        </w:numPr>
        <w:ind w:left="284" w:hanging="284"/>
        <w:rPr>
          <w:rFonts w:ascii="Arial" w:hAnsi="Arial" w:cs="Arial"/>
          <w:sz w:val="20"/>
          <w:szCs w:val="20"/>
        </w:rPr>
      </w:pPr>
      <w:r w:rsidRPr="00412928">
        <w:rPr>
          <w:rFonts w:ascii="Arial" w:hAnsi="Arial" w:cs="Arial"/>
          <w:sz w:val="20"/>
          <w:szCs w:val="20"/>
        </w:rPr>
        <w:t>Omnipaque 240 mgI/ml</w:t>
      </w:r>
      <w:bookmarkStart w:id="25" w:name="_Toc444787381"/>
      <w:bookmarkStart w:id="26" w:name="_Toc256000001"/>
      <w:bookmarkStart w:id="27" w:name="_Toc256000003"/>
      <w:bookmarkStart w:id="28" w:name="_Toc256000009"/>
      <w:bookmarkStart w:id="29" w:name="_Toc256000015"/>
      <w:bookmarkStart w:id="30" w:name="_Toc256000021"/>
      <w:bookmarkStart w:id="31" w:name="_Toc256000027"/>
      <w:bookmarkStart w:id="32" w:name="_Toc256000033"/>
      <w:r w:rsidRPr="00412928">
        <w:rPr>
          <w:rFonts w:ascii="Arial" w:hAnsi="Arial" w:cs="Arial"/>
          <w:sz w:val="20"/>
          <w:szCs w:val="20"/>
        </w:rPr>
        <w:t xml:space="preserve"> 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r w:rsidRPr="00412928">
        <w:rPr>
          <w:rFonts w:ascii="Arial" w:hAnsi="Arial" w:cs="Arial"/>
          <w:sz w:val="20"/>
          <w:szCs w:val="20"/>
        </w:rPr>
        <w:t>eller motsvarande kontrast/styrka.</w:t>
      </w:r>
    </w:p>
    <w:p w14:paraId="282CDDD6" w14:textId="5F67E205" w:rsidR="0044007E" w:rsidRPr="0044007E" w:rsidRDefault="00324520" w:rsidP="0044007E">
      <w:pPr>
        <w:pStyle w:val="Rubrik2"/>
        <w:ind w:left="0"/>
      </w:pPr>
      <w:r w:rsidRPr="00324520">
        <w:t xml:space="preserve">Utförande </w:t>
      </w:r>
    </w:p>
    <w:p w14:paraId="1F9BFAA2" w14:textId="1CA7ACCE" w:rsidR="0044007E" w:rsidRDefault="0044007E" w:rsidP="0044007E">
      <w:pPr>
        <w:pStyle w:val="Liststycke"/>
        <w:numPr>
          <w:ilvl w:val="0"/>
          <w:numId w:val="30"/>
        </w:numPr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Läkare</w:t>
      </w:r>
      <w:r w:rsidRPr="008327EB">
        <w:rPr>
          <w:rFonts w:ascii="Arial" w:hAnsi="Arial" w:cs="Arial"/>
          <w:sz w:val="20"/>
          <w:szCs w:val="20"/>
        </w:rPr>
        <w:t xml:space="preserve"> tillfrågas om ultraljud ska göras före </w:t>
      </w:r>
      <w:r>
        <w:rPr>
          <w:rFonts w:ascii="Arial" w:hAnsi="Arial" w:cs="Arial"/>
          <w:sz w:val="20"/>
          <w:szCs w:val="20"/>
        </w:rPr>
        <w:t>steriltvätt.</w:t>
      </w:r>
    </w:p>
    <w:p w14:paraId="7EFC95B9" w14:textId="569EA7E6" w:rsidR="0079509B" w:rsidRDefault="0079509B" w:rsidP="0079509B">
      <w:pPr>
        <w:pStyle w:val="Liststycke"/>
        <w:numPr>
          <w:ilvl w:val="0"/>
          <w:numId w:val="30"/>
        </w:numPr>
        <w:ind w:left="284" w:hanging="284"/>
        <w:rPr>
          <w:rFonts w:ascii="Arial" w:hAnsi="Arial" w:cs="Arial"/>
          <w:sz w:val="20"/>
          <w:szCs w:val="20"/>
        </w:rPr>
      </w:pPr>
      <w:r w:rsidRPr="0079509B">
        <w:rPr>
          <w:rFonts w:ascii="Arial" w:hAnsi="Arial" w:cs="Arial"/>
          <w:sz w:val="20"/>
          <w:szCs w:val="20"/>
        </w:rPr>
        <w:t>Steriltvätt och inklädning av patient efter sövning.</w:t>
      </w:r>
    </w:p>
    <w:p w14:paraId="14EA50E4" w14:textId="590603FF" w:rsidR="00324520" w:rsidRPr="000F0FBD" w:rsidRDefault="0044007E" w:rsidP="000F0FBD">
      <w:pPr>
        <w:pStyle w:val="Liststycke"/>
        <w:numPr>
          <w:ilvl w:val="0"/>
          <w:numId w:val="30"/>
        </w:numPr>
        <w:ind w:left="284" w:right="417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Ultraljudsledd punktion av gallväg</w:t>
      </w:r>
      <w:r w:rsidR="0047708E">
        <w:rPr>
          <w:rFonts w:ascii="Arial" w:hAnsi="Arial" w:cs="Arial"/>
          <w:sz w:val="20"/>
          <w:szCs w:val="20"/>
        </w:rPr>
        <w:t>. Via mikropunktionsset och ledare</w:t>
      </w:r>
      <w:r w:rsidR="00A04E6B">
        <w:rPr>
          <w:rFonts w:ascii="Arial" w:hAnsi="Arial" w:cs="Arial"/>
          <w:sz w:val="20"/>
          <w:szCs w:val="20"/>
        </w:rPr>
        <w:t xml:space="preserve"> inläggning av </w:t>
      </w:r>
      <w:r w:rsidR="002B3B1C">
        <w:rPr>
          <w:rFonts w:ascii="Arial" w:hAnsi="Arial" w:cs="Arial"/>
          <w:sz w:val="20"/>
          <w:szCs w:val="20"/>
        </w:rPr>
        <w:br/>
      </w:r>
      <w:r w:rsidR="00A04E6B">
        <w:rPr>
          <w:rFonts w:ascii="Arial" w:hAnsi="Arial" w:cs="Arial"/>
          <w:sz w:val="20"/>
          <w:szCs w:val="20"/>
        </w:rPr>
        <w:t>PTC-drän eller stent inklusive ballongdilatation</w:t>
      </w:r>
      <w:r w:rsidR="004E0D1E">
        <w:rPr>
          <w:rFonts w:ascii="Arial" w:hAnsi="Arial" w:cs="Arial"/>
          <w:sz w:val="20"/>
          <w:szCs w:val="20"/>
        </w:rPr>
        <w:t xml:space="preserve"> i genomlysning.</w:t>
      </w:r>
    </w:p>
    <w:p w14:paraId="7AAEB7E9" w14:textId="54E8E76B" w:rsidR="00324520" w:rsidRPr="00324520" w:rsidRDefault="00324520" w:rsidP="006111AB">
      <w:pPr>
        <w:pStyle w:val="Rubrik2"/>
        <w:ind w:left="0"/>
      </w:pPr>
      <w:r w:rsidRPr="00324520">
        <w:t xml:space="preserve">Dokumentation i </w:t>
      </w:r>
      <w:r w:rsidR="004E0D1E">
        <w:t>PACS</w:t>
      </w:r>
    </w:p>
    <w:p w14:paraId="53D17D60" w14:textId="1BD89C98" w:rsidR="00B44D13" w:rsidRPr="00A740FA" w:rsidRDefault="00B44D13" w:rsidP="00B44D13">
      <w:pPr>
        <w:pStyle w:val="Punktlista"/>
        <w:ind w:left="284" w:hanging="284"/>
        <w:rPr>
          <w:rFonts w:ascii="Arial" w:eastAsia="Calibri" w:hAnsi="Arial" w:cs="Arial"/>
          <w:sz w:val="20"/>
          <w:szCs w:val="20"/>
          <w:lang w:eastAsia="en-US"/>
        </w:rPr>
      </w:pPr>
      <w:r w:rsidRPr="00A740FA">
        <w:rPr>
          <w:rFonts w:ascii="Arial" w:eastAsia="Calibri" w:hAnsi="Arial" w:cs="Arial"/>
          <w:sz w:val="20"/>
          <w:szCs w:val="20"/>
          <w:lang w:eastAsia="en-US"/>
        </w:rPr>
        <w:t xml:space="preserve">Fyll i ansvarig läkare, </w:t>
      </w:r>
      <w:r w:rsidR="00E34102">
        <w:rPr>
          <w:rFonts w:ascii="Arial" w:eastAsia="Calibri" w:hAnsi="Arial" w:cs="Arial"/>
          <w:sz w:val="20"/>
          <w:szCs w:val="20"/>
          <w:lang w:eastAsia="en-US"/>
        </w:rPr>
        <w:t>röntgen</w:t>
      </w:r>
      <w:r w:rsidRPr="00A740FA">
        <w:rPr>
          <w:rFonts w:ascii="Arial" w:eastAsia="Calibri" w:hAnsi="Arial" w:cs="Arial"/>
          <w:sz w:val="20"/>
          <w:szCs w:val="20"/>
          <w:lang w:eastAsia="en-US"/>
        </w:rPr>
        <w:t>sjuksköterska/undersköterska.</w:t>
      </w:r>
    </w:p>
    <w:p w14:paraId="26C3AEA2" w14:textId="77777777" w:rsidR="00B44D13" w:rsidRPr="00A740FA" w:rsidRDefault="00B44D13" w:rsidP="00B44D13">
      <w:pPr>
        <w:pStyle w:val="Punktlista"/>
        <w:ind w:left="284" w:hanging="284"/>
        <w:rPr>
          <w:rFonts w:ascii="Arial" w:eastAsia="Calibri" w:hAnsi="Arial" w:cs="Arial"/>
          <w:sz w:val="20"/>
          <w:szCs w:val="20"/>
          <w:lang w:eastAsia="en-US"/>
        </w:rPr>
      </w:pPr>
      <w:r w:rsidRPr="00A740FA">
        <w:rPr>
          <w:rFonts w:ascii="Arial" w:eastAsia="Calibri" w:hAnsi="Arial" w:cs="Arial"/>
          <w:sz w:val="20"/>
          <w:szCs w:val="20"/>
          <w:lang w:eastAsia="en-US"/>
        </w:rPr>
        <w:t>Start-stopptid.</w:t>
      </w:r>
    </w:p>
    <w:p w14:paraId="300DFD8C" w14:textId="25C5F591" w:rsidR="00B44D13" w:rsidRPr="00A37396" w:rsidRDefault="00B44D13" w:rsidP="00B44D13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 w:rsidRPr="00A37396">
        <w:rPr>
          <w:rFonts w:ascii="Arial" w:hAnsi="Arial" w:cs="Arial"/>
          <w:sz w:val="20"/>
          <w:szCs w:val="20"/>
        </w:rPr>
        <w:t xml:space="preserve">Provsvar - dokumentera i </w:t>
      </w:r>
      <w:r>
        <w:rPr>
          <w:rFonts w:ascii="Arial" w:hAnsi="Arial" w:cs="Arial"/>
          <w:sz w:val="20"/>
          <w:szCs w:val="20"/>
        </w:rPr>
        <w:t>PACS.</w:t>
      </w:r>
    </w:p>
    <w:p w14:paraId="23C4B84E" w14:textId="77777777" w:rsidR="00B44D13" w:rsidRPr="00A740FA" w:rsidRDefault="00B44D13" w:rsidP="00B44D13">
      <w:pPr>
        <w:pStyle w:val="Punktlista"/>
        <w:ind w:left="284" w:hanging="284"/>
        <w:rPr>
          <w:rFonts w:ascii="Arial" w:hAnsi="Arial" w:cs="Arial"/>
          <w:sz w:val="20"/>
          <w:szCs w:val="20"/>
        </w:rPr>
      </w:pPr>
      <w:r w:rsidRPr="7B83B792">
        <w:rPr>
          <w:rFonts w:ascii="Arial" w:hAnsi="Arial" w:cs="Arial"/>
          <w:sz w:val="20"/>
          <w:szCs w:val="20"/>
        </w:rPr>
        <w:t xml:space="preserve">Fyll i </w:t>
      </w:r>
      <w:r>
        <w:rPr>
          <w:rFonts w:ascii="Arial" w:hAnsi="Arial" w:cs="Arial"/>
          <w:sz w:val="20"/>
          <w:szCs w:val="20"/>
        </w:rPr>
        <w:t>farmaka</w:t>
      </w:r>
      <w:r w:rsidRPr="7B83B792">
        <w:rPr>
          <w:rFonts w:ascii="Arial" w:hAnsi="Arial" w:cs="Arial"/>
          <w:sz w:val="20"/>
          <w:szCs w:val="20"/>
        </w:rPr>
        <w:t xml:space="preserve"> i undersökningskortet.</w:t>
      </w:r>
    </w:p>
    <w:p w14:paraId="4CDF5703" w14:textId="77777777" w:rsidR="00B44D13" w:rsidRDefault="00B44D13" w:rsidP="00B44D13">
      <w:pPr>
        <w:pStyle w:val="Punktlista"/>
        <w:ind w:left="284" w:right="-2" w:hanging="284"/>
        <w:rPr>
          <w:rFonts w:ascii="Arial" w:hAnsi="Arial" w:cs="Arial"/>
          <w:sz w:val="20"/>
          <w:szCs w:val="20"/>
        </w:rPr>
      </w:pPr>
      <w:r w:rsidRPr="00A740FA">
        <w:rPr>
          <w:rFonts w:ascii="Arial" w:hAnsi="Arial" w:cs="Arial"/>
          <w:sz w:val="20"/>
          <w:szCs w:val="20"/>
        </w:rPr>
        <w:t>Skriv ut omvårdnadsprotokoll och skicka med patienten till avdelningen</w:t>
      </w:r>
      <w:r>
        <w:rPr>
          <w:rFonts w:ascii="Arial" w:hAnsi="Arial" w:cs="Arial"/>
          <w:sz w:val="20"/>
          <w:szCs w:val="20"/>
        </w:rPr>
        <w:t>, läkare redigerar.</w:t>
      </w:r>
    </w:p>
    <w:p w14:paraId="41855025" w14:textId="1E8F9665" w:rsidR="00324520" w:rsidRPr="00B44D13" w:rsidRDefault="00B44D13" w:rsidP="00B44D13">
      <w:pPr>
        <w:pStyle w:val="Punktlista"/>
        <w:ind w:left="284" w:right="-2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Skriv in använt material under anteckningar.</w:t>
      </w:r>
    </w:p>
    <w:p w14:paraId="32606D30" w14:textId="77777777" w:rsidR="00324520" w:rsidRPr="00324520" w:rsidRDefault="00324520" w:rsidP="006111AB">
      <w:pPr>
        <w:pStyle w:val="Rubrik2"/>
        <w:ind w:left="0"/>
      </w:pPr>
      <w:r w:rsidRPr="00324520">
        <w:t>Efter undersökningen</w:t>
      </w:r>
    </w:p>
    <w:p w14:paraId="7D2A1E36" w14:textId="5B18997F" w:rsidR="00324520" w:rsidRPr="00B44D13" w:rsidRDefault="234445E6" w:rsidP="00E25A17">
      <w:pPr>
        <w:pStyle w:val="Punktlista"/>
        <w:spacing w:line="276" w:lineRule="auto"/>
        <w:ind w:left="284" w:hanging="284"/>
        <w:rPr>
          <w:rFonts w:ascii="Arial" w:hAnsi="Arial" w:cs="Arial"/>
          <w:sz w:val="20"/>
          <w:szCs w:val="20"/>
        </w:rPr>
      </w:pPr>
      <w:r w:rsidRPr="00B44D13">
        <w:rPr>
          <w:rFonts w:ascii="Arial" w:hAnsi="Arial" w:cs="Arial"/>
          <w:sz w:val="20"/>
          <w:szCs w:val="20"/>
        </w:rPr>
        <w:t xml:space="preserve">Övervakning fyra timmar inklusive sängläge, fasta, kontroll av puls och blodtryck varje halvtimma samt inspektion av förband. Patienten kan därefter </w:t>
      </w:r>
      <w:r w:rsidR="00555C30">
        <w:rPr>
          <w:rFonts w:ascii="Arial" w:hAnsi="Arial" w:cs="Arial"/>
          <w:sz w:val="20"/>
          <w:szCs w:val="20"/>
        </w:rPr>
        <w:t xml:space="preserve">gå upp, </w:t>
      </w:r>
      <w:r w:rsidRPr="00B44D13">
        <w:rPr>
          <w:rFonts w:ascii="Arial" w:hAnsi="Arial" w:cs="Arial"/>
          <w:sz w:val="20"/>
          <w:szCs w:val="20"/>
        </w:rPr>
        <w:t xml:space="preserve">äta och dricka om </w:t>
      </w:r>
      <w:r w:rsidR="7909A807" w:rsidRPr="00B44D13">
        <w:rPr>
          <w:rFonts w:ascii="Arial" w:hAnsi="Arial" w:cs="Arial"/>
          <w:sz w:val="20"/>
          <w:szCs w:val="20"/>
        </w:rPr>
        <w:t>hen inte fastar av annan anledning.</w:t>
      </w:r>
      <w:r w:rsidR="00324520" w:rsidRPr="00B44D13">
        <w:rPr>
          <w:rFonts w:ascii="Arial" w:hAnsi="Arial" w:cs="Arial"/>
          <w:sz w:val="20"/>
          <w:szCs w:val="20"/>
        </w:rPr>
        <w:br/>
      </w:r>
      <w:r w:rsidR="2B0B6BAE" w:rsidRPr="00B44D13">
        <w:rPr>
          <w:rFonts w:ascii="Arial" w:hAnsi="Arial" w:cs="Arial"/>
          <w:sz w:val="20"/>
          <w:szCs w:val="20"/>
        </w:rPr>
        <w:t xml:space="preserve">Lugn livsföring första dygnet efter ingreppet, </w:t>
      </w:r>
    </w:p>
    <w:p w14:paraId="53D5F01B" w14:textId="5D984EED" w:rsidR="00324520" w:rsidRPr="00B44D13" w:rsidRDefault="00324520" w:rsidP="00E25A17">
      <w:pPr>
        <w:pStyle w:val="Punktlista"/>
        <w:spacing w:line="276" w:lineRule="auto"/>
        <w:ind w:left="284" w:hanging="284"/>
        <w:rPr>
          <w:rFonts w:ascii="Arial" w:hAnsi="Arial" w:cs="Arial"/>
          <w:sz w:val="20"/>
          <w:szCs w:val="20"/>
        </w:rPr>
      </w:pPr>
      <w:r w:rsidRPr="00B44D13">
        <w:rPr>
          <w:rFonts w:ascii="Arial" w:hAnsi="Arial" w:cs="Arial"/>
          <w:sz w:val="20"/>
          <w:szCs w:val="20"/>
        </w:rPr>
        <w:t xml:space="preserve">Etiketten från material som använts som lämnas kvar i kroppen, </w:t>
      </w:r>
      <w:proofErr w:type="gramStart"/>
      <w:r w:rsidRPr="00B44D13">
        <w:rPr>
          <w:rFonts w:ascii="Arial" w:hAnsi="Arial" w:cs="Arial"/>
          <w:sz w:val="20"/>
          <w:szCs w:val="20"/>
        </w:rPr>
        <w:t>t ex</w:t>
      </w:r>
      <w:proofErr w:type="gramEnd"/>
      <w:r w:rsidRPr="00B44D13">
        <w:rPr>
          <w:rFonts w:ascii="Arial" w:hAnsi="Arial" w:cs="Arial"/>
          <w:sz w:val="20"/>
          <w:szCs w:val="20"/>
        </w:rPr>
        <w:t xml:space="preserve"> stent klistras på </w:t>
      </w:r>
      <w:r w:rsidR="009A2B68" w:rsidRPr="00B44D13">
        <w:rPr>
          <w:rFonts w:ascii="Arial" w:hAnsi="Arial" w:cs="Arial"/>
          <w:sz w:val="20"/>
          <w:szCs w:val="20"/>
        </w:rPr>
        <w:t>omvårdnadsdokumentet.</w:t>
      </w:r>
    </w:p>
    <w:bookmarkEnd w:id="0"/>
    <w:p w14:paraId="76B9F95B" w14:textId="24513497" w:rsidR="00536A5A" w:rsidRPr="00536A5A" w:rsidRDefault="00536A5A" w:rsidP="006111AB">
      <w:pPr>
        <w:spacing w:after="0" w:line="240" w:lineRule="auto"/>
        <w:ind w:left="0" w:right="0"/>
      </w:pPr>
    </w:p>
    <w:sectPr w:rsidR="00536A5A" w:rsidRPr="00536A5A" w:rsidSect="006111AB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DE94AD" w14:textId="77777777" w:rsidR="00511B10" w:rsidRDefault="00511B10">
      <w:r>
        <w:separator/>
      </w:r>
    </w:p>
  </w:endnote>
  <w:endnote w:type="continuationSeparator" w:id="0">
    <w:p w14:paraId="2FB2250E" w14:textId="77777777" w:rsidR="00511B10" w:rsidRDefault="00511B10">
      <w:r>
        <w:continuationSeparator/>
      </w:r>
    </w:p>
  </w:endnote>
  <w:endnote w:type="continuationNotice" w:id="1">
    <w:p w14:paraId="36CC3A09" w14:textId="77777777" w:rsidR="00511B10" w:rsidRDefault="00511B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67909315" name="Bildobjekt 9679093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BC270F" w14:textId="77777777" w:rsidR="00511B10" w:rsidRDefault="00511B10"/>
  </w:footnote>
  <w:footnote w:type="continuationSeparator" w:id="0">
    <w:p w14:paraId="6C900861" w14:textId="77777777" w:rsidR="00511B10" w:rsidRDefault="00511B10">
      <w:r>
        <w:continuationSeparator/>
      </w:r>
    </w:p>
  </w:footnote>
  <w:footnote w:type="continuationNotice" w:id="1">
    <w:p w14:paraId="110640C1" w14:textId="77777777" w:rsidR="00511B10" w:rsidRDefault="00511B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5660742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E494B8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2854B1"/>
    <w:multiLevelType w:val="multilevel"/>
    <w:tmpl w:val="89065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5A61ADD"/>
    <w:multiLevelType w:val="multilevel"/>
    <w:tmpl w:val="AFE8D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D6A02E5"/>
    <w:multiLevelType w:val="hybridMultilevel"/>
    <w:tmpl w:val="8710E05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26522"/>
    <w:multiLevelType w:val="hybridMultilevel"/>
    <w:tmpl w:val="67709B9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1225BE"/>
    <w:multiLevelType w:val="hybridMultilevel"/>
    <w:tmpl w:val="6BECC4D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49045F"/>
    <w:multiLevelType w:val="multilevel"/>
    <w:tmpl w:val="C84CB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78F50E3"/>
    <w:multiLevelType w:val="hybridMultilevel"/>
    <w:tmpl w:val="B95807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1A046D"/>
    <w:multiLevelType w:val="hybridMultilevel"/>
    <w:tmpl w:val="F3EC5D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FF5872"/>
    <w:multiLevelType w:val="hybridMultilevel"/>
    <w:tmpl w:val="0422DCE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74D055A"/>
    <w:multiLevelType w:val="multilevel"/>
    <w:tmpl w:val="1DF82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8727735"/>
    <w:multiLevelType w:val="hybridMultilevel"/>
    <w:tmpl w:val="DBE47568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83776277">
    <w:abstractNumId w:val="28"/>
  </w:num>
  <w:num w:numId="2" w16cid:durableId="1820265884">
    <w:abstractNumId w:val="20"/>
  </w:num>
  <w:num w:numId="3" w16cid:durableId="1026323550">
    <w:abstractNumId w:val="0"/>
  </w:num>
  <w:num w:numId="4" w16cid:durableId="151026068">
    <w:abstractNumId w:val="7"/>
  </w:num>
  <w:num w:numId="5" w16cid:durableId="2009751196">
    <w:abstractNumId w:val="24"/>
  </w:num>
  <w:num w:numId="6" w16cid:durableId="2078746763">
    <w:abstractNumId w:val="2"/>
  </w:num>
  <w:num w:numId="7" w16cid:durableId="1181773416">
    <w:abstractNumId w:val="15"/>
  </w:num>
  <w:num w:numId="8" w16cid:durableId="668754770">
    <w:abstractNumId w:val="12"/>
  </w:num>
  <w:num w:numId="9" w16cid:durableId="2068408926">
    <w:abstractNumId w:val="1"/>
  </w:num>
  <w:num w:numId="10" w16cid:durableId="2068801669">
    <w:abstractNumId w:val="1"/>
  </w:num>
  <w:num w:numId="11" w16cid:durableId="1046755793">
    <w:abstractNumId w:val="3"/>
  </w:num>
  <w:num w:numId="12" w16cid:durableId="622230969">
    <w:abstractNumId w:val="5"/>
  </w:num>
  <w:num w:numId="13" w16cid:durableId="660816166">
    <w:abstractNumId w:val="19"/>
  </w:num>
  <w:num w:numId="14" w16cid:durableId="377322204">
    <w:abstractNumId w:val="13"/>
  </w:num>
  <w:num w:numId="15" w16cid:durableId="1040939104">
    <w:abstractNumId w:val="8"/>
  </w:num>
  <w:num w:numId="16" w16cid:durableId="1989632747">
    <w:abstractNumId w:val="18"/>
  </w:num>
  <w:num w:numId="17" w16cid:durableId="911623330">
    <w:abstractNumId w:val="6"/>
  </w:num>
  <w:num w:numId="18" w16cid:durableId="531497888">
    <w:abstractNumId w:val="14"/>
  </w:num>
  <w:num w:numId="19" w16cid:durableId="1241523936">
    <w:abstractNumId w:val="27"/>
  </w:num>
  <w:num w:numId="20" w16cid:durableId="1363944613">
    <w:abstractNumId w:val="21"/>
  </w:num>
  <w:num w:numId="21" w16cid:durableId="1995333279">
    <w:abstractNumId w:val="10"/>
  </w:num>
  <w:num w:numId="22" w16cid:durableId="1058435914">
    <w:abstractNumId w:val="23"/>
  </w:num>
  <w:num w:numId="23" w16cid:durableId="548032088">
    <w:abstractNumId w:val="22"/>
  </w:num>
  <w:num w:numId="24" w16cid:durableId="824905250">
    <w:abstractNumId w:val="9"/>
  </w:num>
  <w:num w:numId="25" w16cid:durableId="992103526">
    <w:abstractNumId w:val="17"/>
  </w:num>
  <w:num w:numId="26" w16cid:durableId="1472795501">
    <w:abstractNumId w:val="4"/>
  </w:num>
  <w:num w:numId="27" w16cid:durableId="1064988756">
    <w:abstractNumId w:val="25"/>
  </w:num>
  <w:num w:numId="28" w16cid:durableId="1778331482">
    <w:abstractNumId w:val="16"/>
  </w:num>
  <w:num w:numId="29" w16cid:durableId="909266131">
    <w:abstractNumId w:val="26"/>
  </w:num>
  <w:num w:numId="30" w16cid:durableId="81699946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884"/>
    <w:rsid w:val="000777B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FBD"/>
    <w:rsid w:val="000F43A3"/>
    <w:rsid w:val="000F52B9"/>
    <w:rsid w:val="000F7681"/>
    <w:rsid w:val="00103031"/>
    <w:rsid w:val="001044FE"/>
    <w:rsid w:val="0011184D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F62"/>
    <w:rsid w:val="001647EA"/>
    <w:rsid w:val="00164C3D"/>
    <w:rsid w:val="00166D3A"/>
    <w:rsid w:val="001772B9"/>
    <w:rsid w:val="0018126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29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926"/>
    <w:rsid w:val="00272187"/>
    <w:rsid w:val="00272552"/>
    <w:rsid w:val="00280A85"/>
    <w:rsid w:val="00284119"/>
    <w:rsid w:val="00290B5C"/>
    <w:rsid w:val="00294791"/>
    <w:rsid w:val="00297DA6"/>
    <w:rsid w:val="002B0B30"/>
    <w:rsid w:val="002B0C78"/>
    <w:rsid w:val="002B3B1C"/>
    <w:rsid w:val="002C0C02"/>
    <w:rsid w:val="002C1277"/>
    <w:rsid w:val="002C60AD"/>
    <w:rsid w:val="002C6124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20"/>
    <w:rsid w:val="00326C24"/>
    <w:rsid w:val="00332ADF"/>
    <w:rsid w:val="00337F99"/>
    <w:rsid w:val="0034307B"/>
    <w:rsid w:val="00345EB1"/>
    <w:rsid w:val="00350CC4"/>
    <w:rsid w:val="00360E0D"/>
    <w:rsid w:val="0036357D"/>
    <w:rsid w:val="00363B23"/>
    <w:rsid w:val="0036591D"/>
    <w:rsid w:val="0036594C"/>
    <w:rsid w:val="00367D19"/>
    <w:rsid w:val="00371BED"/>
    <w:rsid w:val="00384019"/>
    <w:rsid w:val="003854F1"/>
    <w:rsid w:val="00385C9F"/>
    <w:rsid w:val="0039118E"/>
    <w:rsid w:val="00397F54"/>
    <w:rsid w:val="003A0D43"/>
    <w:rsid w:val="003A1DFA"/>
    <w:rsid w:val="003A3830"/>
    <w:rsid w:val="003B2A4B"/>
    <w:rsid w:val="003D099E"/>
    <w:rsid w:val="003D21A2"/>
    <w:rsid w:val="003D29D2"/>
    <w:rsid w:val="003E0705"/>
    <w:rsid w:val="003E2FF7"/>
    <w:rsid w:val="003E568A"/>
    <w:rsid w:val="003F007B"/>
    <w:rsid w:val="003F1013"/>
    <w:rsid w:val="003F1ACF"/>
    <w:rsid w:val="00404948"/>
    <w:rsid w:val="00406BEA"/>
    <w:rsid w:val="00413959"/>
    <w:rsid w:val="00413A60"/>
    <w:rsid w:val="004230F7"/>
    <w:rsid w:val="0043167E"/>
    <w:rsid w:val="0043409A"/>
    <w:rsid w:val="0044007E"/>
    <w:rsid w:val="00443C1E"/>
    <w:rsid w:val="00446255"/>
    <w:rsid w:val="00451935"/>
    <w:rsid w:val="00460ED0"/>
    <w:rsid w:val="00465651"/>
    <w:rsid w:val="00470CE7"/>
    <w:rsid w:val="00470F4F"/>
    <w:rsid w:val="00472482"/>
    <w:rsid w:val="0047708E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0D1E"/>
    <w:rsid w:val="004E33BF"/>
    <w:rsid w:val="004E73F0"/>
    <w:rsid w:val="004F4518"/>
    <w:rsid w:val="004F4C62"/>
    <w:rsid w:val="00501433"/>
    <w:rsid w:val="00511B10"/>
    <w:rsid w:val="00511CC4"/>
    <w:rsid w:val="00526EDB"/>
    <w:rsid w:val="00531E60"/>
    <w:rsid w:val="00536A5A"/>
    <w:rsid w:val="00541D07"/>
    <w:rsid w:val="00544BAB"/>
    <w:rsid w:val="00545F31"/>
    <w:rsid w:val="00555C30"/>
    <w:rsid w:val="005578FA"/>
    <w:rsid w:val="00565129"/>
    <w:rsid w:val="00565CD0"/>
    <w:rsid w:val="00567820"/>
    <w:rsid w:val="005770AD"/>
    <w:rsid w:val="00581414"/>
    <w:rsid w:val="00582490"/>
    <w:rsid w:val="005826FA"/>
    <w:rsid w:val="00597BA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27A"/>
    <w:rsid w:val="005E02B3"/>
    <w:rsid w:val="005E1E24"/>
    <w:rsid w:val="0060596B"/>
    <w:rsid w:val="00606D97"/>
    <w:rsid w:val="006111AB"/>
    <w:rsid w:val="006133F3"/>
    <w:rsid w:val="00614E64"/>
    <w:rsid w:val="00617710"/>
    <w:rsid w:val="00617EE6"/>
    <w:rsid w:val="0062002E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DF5"/>
    <w:rsid w:val="00693EB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AC1"/>
    <w:rsid w:val="007133C1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D50"/>
    <w:rsid w:val="00762EE0"/>
    <w:rsid w:val="00765C41"/>
    <w:rsid w:val="00771100"/>
    <w:rsid w:val="007740B3"/>
    <w:rsid w:val="007759DD"/>
    <w:rsid w:val="0078609F"/>
    <w:rsid w:val="00790C2A"/>
    <w:rsid w:val="007917BA"/>
    <w:rsid w:val="00794ACC"/>
    <w:rsid w:val="0079509B"/>
    <w:rsid w:val="007A5C6F"/>
    <w:rsid w:val="007B4F4B"/>
    <w:rsid w:val="007B7BB8"/>
    <w:rsid w:val="007C30A2"/>
    <w:rsid w:val="007D4241"/>
    <w:rsid w:val="007D4317"/>
    <w:rsid w:val="007D4EA3"/>
    <w:rsid w:val="007D533A"/>
    <w:rsid w:val="007F1CFF"/>
    <w:rsid w:val="007F5DD5"/>
    <w:rsid w:val="007F72F6"/>
    <w:rsid w:val="00821A1B"/>
    <w:rsid w:val="008262E9"/>
    <w:rsid w:val="00827E69"/>
    <w:rsid w:val="008327EB"/>
    <w:rsid w:val="00835C4D"/>
    <w:rsid w:val="00843F48"/>
    <w:rsid w:val="008467BC"/>
    <w:rsid w:val="00851423"/>
    <w:rsid w:val="00857848"/>
    <w:rsid w:val="0086307B"/>
    <w:rsid w:val="00864190"/>
    <w:rsid w:val="008654B6"/>
    <w:rsid w:val="0087139C"/>
    <w:rsid w:val="00880E83"/>
    <w:rsid w:val="00884A90"/>
    <w:rsid w:val="00886EF4"/>
    <w:rsid w:val="00892F28"/>
    <w:rsid w:val="008A0C5F"/>
    <w:rsid w:val="008A284E"/>
    <w:rsid w:val="008A3DEA"/>
    <w:rsid w:val="008A4EB9"/>
    <w:rsid w:val="008A74C0"/>
    <w:rsid w:val="008B1694"/>
    <w:rsid w:val="008C4B27"/>
    <w:rsid w:val="008C778F"/>
    <w:rsid w:val="008C7F2A"/>
    <w:rsid w:val="008E36F8"/>
    <w:rsid w:val="008E46B2"/>
    <w:rsid w:val="008E682C"/>
    <w:rsid w:val="008E78A1"/>
    <w:rsid w:val="008F135D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690"/>
    <w:rsid w:val="00971D93"/>
    <w:rsid w:val="009A2B68"/>
    <w:rsid w:val="009B1F6B"/>
    <w:rsid w:val="009C0D12"/>
    <w:rsid w:val="009C192E"/>
    <w:rsid w:val="009C1E4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2D8"/>
    <w:rsid w:val="00A04E6B"/>
    <w:rsid w:val="00A05942"/>
    <w:rsid w:val="00A07BEC"/>
    <w:rsid w:val="00A264BE"/>
    <w:rsid w:val="00A272CA"/>
    <w:rsid w:val="00A33051"/>
    <w:rsid w:val="00A3576B"/>
    <w:rsid w:val="00A407AD"/>
    <w:rsid w:val="00A40923"/>
    <w:rsid w:val="00A41C05"/>
    <w:rsid w:val="00A42426"/>
    <w:rsid w:val="00A514B7"/>
    <w:rsid w:val="00A54A0B"/>
    <w:rsid w:val="00A65D39"/>
    <w:rsid w:val="00A65FD4"/>
    <w:rsid w:val="00A761E7"/>
    <w:rsid w:val="00A80B1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FC4"/>
    <w:rsid w:val="00AC3FF6"/>
    <w:rsid w:val="00AD73EC"/>
    <w:rsid w:val="00AE5BC7"/>
    <w:rsid w:val="00AF5AAF"/>
    <w:rsid w:val="00B046D8"/>
    <w:rsid w:val="00B13F4C"/>
    <w:rsid w:val="00B16219"/>
    <w:rsid w:val="00B16C59"/>
    <w:rsid w:val="00B175B2"/>
    <w:rsid w:val="00B33FDD"/>
    <w:rsid w:val="00B359CC"/>
    <w:rsid w:val="00B36107"/>
    <w:rsid w:val="00B41789"/>
    <w:rsid w:val="00B44D13"/>
    <w:rsid w:val="00B46C03"/>
    <w:rsid w:val="00B54EB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064"/>
    <w:rsid w:val="00BA0066"/>
    <w:rsid w:val="00BB4214"/>
    <w:rsid w:val="00BB69DB"/>
    <w:rsid w:val="00BC322E"/>
    <w:rsid w:val="00BC44CD"/>
    <w:rsid w:val="00BC48A6"/>
    <w:rsid w:val="00BE7978"/>
    <w:rsid w:val="00BF49F3"/>
    <w:rsid w:val="00BF536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653"/>
    <w:rsid w:val="00D12DD4"/>
    <w:rsid w:val="00D139CF"/>
    <w:rsid w:val="00D2723B"/>
    <w:rsid w:val="00D37E7F"/>
    <w:rsid w:val="00D47AD7"/>
    <w:rsid w:val="00D51529"/>
    <w:rsid w:val="00D85218"/>
    <w:rsid w:val="00D915B1"/>
    <w:rsid w:val="00DA299D"/>
    <w:rsid w:val="00DA65C4"/>
    <w:rsid w:val="00DC711D"/>
    <w:rsid w:val="00DD2BE0"/>
    <w:rsid w:val="00DE4447"/>
    <w:rsid w:val="00DE5DA2"/>
    <w:rsid w:val="00DF0033"/>
    <w:rsid w:val="00E026BF"/>
    <w:rsid w:val="00E07B1B"/>
    <w:rsid w:val="00E11853"/>
    <w:rsid w:val="00E25A17"/>
    <w:rsid w:val="00E34102"/>
    <w:rsid w:val="00E411E9"/>
    <w:rsid w:val="00E52A86"/>
    <w:rsid w:val="00E54B47"/>
    <w:rsid w:val="00E553BF"/>
    <w:rsid w:val="00E55D93"/>
    <w:rsid w:val="00E61294"/>
    <w:rsid w:val="00E7237C"/>
    <w:rsid w:val="00E77C46"/>
    <w:rsid w:val="00E77EBE"/>
    <w:rsid w:val="00E84CA9"/>
    <w:rsid w:val="00E86CE8"/>
    <w:rsid w:val="00E90E82"/>
    <w:rsid w:val="00E97A57"/>
    <w:rsid w:val="00EA00CB"/>
    <w:rsid w:val="00EA1BAA"/>
    <w:rsid w:val="00EA3FCD"/>
    <w:rsid w:val="00EA42A0"/>
    <w:rsid w:val="00EB6714"/>
    <w:rsid w:val="00EC0A68"/>
    <w:rsid w:val="00EC5006"/>
    <w:rsid w:val="00ED49C3"/>
    <w:rsid w:val="00ED6CC0"/>
    <w:rsid w:val="00ED6CE8"/>
    <w:rsid w:val="00ED7AA6"/>
    <w:rsid w:val="00EE2A56"/>
    <w:rsid w:val="00EE3818"/>
    <w:rsid w:val="00EE3A51"/>
    <w:rsid w:val="00F22264"/>
    <w:rsid w:val="00F2564D"/>
    <w:rsid w:val="00F35B05"/>
    <w:rsid w:val="00F413D9"/>
    <w:rsid w:val="00F5135F"/>
    <w:rsid w:val="00F51F78"/>
    <w:rsid w:val="00F81AD4"/>
    <w:rsid w:val="00F86F47"/>
    <w:rsid w:val="00F90B64"/>
    <w:rsid w:val="00FB2F0F"/>
    <w:rsid w:val="00FB5086"/>
    <w:rsid w:val="00FB5411"/>
    <w:rsid w:val="00FB6392"/>
    <w:rsid w:val="00FD3C70"/>
    <w:rsid w:val="00FD40C6"/>
    <w:rsid w:val="00FD6820"/>
    <w:rsid w:val="00FE12D8"/>
    <w:rsid w:val="00FF1869"/>
    <w:rsid w:val="00FF7C02"/>
    <w:rsid w:val="024801E3"/>
    <w:rsid w:val="0B94EE6D"/>
    <w:rsid w:val="14B29DA7"/>
    <w:rsid w:val="1A5E28B7"/>
    <w:rsid w:val="234445E6"/>
    <w:rsid w:val="26D1A861"/>
    <w:rsid w:val="2B0B6BAE"/>
    <w:rsid w:val="2E6331DF"/>
    <w:rsid w:val="403F5770"/>
    <w:rsid w:val="490F29B5"/>
    <w:rsid w:val="4CD8BAFC"/>
    <w:rsid w:val="62EE8F8B"/>
    <w:rsid w:val="647B2B65"/>
    <w:rsid w:val="6B2CF8ED"/>
    <w:rsid w:val="6D31A562"/>
    <w:rsid w:val="759D2E66"/>
    <w:rsid w:val="7909A807"/>
    <w:rsid w:val="790AEF0A"/>
    <w:rsid w:val="79980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6929CCC-40C0-43E0-815B-17BF70546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/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</w:tblPr>
    <w:tcPr>
      <w:tc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</w:tblPr>
    <w:tcPr>
      <w:tcBorders>
        <w:left w:val="single" w:sz="8" w:space="0" w:color="009BF1" w:themeColor="accent1" w:themeTint="BF"/>
        <w:right w:val="single" w:sz="8" w:space="0" w:color="009BF1" w:themeColor="accent1" w:themeTint="BF"/>
      </w:tcBorders>
      <w:shd w:val="clear" w:color="auto" w:fill="A6DFFF" w:themeFill="accent1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</w:tblPr>
    <w:tcPr>
      <w:tcBorders>
        <w:left w:val="single" w:sz="8" w:space="0" w:color="94C5D6" w:themeColor="accent6" w:themeTint="BF"/>
        <w:right w:val="single" w:sz="8" w:space="0" w:color="94C5D6" w:themeColor="accent6" w:themeTint="BF"/>
      </w:tcBorders>
      <w:shd w:val="clear" w:color="auto" w:fill="DBEBF1" w:themeFill="accent6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</w:tblPr>
    <w:tcPr>
      <w:tc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</w:tblStylePr>
    <w:tblStylePr w:type="lastRow">
      <w:rPr>
        <w:b/>
        <w:bCs/>
        <w:caps/>
      </w:rPr>
    </w:tblStylePr>
    <w:tblStylePr w:type="firstCol">
      <w:rPr>
        <w:b/>
        <w:bCs/>
        <w:caps/>
      </w:rPr>
    </w:tblStylePr>
    <w:tblStylePr w:type="lastCol">
      <w:rPr>
        <w:b/>
        <w:bCs/>
        <w:caps/>
      </w:rPr>
    </w:tblStylePr>
  </w:style>
  <w:style w:type="table" w:styleId="Oformateradtabell4">
    <w:name w:val="Plain Table 4"/>
    <w:basedOn w:val="Normaltabell"/>
    <w:uiPriority w:val="99"/>
    <w:rsid w:val="002E263F"/>
    <w:tblPr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84A90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074884"/>
    <w:pPr>
      <w:spacing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paragraph">
    <w:name w:val="paragraph"/>
    <w:basedOn w:val="Normal"/>
    <w:rsid w:val="006111AB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2</Pages>
  <Words>466</Words>
  <Characters>2474</Characters>
  <Application>Microsoft Office Word</Application>
  <DocSecurity>0</DocSecurity>
  <Lines>20</Lines>
  <Paragraphs>5</Paragraphs>
  <ScaleCrop>false</ScaleCrop>
  <Manager/>
  <Company/>
  <LinksUpToDate>false</LinksUpToDate>
  <CharactersWithSpaces>2935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7995517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https://mellanarkiv-offentlig.vgregion.se/alfresco/s/archive/stream/public/v1/source/available/SOFIA/NU10092-2087047004-219/SURROGATE/Koagulationsstatus vid perkutana interventioner%2c handl%c3%a4ggning.pdf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PTC</dc:title>
  <dc:subject/>
  <dc:creator>patrik.jens.johansson@vgregion.se</dc:creator>
  <keywords/>
  <lastModifiedBy>Ulrica Sehlberg</lastModifiedBy>
  <revision>66</revision>
  <lastPrinted>2016-03-31T01:56:00.0000000Z</lastPrinted>
  <dcterms:created xsi:type="dcterms:W3CDTF">2022-05-17T19:38:00.0000000Z</dcterms:created>
  <dcterms:modified xsi:type="dcterms:W3CDTF">2025-11-19T15:12:00.0000000Z</dcterms:modified>
</coreProperties>
</file>