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F3B874" w14:textId="77777777" w:rsidR="00C90D43" w:rsidRDefault="00C90D43" w:rsidP="00F35B05">
      <w:pPr>
        <w:pStyle w:val="Heading2"/>
        <w:sectPr w:rsidR="00C90D43" w:rsidSect="00C90D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1EE81B" w14:textId="77777777" w:rsidR="00C90D43" w:rsidRPr="00C90D43" w:rsidRDefault="00C90D43" w:rsidP="00C90D43">
      <w:pPr>
        <w:spacing w:after="0" w:line="240" w:lineRule="auto"/>
        <w:ind w:left="0" w:right="0"/>
        <w:rPr>
          <w:szCs w:val="20"/>
        </w:rPr>
      </w:pPr>
    </w:p>
    <w:p w14:paraId="21CF5CF4" w14:textId="77777777" w:rsidR="00C90D43" w:rsidRPr="00C90D43" w:rsidRDefault="307AE826" w:rsidP="278C7E8B">
      <w:pPr>
        <w:pStyle w:val="Heading1"/>
        <w:spacing w:after="0" w:line="240" w:lineRule="auto"/>
        <w:rPr>
          <w:sz w:val="32"/>
        </w:rPr>
      </w:pPr>
      <w:r>
        <w:t>Kontrastmedel till tunntarmspassage – Uddevalla sjukhus</w:t>
      </w:r>
    </w:p>
    <w:p w14:paraId="50BB1080" w14:textId="1E4E7151" w:rsidR="00C90D43" w:rsidRPr="00C90D43" w:rsidRDefault="00C90D43" w:rsidP="00C90D43">
      <w:pPr>
        <w:tabs>
          <w:tab w:val="left" w:pos="4590"/>
        </w:tabs>
        <w:spacing w:after="0" w:line="240" w:lineRule="auto"/>
        <w:ind w:left="0" w:right="0"/>
      </w:pPr>
    </w:p>
    <w:p w14:paraId="168F62F0" w14:textId="335DE6AC" w:rsidR="00C90D43" w:rsidRPr="00C90D43" w:rsidRDefault="00C90D43" w:rsidP="00217F7F">
      <w:pPr>
        <w:spacing w:after="0" w:line="240" w:lineRule="auto"/>
        <w:ind w:left="0" w:right="-568"/>
        <w:rPr>
          <w:szCs w:val="20"/>
        </w:rPr>
      </w:pPr>
      <w:r w:rsidRPr="00C90D4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63158A" wp14:editId="63015DA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3E34CF" w14:textId="77777777" w:rsidR="00C90D43" w:rsidRPr="003D37FD" w:rsidRDefault="00C90D43" w:rsidP="00C90D4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27893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63158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33E34CF" w14:textId="77777777" w:rsidR="00C90D43" w:rsidRPr="003D37FD" w:rsidRDefault="00C90D43" w:rsidP="00C90D4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27893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5D35A78" w14:textId="77777777" w:rsidR="00C90D43" w:rsidRPr="00C90D43" w:rsidRDefault="00C90D43" w:rsidP="00605555">
      <w:pPr>
        <w:pStyle w:val="Heading2"/>
      </w:pPr>
      <w:r w:rsidRPr="00C90D43">
        <w:t>Bakgrund</w:t>
      </w:r>
    </w:p>
    <w:p w14:paraId="684279CB" w14:textId="77777777" w:rsidR="00C90D43" w:rsidRPr="00C90D43" w:rsidRDefault="00C90D43" w:rsidP="00605555">
      <w:pPr>
        <w:spacing w:after="0" w:line="240" w:lineRule="auto"/>
        <w:ind w:left="0" w:right="0" w:firstLine="992"/>
        <w:rPr>
          <w:szCs w:val="20"/>
        </w:rPr>
      </w:pPr>
      <w:r w:rsidRPr="00C90D43">
        <w:rPr>
          <w:szCs w:val="20"/>
        </w:rPr>
        <w:t>Denna rutin används dagtid för utlämnande av kontrast.</w:t>
      </w:r>
    </w:p>
    <w:p w14:paraId="59475688" w14:textId="77777777" w:rsidR="00C90D43" w:rsidRPr="00C90D43" w:rsidRDefault="00C90D43" w:rsidP="00C90D43">
      <w:pPr>
        <w:spacing w:after="0" w:line="240" w:lineRule="auto"/>
        <w:ind w:left="0" w:right="0"/>
        <w:rPr>
          <w:szCs w:val="20"/>
        </w:rPr>
      </w:pPr>
    </w:p>
    <w:p w14:paraId="20CF8DED" w14:textId="77777777" w:rsidR="00C90D43" w:rsidRPr="00C90D43" w:rsidRDefault="00C90D43" w:rsidP="00605555">
      <w:pPr>
        <w:pStyle w:val="Heading2"/>
      </w:pPr>
      <w:r w:rsidRPr="00C90D43">
        <w:t xml:space="preserve">Syfte </w:t>
      </w:r>
    </w:p>
    <w:p w14:paraId="558493DD" w14:textId="77777777" w:rsidR="00C90D43" w:rsidRPr="00C90D43" w:rsidRDefault="00C90D43" w:rsidP="00605555">
      <w:pPr>
        <w:spacing w:after="0" w:line="240" w:lineRule="auto"/>
        <w:ind w:left="0" w:right="0" w:firstLine="992"/>
        <w:rPr>
          <w:szCs w:val="20"/>
        </w:rPr>
      </w:pPr>
      <w:r>
        <w:t xml:space="preserve">Säkerställa rutin för överlämnande av kontrast för tunntarmspassage. </w:t>
      </w:r>
    </w:p>
    <w:p w14:paraId="1AA57BF5" w14:textId="56E2A419" w:rsidR="00C90D43" w:rsidRPr="00C90D43" w:rsidRDefault="00605555" w:rsidP="00605555">
      <w:pPr>
        <w:pStyle w:val="Heading2"/>
      </w:pPr>
      <w:r>
        <w:t>Förändring sedan föregående version</w:t>
      </w:r>
    </w:p>
    <w:p w14:paraId="32468C92" w14:textId="034DD5A0" w:rsidR="00C90D43" w:rsidRPr="00C90D43" w:rsidRDefault="00605555" w:rsidP="00605555">
      <w:pPr>
        <w:spacing w:after="0" w:line="240" w:lineRule="auto"/>
        <w:ind w:left="0" w:right="0" w:firstLine="992"/>
      </w:pPr>
      <w:r>
        <w:t>Ingen förändring sedan föregående version</w:t>
      </w:r>
    </w:p>
    <w:p w14:paraId="5A296C29" w14:textId="017AB52C" w:rsidR="00C90D43" w:rsidRPr="00C90D43" w:rsidRDefault="00C90D43" w:rsidP="00C90D43">
      <w:pPr>
        <w:spacing w:after="0" w:line="240" w:lineRule="auto"/>
        <w:ind w:left="0" w:right="0"/>
      </w:pPr>
    </w:p>
    <w:p w14:paraId="022749CC" w14:textId="77777777" w:rsidR="00C90D43" w:rsidRPr="00C90D43" w:rsidRDefault="00C90D43" w:rsidP="0078379E">
      <w:pPr>
        <w:pStyle w:val="Heading2"/>
        <w:ind w:right="-710"/>
      </w:pPr>
      <w:r w:rsidRPr="00C90D43">
        <w:t xml:space="preserve">Utlämning av bariumkontrast </w:t>
      </w:r>
      <w:proofErr w:type="spellStart"/>
      <w:r w:rsidRPr="00C90D43">
        <w:t>Liquid</w:t>
      </w:r>
      <w:proofErr w:type="spellEnd"/>
      <w:r w:rsidRPr="00C90D43">
        <w:t xml:space="preserve"> </w:t>
      </w:r>
      <w:proofErr w:type="spellStart"/>
      <w:r w:rsidRPr="00C90D43">
        <w:t>Polibar</w:t>
      </w:r>
      <w:proofErr w:type="spellEnd"/>
      <w:r w:rsidRPr="00C90D43">
        <w:t xml:space="preserve"> Plus</w:t>
      </w:r>
    </w:p>
    <w:p w14:paraId="3846D5FA" w14:textId="77777777" w:rsidR="00C90D43" w:rsidRPr="00C90D43" w:rsidRDefault="00C90D43" w:rsidP="00605555">
      <w:pPr>
        <w:spacing w:before="60" w:after="60" w:line="240" w:lineRule="auto"/>
        <w:ind w:left="0" w:right="0" w:firstLine="992"/>
        <w:rPr>
          <w:szCs w:val="20"/>
        </w:rPr>
      </w:pPr>
      <w:r w:rsidRPr="00C90D43">
        <w:rPr>
          <w:szCs w:val="20"/>
        </w:rPr>
        <w:t xml:space="preserve">Öppnad flaska </w:t>
      </w:r>
      <w:proofErr w:type="spellStart"/>
      <w:r w:rsidRPr="00C90D43">
        <w:rPr>
          <w:szCs w:val="20"/>
        </w:rPr>
        <w:t>Liquid</w:t>
      </w:r>
      <w:proofErr w:type="spellEnd"/>
      <w:r w:rsidRPr="00C90D43">
        <w:rPr>
          <w:szCs w:val="20"/>
        </w:rPr>
        <w:t xml:space="preserve"> </w:t>
      </w:r>
      <w:proofErr w:type="spellStart"/>
      <w:r w:rsidRPr="00C90D43">
        <w:rPr>
          <w:szCs w:val="20"/>
        </w:rPr>
        <w:t>Polibar</w:t>
      </w:r>
      <w:proofErr w:type="spellEnd"/>
      <w:r w:rsidRPr="00C90D43">
        <w:rPr>
          <w:szCs w:val="20"/>
        </w:rPr>
        <w:t xml:space="preserve"> Plus har en hållbarhet på 10 dagar.</w:t>
      </w:r>
    </w:p>
    <w:p w14:paraId="108B9A83" w14:textId="77777777" w:rsidR="00C90D43" w:rsidRPr="00C90D43" w:rsidRDefault="00C90D43" w:rsidP="00605555">
      <w:pPr>
        <w:keepNext/>
        <w:spacing w:before="240" w:after="60" w:line="240" w:lineRule="auto"/>
        <w:ind w:left="0" w:right="0" w:firstLine="992"/>
        <w:outlineLvl w:val="2"/>
        <w:rPr>
          <w:rFonts w:ascii="Calibri" w:hAnsi="Calibri" w:cs="Arial"/>
          <w:b/>
          <w:bCs/>
          <w:sz w:val="28"/>
          <w:szCs w:val="26"/>
        </w:rPr>
      </w:pPr>
      <w:r w:rsidRPr="00C90D43">
        <w:rPr>
          <w:rFonts w:ascii="Calibri" w:hAnsi="Calibri" w:cs="Arial"/>
          <w:b/>
          <w:bCs/>
          <w:sz w:val="28"/>
          <w:szCs w:val="26"/>
        </w:rPr>
        <w:t>Dagtid</w:t>
      </w:r>
    </w:p>
    <w:p w14:paraId="56B35108" w14:textId="77777777" w:rsidR="00C90D43" w:rsidRPr="00C90D43" w:rsidRDefault="00C90D43" w:rsidP="00605555">
      <w:pPr>
        <w:pStyle w:val="ListBullet"/>
      </w:pPr>
      <w:r w:rsidRPr="00C90D43">
        <w:t>Personal placerad i sluss/på lab. 7 den dagen ansvarar för att remisser för tunntarmspassager prioriteras och att undersökningen eventuellt startas. Finns inte den personalen placerad har koordinatorn ansvaret.</w:t>
      </w:r>
    </w:p>
    <w:p w14:paraId="383877A6" w14:textId="77777777" w:rsidR="00C90D43" w:rsidRPr="00C90D43" w:rsidRDefault="00C90D43" w:rsidP="00605555">
      <w:pPr>
        <w:pStyle w:val="ListBullet"/>
      </w:pPr>
      <w:r w:rsidRPr="00C90D43">
        <w:t>Röntgenpersonal kontaktar vårdavdelningen och ger instruktioner om att patienten ska börja dricka kontrast.</w:t>
      </w:r>
    </w:p>
    <w:p w14:paraId="6952E9AD" w14:textId="03ACF684" w:rsidR="00C90D43" w:rsidRPr="00C90D43" w:rsidRDefault="00C90D43" w:rsidP="00605555">
      <w:pPr>
        <w:pStyle w:val="ListBullet"/>
      </w:pPr>
      <w:r w:rsidRPr="00C90D43">
        <w:t xml:space="preserve">Avdelningen kan hämta kontrast på röntgenavdelningen. De följer rutin </w:t>
      </w:r>
      <w:hyperlink r:id="rId17" w:history="1">
        <w:r w:rsidRPr="007864B8">
          <w:rPr>
            <w:rStyle w:val="Hyperlink"/>
          </w:rPr>
          <w:t>Tunntarmspassage dagtid - ordination-information till vårdavdelning</w:t>
        </w:r>
      </w:hyperlink>
      <w:r w:rsidRPr="00C90D43">
        <w:rPr>
          <w:color w:val="0000FF"/>
          <w:u w:val="single"/>
        </w:rPr>
        <w:t xml:space="preserve"> </w:t>
      </w:r>
    </w:p>
    <w:p w14:paraId="76B9F95B" w14:textId="3E389C29" w:rsidR="00536A5A" w:rsidRPr="00536A5A" w:rsidRDefault="00C90D43" w:rsidP="00217F7F">
      <w:pPr>
        <w:pStyle w:val="ListBullet"/>
      </w:pPr>
      <w:r w:rsidRPr="00C90D43">
        <w:t xml:space="preserve">Första bildtagning sker efter </w:t>
      </w:r>
      <w:r w:rsidR="000943BE">
        <w:t>4</w:t>
      </w:r>
      <w:r w:rsidRPr="00C90D43">
        <w:t xml:space="preserve"> timmar.</w:t>
      </w:r>
      <w:bookmarkEnd w:id="0"/>
    </w:p>
    <w:sectPr w:rsidR="00536A5A" w:rsidRPr="00536A5A" w:rsidSect="00C90D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D565E6" w14:textId="77777777" w:rsidR="00B83341" w:rsidRDefault="00B83341">
      <w:r>
        <w:separator/>
      </w:r>
    </w:p>
  </w:endnote>
  <w:endnote w:type="continuationSeparator" w:id="0">
    <w:p w14:paraId="39D75538" w14:textId="77777777" w:rsidR="00B83341" w:rsidRDefault="00B83341">
      <w:r>
        <w:continuationSeparator/>
      </w:r>
    </w:p>
  </w:endnote>
  <w:endnote w:type="continuationNotice" w:id="1">
    <w:p w14:paraId="65FD94D3" w14:textId="77777777" w:rsidR="00B83341" w:rsidRDefault="00B833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9A87AB" w14:textId="77777777" w:rsidR="00B83341" w:rsidRDefault="00B83341"/>
  </w:footnote>
  <w:footnote w:type="continuationSeparator" w:id="0">
    <w:p w14:paraId="230C2CED" w14:textId="77777777" w:rsidR="00B83341" w:rsidRDefault="00B83341">
      <w:r>
        <w:continuationSeparator/>
      </w:r>
    </w:p>
  </w:footnote>
  <w:footnote w:type="continuationNotice" w:id="1">
    <w:p w14:paraId="7C6A9713" w14:textId="77777777" w:rsidR="00B83341" w:rsidRDefault="00B833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6105DE"/>
    <w:multiLevelType w:val="hybridMultilevel"/>
    <w:tmpl w:val="A66C230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BF1B18"/>
    <w:multiLevelType w:val="hybridMultilevel"/>
    <w:tmpl w:val="2ACEAA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2652D9"/>
    <w:multiLevelType w:val="hybridMultilevel"/>
    <w:tmpl w:val="1DBE8D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3656245">
    <w:abstractNumId w:val="20"/>
  </w:num>
  <w:num w:numId="2" w16cid:durableId="1487896292">
    <w:abstractNumId w:val="17"/>
  </w:num>
  <w:num w:numId="3" w16cid:durableId="1327710388">
    <w:abstractNumId w:val="0"/>
  </w:num>
  <w:num w:numId="4" w16cid:durableId="2117480028">
    <w:abstractNumId w:val="7"/>
  </w:num>
  <w:num w:numId="5" w16cid:durableId="1251308398">
    <w:abstractNumId w:val="18"/>
  </w:num>
  <w:num w:numId="6" w16cid:durableId="371617466">
    <w:abstractNumId w:val="2"/>
  </w:num>
  <w:num w:numId="7" w16cid:durableId="527450435">
    <w:abstractNumId w:val="12"/>
  </w:num>
  <w:num w:numId="8" w16cid:durableId="1751728509">
    <w:abstractNumId w:val="9"/>
  </w:num>
  <w:num w:numId="9" w16cid:durableId="486284564">
    <w:abstractNumId w:val="1"/>
  </w:num>
  <w:num w:numId="10" w16cid:durableId="802357532">
    <w:abstractNumId w:val="1"/>
  </w:num>
  <w:num w:numId="11" w16cid:durableId="864754824">
    <w:abstractNumId w:val="3"/>
  </w:num>
  <w:num w:numId="12" w16cid:durableId="1357073582">
    <w:abstractNumId w:val="5"/>
  </w:num>
  <w:num w:numId="13" w16cid:durableId="1687753886">
    <w:abstractNumId w:val="16"/>
  </w:num>
  <w:num w:numId="14" w16cid:durableId="568347968">
    <w:abstractNumId w:val="10"/>
  </w:num>
  <w:num w:numId="15" w16cid:durableId="1235971080">
    <w:abstractNumId w:val="8"/>
  </w:num>
  <w:num w:numId="16" w16cid:durableId="1053188246">
    <w:abstractNumId w:val="14"/>
  </w:num>
  <w:num w:numId="17" w16cid:durableId="418601490">
    <w:abstractNumId w:val="6"/>
  </w:num>
  <w:num w:numId="18" w16cid:durableId="651494239">
    <w:abstractNumId w:val="11"/>
  </w:num>
  <w:num w:numId="19" w16cid:durableId="1872258660">
    <w:abstractNumId w:val="19"/>
  </w:num>
  <w:num w:numId="20" w16cid:durableId="1505516121">
    <w:abstractNumId w:val="13"/>
  </w:num>
  <w:num w:numId="21" w16cid:durableId="1596354198">
    <w:abstractNumId w:val="4"/>
  </w:num>
  <w:num w:numId="22" w16cid:durableId="11601217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3BE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17F7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7D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7C8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F9E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FE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55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9C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79E"/>
    <w:rsid w:val="0078609F"/>
    <w:rsid w:val="007864B8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FB4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47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01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F6D"/>
    <w:rsid w:val="00AC3FF6"/>
    <w:rsid w:val="00AD2D1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4A"/>
    <w:rsid w:val="00B75EDE"/>
    <w:rsid w:val="00B77D88"/>
    <w:rsid w:val="00B77FAF"/>
    <w:rsid w:val="00B83341"/>
    <w:rsid w:val="00B84336"/>
    <w:rsid w:val="00B851B9"/>
    <w:rsid w:val="00B86453"/>
    <w:rsid w:val="00B90054"/>
    <w:rsid w:val="00B92C14"/>
    <w:rsid w:val="00BA0066"/>
    <w:rsid w:val="00BB69DB"/>
    <w:rsid w:val="00BC0E60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D4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13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8C7E8B"/>
    <w:rsid w:val="307AE826"/>
    <w:rsid w:val="582569B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677493A-A19E-4DAE-B8E1-7D5537DEC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7864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485/surrogate/Tunntarmspassage%20dagtid%20%e2%80%93%20ordination-information%20till%20v%c3%a5rdavde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62</TotalTime>
  <Pages>1</Pages>
  <Words>170</Words>
  <Characters>974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1142</CharactersWithSpaces>
  <SharedDoc>false</SharedDoc>
  <HyperlinkBase/>
  <HLinks>
    <vt:vector size="6" baseType="variant">
      <vt:variant>
        <vt:i4>3080244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https://mellanarkiv-offentlig.vgregion.se/alfresco/s/archive/stream/public/v1/source/available/sofia/nu10095-1819752655-485/surrogate/Tunntarmspassage dagtid %e2%80%93 ordination-information till v%c3%a5rdavdelning.pdf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till tunntarmspassage – Uddevalla</dc:title>
  <dc:subject/>
  <dc:creator>patrik.jens.johansson@vgregion.se</dc:creator>
  <keywords/>
  <lastModifiedBy>Ulrica Sehlberg</lastModifiedBy>
  <revision>12</revision>
  <lastPrinted>2016-04-01T04:56:00.0000000Z</lastPrinted>
  <dcterms:created xsi:type="dcterms:W3CDTF">2022-05-18T22:34:00.0000000Z</dcterms:created>
  <dcterms:modified xsi:type="dcterms:W3CDTF">2024-08-22T22:17:00.0000000Z</dcterms:modified>
</coreProperties>
</file>