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20FBEE" w14:textId="77777777" w:rsidR="00781339" w:rsidRDefault="00781339" w:rsidP="00F35B05">
      <w:pPr>
        <w:pStyle w:val="Heading2"/>
        <w:sectPr w:rsidR="00781339" w:rsidSect="0078133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6DC32F" w14:textId="0DA1F055" w:rsidR="00781339" w:rsidRPr="00781339" w:rsidRDefault="00781339" w:rsidP="00781339">
      <w:pPr>
        <w:spacing w:after="0" w:line="240" w:lineRule="auto"/>
        <w:ind w:left="0" w:right="0"/>
        <w:rPr>
          <w:szCs w:val="20"/>
        </w:rPr>
      </w:pPr>
    </w:p>
    <w:p w14:paraId="73FC03D8" w14:textId="262C5814" w:rsidR="00D90E80" w:rsidRDefault="00D90E80" w:rsidP="00D90E80">
      <w:pPr>
        <w:pStyle w:val="Heading1"/>
        <w:ind w:left="0"/>
        <w:rPr>
          <w:sz w:val="28"/>
          <w:szCs w:val="26"/>
        </w:rPr>
      </w:pPr>
      <w:bookmarkStart w:id="1" w:name="_Toc501440348"/>
      <w:r w:rsidRPr="00781339">
        <w:t>Interndebitering, arbetssätt Radiologi</w:t>
      </w:r>
    </w:p>
    <w:p w14:paraId="5B409EB2" w14:textId="5D0DC2EE" w:rsidR="00781339" w:rsidRPr="00781339" w:rsidRDefault="00781339" w:rsidP="00D90E80">
      <w:pPr>
        <w:pStyle w:val="Heading2"/>
        <w:ind w:left="0"/>
      </w:pPr>
      <w:r w:rsidRPr="00781339">
        <w:t xml:space="preserve">Bakgrund </w:t>
      </w:r>
      <w:bookmarkEnd w:id="1"/>
    </w:p>
    <w:p w14:paraId="5914E84E" w14:textId="77777777" w:rsidR="00781339" w:rsidRPr="00781339" w:rsidRDefault="00781339" w:rsidP="00781339">
      <w:pPr>
        <w:autoSpaceDE w:val="0"/>
        <w:autoSpaceDN w:val="0"/>
        <w:adjustRightInd w:val="0"/>
        <w:spacing w:after="0" w:line="240" w:lineRule="auto"/>
        <w:ind w:left="0" w:right="0"/>
        <w:rPr>
          <w:szCs w:val="20"/>
        </w:rPr>
      </w:pPr>
      <w:r w:rsidRPr="00781339">
        <w:rPr>
          <w:szCs w:val="20"/>
        </w:rPr>
        <w:t xml:space="preserve">Sjukhusledningen har beslutat att införa interndebitering för diagnostiktjänster inom NU-sjukvården 2020-01-01. Detta införs för att diagnostikverksamheterna ska få bättre möjligheter att effektivisera sin verksamhet och kunna separera planerade och akuta flöden. Då ges förbättrade förutsättningar för att undersökningar utförs under rätt tid och med rätt resursförbrukning. Undersökningar där det inte finns behov av att få svar under jourtid ska genomföras under dagtid då resursförbrukningen är lägre. </w:t>
      </w:r>
    </w:p>
    <w:p w14:paraId="1220E9C8" w14:textId="77777777" w:rsidR="00781339" w:rsidRPr="00781339" w:rsidRDefault="00781339" w:rsidP="00D90E80">
      <w:pPr>
        <w:pStyle w:val="Heading2"/>
        <w:ind w:left="0"/>
      </w:pPr>
      <w:bookmarkStart w:id="2" w:name="_Toc501440350"/>
      <w:r w:rsidRPr="00781339">
        <w:t xml:space="preserve">Sammanfattning/syfte </w:t>
      </w:r>
      <w:bookmarkEnd w:id="2"/>
    </w:p>
    <w:p w14:paraId="13B55149" w14:textId="77777777" w:rsidR="00781339" w:rsidRDefault="00781339" w:rsidP="00781339">
      <w:pPr>
        <w:spacing w:after="0" w:line="240" w:lineRule="auto"/>
        <w:ind w:left="0" w:right="0"/>
        <w:rPr>
          <w:szCs w:val="20"/>
        </w:rPr>
      </w:pPr>
      <w:r w:rsidRPr="00781339">
        <w:rPr>
          <w:szCs w:val="20"/>
        </w:rPr>
        <w:t xml:space="preserve">Syftet är att styra verksamheternas användning av diagnostiktjänster till en så resurseffektiv nivå som möjligt. Förhoppningsvis kan man bryta kurvan med ökande antal undersökningar och att röntgen nyttjas mer medicinskt motiverat under jourtid. </w:t>
      </w:r>
      <w:bookmarkStart w:id="3" w:name="_Toc501440351"/>
    </w:p>
    <w:p w14:paraId="25EF87BA" w14:textId="38DC54EA" w:rsidR="00D90E80" w:rsidRDefault="00D90E80" w:rsidP="00D90E80">
      <w:pPr>
        <w:pStyle w:val="Heading2"/>
        <w:ind w:left="0"/>
      </w:pPr>
      <w:r>
        <w:t>Förändringar sedan föregående version</w:t>
      </w:r>
    </w:p>
    <w:p w14:paraId="0DB1C3E9" w14:textId="486DD736" w:rsidR="0034752E" w:rsidRPr="0034752E" w:rsidRDefault="00717CAF" w:rsidP="0034752E">
      <w:pPr>
        <w:ind w:left="0"/>
      </w:pPr>
      <w:r>
        <w:t>Inga förändringar.</w:t>
      </w:r>
    </w:p>
    <w:bookmarkEnd w:id="3"/>
    <w:p w14:paraId="2DFC16C4" w14:textId="77777777" w:rsidR="00781339" w:rsidRPr="00781339" w:rsidRDefault="00781339" w:rsidP="00D90E80">
      <w:pPr>
        <w:pStyle w:val="Heading2"/>
        <w:ind w:left="0"/>
      </w:pPr>
      <w:r w:rsidRPr="00781339">
        <w:t xml:space="preserve">Arbetssätt </w:t>
      </w:r>
    </w:p>
    <w:p w14:paraId="3B022E5A" w14:textId="77777777" w:rsidR="00781339" w:rsidRPr="00781339" w:rsidRDefault="00781339" w:rsidP="00D90E80">
      <w:pPr>
        <w:pStyle w:val="Heading3"/>
        <w:ind w:left="0"/>
        <w:rPr>
          <w:sz w:val="32"/>
        </w:rPr>
      </w:pPr>
      <w:r w:rsidRPr="00781339">
        <w:t>Elektiva remisser</w:t>
      </w:r>
    </w:p>
    <w:p w14:paraId="5DB901AB" w14:textId="37CB8DE6" w:rsidR="00781339" w:rsidRPr="00781339" w:rsidRDefault="00781339" w:rsidP="7793A4CB">
      <w:pPr>
        <w:numPr>
          <w:ilvl w:val="0"/>
          <w:numId w:val="20"/>
        </w:numPr>
        <w:spacing w:after="0" w:line="240" w:lineRule="auto"/>
        <w:ind w:right="0"/>
        <w:contextualSpacing/>
      </w:pPr>
      <w:r>
        <w:t>Ordinarie prislista mellan sjukhusen.</w:t>
      </w:r>
      <w:r w:rsidR="3FDF7E72">
        <w:t xml:space="preserve"> 50% av ordinarie pris faktureras.</w:t>
      </w:r>
    </w:p>
    <w:p w14:paraId="1D81E832" w14:textId="77777777" w:rsidR="00781339" w:rsidRPr="00781339" w:rsidRDefault="00781339" w:rsidP="00781339">
      <w:pPr>
        <w:numPr>
          <w:ilvl w:val="0"/>
          <w:numId w:val="20"/>
        </w:numPr>
        <w:spacing w:after="0" w:line="240" w:lineRule="auto"/>
        <w:ind w:right="0"/>
        <w:contextualSpacing/>
        <w:rPr>
          <w:szCs w:val="20"/>
        </w:rPr>
      </w:pPr>
      <w:r w:rsidRPr="00781339">
        <w:rPr>
          <w:szCs w:val="20"/>
        </w:rPr>
        <w:t>Akut är inte ibockat.</w:t>
      </w:r>
    </w:p>
    <w:p w14:paraId="1BB58F4C" w14:textId="55C16616" w:rsidR="00781339" w:rsidRPr="00781339" w:rsidRDefault="00781339" w:rsidP="00781339">
      <w:pPr>
        <w:numPr>
          <w:ilvl w:val="0"/>
          <w:numId w:val="20"/>
        </w:numPr>
        <w:spacing w:after="0" w:line="240" w:lineRule="auto"/>
        <w:ind w:right="0"/>
        <w:contextualSpacing/>
        <w:rPr>
          <w:szCs w:val="20"/>
        </w:rPr>
      </w:pPr>
      <w:r w:rsidRPr="00781339">
        <w:rPr>
          <w:szCs w:val="20"/>
        </w:rPr>
        <w:t>Undersökning utförs dagtid</w:t>
      </w:r>
      <w:r w:rsidR="00F9363A">
        <w:rPr>
          <w:szCs w:val="20"/>
        </w:rPr>
        <w:t>, eller vi</w:t>
      </w:r>
      <w:r w:rsidR="003475B9">
        <w:rPr>
          <w:szCs w:val="20"/>
        </w:rPr>
        <w:t>d</w:t>
      </w:r>
      <w:r w:rsidR="00F9363A">
        <w:rPr>
          <w:szCs w:val="20"/>
        </w:rPr>
        <w:t xml:space="preserve"> extrakörning kvällar/helger efter medicinsk prioritering inom ramen för elektiv bokning</w:t>
      </w:r>
      <w:r w:rsidR="003475B9">
        <w:rPr>
          <w:szCs w:val="20"/>
        </w:rPr>
        <w:t>.</w:t>
      </w:r>
    </w:p>
    <w:p w14:paraId="2B17C57A" w14:textId="77777777" w:rsidR="009E5889" w:rsidRDefault="009E5889">
      <w:pPr>
        <w:spacing w:after="0" w:line="240" w:lineRule="auto"/>
        <w:ind w:left="0" w:right="0"/>
        <w:rPr>
          <w:rFonts w:asciiTheme="majorHAnsi" w:eastAsiaTheme="majorEastAsia" w:hAnsiTheme="majorHAnsi" w:cstheme="majorBidi"/>
          <w:bCs/>
          <w:color w:val="000000" w:themeColor="text1"/>
          <w:sz w:val="36"/>
        </w:rPr>
      </w:pPr>
      <w:r>
        <w:br w:type="page"/>
      </w:r>
    </w:p>
    <w:p w14:paraId="1F4714E1" w14:textId="359EE083" w:rsidR="00781339" w:rsidRPr="00781339" w:rsidRDefault="00781339" w:rsidP="00D90E80">
      <w:pPr>
        <w:pStyle w:val="Heading3"/>
        <w:ind w:left="0"/>
      </w:pPr>
      <w:r w:rsidRPr="00781339">
        <w:t>Akuta remisser</w:t>
      </w:r>
    </w:p>
    <w:p w14:paraId="04F8AD0C" w14:textId="77777777" w:rsidR="00781339" w:rsidRPr="00781339" w:rsidRDefault="00781339" w:rsidP="00781339">
      <w:pPr>
        <w:numPr>
          <w:ilvl w:val="0"/>
          <w:numId w:val="21"/>
        </w:numPr>
        <w:spacing w:after="0" w:line="240" w:lineRule="auto"/>
        <w:ind w:right="0"/>
        <w:contextualSpacing/>
        <w:rPr>
          <w:szCs w:val="20"/>
        </w:rPr>
      </w:pPr>
      <w:r w:rsidRPr="00781339">
        <w:rPr>
          <w:szCs w:val="20"/>
        </w:rPr>
        <w:t>Prislista:</w:t>
      </w:r>
    </w:p>
    <w:tbl>
      <w:tblPr>
        <w:tblStyle w:val="TableGrid"/>
        <w:tblW w:w="0" w:type="auto"/>
        <w:tblInd w:w="704" w:type="dxa"/>
        <w:tblLook w:val="04A0" w:firstRow="1" w:lastRow="0" w:firstColumn="1" w:lastColumn="0" w:noHBand="0" w:noVBand="1"/>
      </w:tblPr>
      <w:tblGrid>
        <w:gridCol w:w="988"/>
        <w:gridCol w:w="3973"/>
        <w:gridCol w:w="2268"/>
      </w:tblGrid>
      <w:tr w:rsidR="00781339" w:rsidRPr="00781339" w14:paraId="280215E7" w14:textId="77777777" w:rsidTr="00BE60B6">
        <w:tc>
          <w:tcPr>
            <w:tcW w:w="988" w:type="dxa"/>
            <w:shd w:val="clear" w:color="auto" w:fill="DEEAF6"/>
          </w:tcPr>
          <w:p w14:paraId="53134667" w14:textId="77777777" w:rsidR="00781339" w:rsidRPr="00781339" w:rsidRDefault="00781339" w:rsidP="00781339">
            <w:pPr>
              <w:spacing w:after="0" w:line="240" w:lineRule="auto"/>
              <w:ind w:left="0" w:right="0"/>
              <w:rPr>
                <w:b/>
                <w:szCs w:val="20"/>
              </w:rPr>
            </w:pPr>
            <w:r w:rsidRPr="00781339">
              <w:rPr>
                <w:b/>
                <w:szCs w:val="20"/>
              </w:rPr>
              <w:t xml:space="preserve">Dagtid </w:t>
            </w:r>
          </w:p>
        </w:tc>
        <w:tc>
          <w:tcPr>
            <w:tcW w:w="3973" w:type="dxa"/>
            <w:shd w:val="clear" w:color="auto" w:fill="DEEAF6"/>
          </w:tcPr>
          <w:p w14:paraId="2580BB3B" w14:textId="77777777" w:rsidR="00781339" w:rsidRPr="00781339" w:rsidRDefault="00781339" w:rsidP="00781339">
            <w:pPr>
              <w:spacing w:after="0" w:line="240" w:lineRule="auto"/>
              <w:ind w:left="0" w:right="0"/>
              <w:rPr>
                <w:szCs w:val="20"/>
              </w:rPr>
            </w:pPr>
            <w:r w:rsidRPr="00781339">
              <w:rPr>
                <w:szCs w:val="20"/>
              </w:rPr>
              <w:t xml:space="preserve">Kl. 07.00–16.59 </w:t>
            </w:r>
          </w:p>
        </w:tc>
        <w:tc>
          <w:tcPr>
            <w:tcW w:w="2268" w:type="dxa"/>
            <w:shd w:val="clear" w:color="auto" w:fill="DEEAF6"/>
          </w:tcPr>
          <w:p w14:paraId="569B89CB" w14:textId="77777777" w:rsidR="00781339" w:rsidRPr="00781339" w:rsidRDefault="00781339" w:rsidP="00781339">
            <w:pPr>
              <w:spacing w:after="0" w:line="240" w:lineRule="auto"/>
              <w:ind w:left="0" w:right="0"/>
              <w:rPr>
                <w:szCs w:val="20"/>
              </w:rPr>
            </w:pPr>
            <w:r w:rsidRPr="00781339">
              <w:rPr>
                <w:szCs w:val="20"/>
              </w:rPr>
              <w:t>Ordinarie prislista</w:t>
            </w:r>
          </w:p>
        </w:tc>
      </w:tr>
      <w:tr w:rsidR="00781339" w:rsidRPr="00781339" w14:paraId="32E055E1" w14:textId="77777777" w:rsidTr="00BE60B6">
        <w:tc>
          <w:tcPr>
            <w:tcW w:w="988" w:type="dxa"/>
            <w:shd w:val="clear" w:color="auto" w:fill="BDD6EE"/>
          </w:tcPr>
          <w:p w14:paraId="730EFAA2" w14:textId="77777777" w:rsidR="00781339" w:rsidRPr="00781339" w:rsidRDefault="00781339" w:rsidP="00781339">
            <w:pPr>
              <w:spacing w:after="0" w:line="240" w:lineRule="auto"/>
              <w:ind w:left="0" w:right="0"/>
              <w:rPr>
                <w:b/>
                <w:szCs w:val="20"/>
              </w:rPr>
            </w:pPr>
            <w:r w:rsidRPr="00781339">
              <w:rPr>
                <w:b/>
                <w:szCs w:val="20"/>
              </w:rPr>
              <w:t>Kväll</w:t>
            </w:r>
          </w:p>
        </w:tc>
        <w:tc>
          <w:tcPr>
            <w:tcW w:w="3973" w:type="dxa"/>
            <w:shd w:val="clear" w:color="auto" w:fill="BDD6EE"/>
          </w:tcPr>
          <w:p w14:paraId="20B21024" w14:textId="77777777" w:rsidR="00781339" w:rsidRPr="00781339" w:rsidRDefault="00781339" w:rsidP="00781339">
            <w:pPr>
              <w:spacing w:after="0" w:line="240" w:lineRule="auto"/>
              <w:ind w:left="0" w:right="0"/>
              <w:rPr>
                <w:szCs w:val="20"/>
              </w:rPr>
            </w:pPr>
            <w:r w:rsidRPr="00781339">
              <w:rPr>
                <w:szCs w:val="20"/>
              </w:rPr>
              <w:t xml:space="preserve">Kl. 17.00–21.59 </w:t>
            </w:r>
          </w:p>
        </w:tc>
        <w:tc>
          <w:tcPr>
            <w:tcW w:w="2268" w:type="dxa"/>
            <w:shd w:val="clear" w:color="auto" w:fill="BDD6EE"/>
          </w:tcPr>
          <w:p w14:paraId="6A21EF25" w14:textId="77777777" w:rsidR="00781339" w:rsidRPr="00781339" w:rsidRDefault="00781339" w:rsidP="00781339">
            <w:pPr>
              <w:spacing w:after="0" w:line="240" w:lineRule="auto"/>
              <w:ind w:left="0" w:right="0"/>
              <w:rPr>
                <w:szCs w:val="20"/>
              </w:rPr>
            </w:pPr>
            <w:r w:rsidRPr="00781339">
              <w:rPr>
                <w:szCs w:val="20"/>
              </w:rPr>
              <w:t>+ 25%</w:t>
            </w:r>
          </w:p>
        </w:tc>
      </w:tr>
      <w:tr w:rsidR="00781339" w:rsidRPr="00781339" w14:paraId="0733883C" w14:textId="77777777" w:rsidTr="00BE60B6">
        <w:tc>
          <w:tcPr>
            <w:tcW w:w="988" w:type="dxa"/>
            <w:shd w:val="clear" w:color="auto" w:fill="9CC2E5"/>
          </w:tcPr>
          <w:p w14:paraId="634B60BE" w14:textId="77777777" w:rsidR="00781339" w:rsidRPr="00781339" w:rsidRDefault="00781339" w:rsidP="00781339">
            <w:pPr>
              <w:spacing w:after="0" w:line="240" w:lineRule="auto"/>
              <w:ind w:left="0" w:right="0"/>
              <w:rPr>
                <w:b/>
                <w:szCs w:val="20"/>
              </w:rPr>
            </w:pPr>
            <w:r w:rsidRPr="00781339">
              <w:rPr>
                <w:b/>
                <w:szCs w:val="20"/>
              </w:rPr>
              <w:t>Natt</w:t>
            </w:r>
          </w:p>
        </w:tc>
        <w:tc>
          <w:tcPr>
            <w:tcW w:w="3973" w:type="dxa"/>
            <w:shd w:val="clear" w:color="auto" w:fill="9CC2E5"/>
          </w:tcPr>
          <w:p w14:paraId="5DCB4837" w14:textId="77777777" w:rsidR="00781339" w:rsidRPr="00781339" w:rsidRDefault="00781339" w:rsidP="00781339">
            <w:pPr>
              <w:spacing w:after="0" w:line="240" w:lineRule="auto"/>
              <w:ind w:left="0" w:right="0"/>
              <w:rPr>
                <w:szCs w:val="20"/>
              </w:rPr>
            </w:pPr>
            <w:r w:rsidRPr="00781339">
              <w:rPr>
                <w:szCs w:val="20"/>
              </w:rPr>
              <w:t xml:space="preserve">Kl. 22.00–06.59 </w:t>
            </w:r>
          </w:p>
        </w:tc>
        <w:tc>
          <w:tcPr>
            <w:tcW w:w="2268" w:type="dxa"/>
            <w:shd w:val="clear" w:color="auto" w:fill="9CC2E5"/>
          </w:tcPr>
          <w:p w14:paraId="5A9E5519" w14:textId="77777777" w:rsidR="00781339" w:rsidRPr="00781339" w:rsidRDefault="00781339" w:rsidP="00781339">
            <w:pPr>
              <w:spacing w:after="0" w:line="240" w:lineRule="auto"/>
              <w:ind w:left="0" w:right="0"/>
              <w:rPr>
                <w:szCs w:val="20"/>
              </w:rPr>
            </w:pPr>
            <w:r w:rsidRPr="00781339">
              <w:rPr>
                <w:szCs w:val="20"/>
              </w:rPr>
              <w:t>+ 50%</w:t>
            </w:r>
          </w:p>
        </w:tc>
      </w:tr>
      <w:tr w:rsidR="00781339" w:rsidRPr="00781339" w14:paraId="7CE97BD8" w14:textId="77777777" w:rsidTr="00BE60B6">
        <w:tc>
          <w:tcPr>
            <w:tcW w:w="988" w:type="dxa"/>
            <w:shd w:val="clear" w:color="auto" w:fill="9CC2E5"/>
          </w:tcPr>
          <w:p w14:paraId="5EFE2BB4" w14:textId="77777777" w:rsidR="00781339" w:rsidRPr="00781339" w:rsidRDefault="00781339" w:rsidP="00781339">
            <w:pPr>
              <w:spacing w:after="0" w:line="240" w:lineRule="auto"/>
              <w:ind w:left="0" w:right="0"/>
              <w:rPr>
                <w:b/>
                <w:szCs w:val="20"/>
              </w:rPr>
            </w:pPr>
            <w:r w:rsidRPr="00781339">
              <w:rPr>
                <w:b/>
                <w:szCs w:val="20"/>
              </w:rPr>
              <w:t>Helg</w:t>
            </w:r>
          </w:p>
        </w:tc>
        <w:tc>
          <w:tcPr>
            <w:tcW w:w="3973" w:type="dxa"/>
            <w:shd w:val="clear" w:color="auto" w:fill="9CC2E5"/>
          </w:tcPr>
          <w:p w14:paraId="57DF8449" w14:textId="0B673A69" w:rsidR="00781339" w:rsidRPr="00781339" w:rsidRDefault="00781339" w:rsidP="00781339">
            <w:pPr>
              <w:spacing w:after="0" w:line="240" w:lineRule="auto"/>
              <w:ind w:left="0" w:right="0"/>
              <w:rPr>
                <w:szCs w:val="20"/>
              </w:rPr>
            </w:pPr>
            <w:r w:rsidRPr="00781339">
              <w:rPr>
                <w:szCs w:val="20"/>
              </w:rPr>
              <w:t xml:space="preserve">Fredag kl. 17.00 – </w:t>
            </w:r>
            <w:r w:rsidR="00BE60B6">
              <w:rPr>
                <w:szCs w:val="20"/>
              </w:rPr>
              <w:t>måndag kl. 06.59</w:t>
            </w:r>
            <w:r w:rsidRPr="00781339">
              <w:rPr>
                <w:szCs w:val="20"/>
              </w:rPr>
              <w:t xml:space="preserve"> </w:t>
            </w:r>
          </w:p>
        </w:tc>
        <w:tc>
          <w:tcPr>
            <w:tcW w:w="2268" w:type="dxa"/>
            <w:shd w:val="clear" w:color="auto" w:fill="9CC2E5"/>
          </w:tcPr>
          <w:p w14:paraId="34E2D3F0" w14:textId="77777777" w:rsidR="00781339" w:rsidRPr="00781339" w:rsidRDefault="00781339" w:rsidP="00781339">
            <w:pPr>
              <w:spacing w:after="0" w:line="240" w:lineRule="auto"/>
              <w:ind w:left="0" w:right="0"/>
              <w:rPr>
                <w:szCs w:val="20"/>
              </w:rPr>
            </w:pPr>
            <w:r w:rsidRPr="00781339">
              <w:rPr>
                <w:szCs w:val="20"/>
              </w:rPr>
              <w:t>+ 50%</w:t>
            </w:r>
          </w:p>
        </w:tc>
      </w:tr>
    </w:tbl>
    <w:p w14:paraId="6F010DDE" w14:textId="1FC514DA" w:rsidR="00781339" w:rsidRPr="00BE60B6" w:rsidRDefault="00781339" w:rsidP="00BE60B6">
      <w:pPr>
        <w:numPr>
          <w:ilvl w:val="0"/>
          <w:numId w:val="21"/>
        </w:numPr>
        <w:spacing w:after="0" w:line="240" w:lineRule="auto"/>
        <w:ind w:right="0"/>
        <w:contextualSpacing/>
        <w:rPr>
          <w:szCs w:val="20"/>
        </w:rPr>
      </w:pPr>
      <w:r w:rsidRPr="00781339">
        <w:rPr>
          <w:szCs w:val="20"/>
        </w:rPr>
        <w:t>Akut är ibockat.</w:t>
      </w:r>
    </w:p>
    <w:p w14:paraId="167DE5F4" w14:textId="77777777" w:rsidR="00781339" w:rsidRPr="00781339" w:rsidRDefault="00781339" w:rsidP="00781339">
      <w:pPr>
        <w:numPr>
          <w:ilvl w:val="0"/>
          <w:numId w:val="21"/>
        </w:numPr>
        <w:spacing w:after="0" w:line="240" w:lineRule="auto"/>
        <w:ind w:right="0"/>
        <w:contextualSpacing/>
        <w:rPr>
          <w:szCs w:val="20"/>
        </w:rPr>
      </w:pPr>
      <w:r w:rsidRPr="00781339">
        <w:rPr>
          <w:szCs w:val="20"/>
        </w:rPr>
        <w:t>Undersökning utförs efter medicinsk prioritering.</w:t>
      </w:r>
    </w:p>
    <w:p w14:paraId="76EB6F1E" w14:textId="77777777" w:rsidR="00781339" w:rsidRPr="00781339" w:rsidRDefault="00781339" w:rsidP="00781339">
      <w:pPr>
        <w:numPr>
          <w:ilvl w:val="0"/>
          <w:numId w:val="21"/>
        </w:numPr>
        <w:spacing w:after="0" w:line="240" w:lineRule="auto"/>
        <w:ind w:right="0"/>
        <w:contextualSpacing/>
        <w:rPr>
          <w:szCs w:val="20"/>
        </w:rPr>
      </w:pPr>
      <w:r w:rsidRPr="00781339">
        <w:rPr>
          <w:szCs w:val="20"/>
        </w:rPr>
        <w:t>Alla remisser på inneliggande patienter som förväntas göra undersökningen under vårdtiden räknas som akuta remisser.</w:t>
      </w:r>
    </w:p>
    <w:p w14:paraId="4112DBEB" w14:textId="77777777" w:rsidR="00781339" w:rsidRPr="00781339" w:rsidRDefault="00781339" w:rsidP="00781339">
      <w:pPr>
        <w:spacing w:after="0" w:line="240" w:lineRule="auto"/>
        <w:ind w:left="0" w:right="0"/>
        <w:rPr>
          <w:szCs w:val="20"/>
        </w:rPr>
      </w:pPr>
    </w:p>
    <w:p w14:paraId="0B8B9054" w14:textId="77777777" w:rsidR="00781339" w:rsidRPr="00781339" w:rsidRDefault="00781339" w:rsidP="009E5889">
      <w:pPr>
        <w:pStyle w:val="Heading2"/>
        <w:ind w:left="0"/>
      </w:pPr>
      <w:r w:rsidRPr="00781339">
        <w:t>Akut undersökning som omvandlas till elektiv undersökning</w:t>
      </w:r>
    </w:p>
    <w:p w14:paraId="042CA4B6" w14:textId="77777777" w:rsidR="00781339" w:rsidRPr="00781339" w:rsidRDefault="00781339" w:rsidP="00781339">
      <w:pPr>
        <w:numPr>
          <w:ilvl w:val="0"/>
          <w:numId w:val="22"/>
        </w:numPr>
        <w:spacing w:after="0" w:line="240" w:lineRule="auto"/>
        <w:ind w:right="0"/>
        <w:contextualSpacing/>
        <w:rPr>
          <w:szCs w:val="20"/>
        </w:rPr>
      </w:pPr>
      <w:r w:rsidRPr="00781339">
        <w:rPr>
          <w:szCs w:val="20"/>
        </w:rPr>
        <w:t>Bocka ur Akut.</w:t>
      </w:r>
    </w:p>
    <w:p w14:paraId="3FB78474" w14:textId="77777777" w:rsidR="00781339" w:rsidRPr="00781339" w:rsidRDefault="00781339" w:rsidP="00781339">
      <w:pPr>
        <w:numPr>
          <w:ilvl w:val="0"/>
          <w:numId w:val="22"/>
        </w:numPr>
        <w:spacing w:after="0" w:line="240" w:lineRule="auto"/>
        <w:ind w:right="0"/>
        <w:contextualSpacing/>
        <w:rPr>
          <w:szCs w:val="20"/>
        </w:rPr>
      </w:pPr>
      <w:r w:rsidRPr="00781339">
        <w:rPr>
          <w:szCs w:val="20"/>
        </w:rPr>
        <w:t>Bocka ur Prelsvar.</w:t>
      </w:r>
    </w:p>
    <w:p w14:paraId="7E6121AA" w14:textId="77777777" w:rsidR="00781339" w:rsidRPr="00781339" w:rsidRDefault="00781339" w:rsidP="00781339">
      <w:pPr>
        <w:numPr>
          <w:ilvl w:val="0"/>
          <w:numId w:val="22"/>
        </w:numPr>
        <w:spacing w:after="0" w:line="240" w:lineRule="auto"/>
        <w:ind w:right="0"/>
        <w:contextualSpacing/>
        <w:rPr>
          <w:szCs w:val="20"/>
        </w:rPr>
      </w:pPr>
      <w:r w:rsidRPr="00781339">
        <w:rPr>
          <w:szCs w:val="20"/>
        </w:rPr>
        <w:t>Skriv remissanteckning om anledning till ändringen.</w:t>
      </w:r>
    </w:p>
    <w:p w14:paraId="6F557A8E" w14:textId="77777777" w:rsidR="00781339" w:rsidRPr="00781339" w:rsidRDefault="00781339" w:rsidP="00781339">
      <w:pPr>
        <w:numPr>
          <w:ilvl w:val="0"/>
          <w:numId w:val="22"/>
        </w:numPr>
        <w:spacing w:after="0" w:line="240" w:lineRule="auto"/>
        <w:ind w:right="0"/>
        <w:contextualSpacing/>
        <w:rPr>
          <w:szCs w:val="20"/>
        </w:rPr>
      </w:pPr>
      <w:r w:rsidRPr="00781339">
        <w:rPr>
          <w:szCs w:val="20"/>
        </w:rPr>
        <w:t>Detta gäller när patienten ska kallas hemifrån via brev eller telefon.</w:t>
      </w:r>
    </w:p>
    <w:p w14:paraId="3D4B86E8" w14:textId="77777777" w:rsidR="00781339" w:rsidRPr="00781339" w:rsidRDefault="00781339" w:rsidP="009E5889">
      <w:pPr>
        <w:pStyle w:val="Heading2"/>
        <w:ind w:left="0"/>
      </w:pPr>
      <w:r w:rsidRPr="00781339">
        <w:t>Elektiv undersökning som blir akut</w:t>
      </w:r>
    </w:p>
    <w:p w14:paraId="15834CB9" w14:textId="77777777" w:rsidR="00781339" w:rsidRPr="00781339" w:rsidRDefault="00781339" w:rsidP="00781339">
      <w:pPr>
        <w:numPr>
          <w:ilvl w:val="0"/>
          <w:numId w:val="23"/>
        </w:numPr>
        <w:spacing w:after="0" w:line="240" w:lineRule="auto"/>
        <w:ind w:right="0"/>
        <w:contextualSpacing/>
        <w:rPr>
          <w:szCs w:val="20"/>
        </w:rPr>
      </w:pPr>
      <w:r w:rsidRPr="00781339">
        <w:rPr>
          <w:szCs w:val="20"/>
        </w:rPr>
        <w:t>Ny remiss bör skrivas med aktuell frågeställning.</w:t>
      </w:r>
    </w:p>
    <w:p w14:paraId="692311E6" w14:textId="77777777" w:rsidR="00781339" w:rsidRPr="00781339" w:rsidRDefault="00781339" w:rsidP="00781339">
      <w:pPr>
        <w:numPr>
          <w:ilvl w:val="0"/>
          <w:numId w:val="23"/>
        </w:numPr>
        <w:spacing w:after="0" w:line="240" w:lineRule="auto"/>
        <w:ind w:right="0"/>
        <w:contextualSpacing/>
        <w:rPr>
          <w:szCs w:val="20"/>
        </w:rPr>
      </w:pPr>
      <w:r w:rsidRPr="00781339">
        <w:rPr>
          <w:szCs w:val="20"/>
        </w:rPr>
        <w:t>Elektiv remiss avbokas och remittenten läggs in som kopiemottagare på den nya akutremissen.</w:t>
      </w:r>
    </w:p>
    <w:p w14:paraId="01728358" w14:textId="77777777" w:rsidR="00781339" w:rsidRPr="00781339" w:rsidRDefault="00781339" w:rsidP="009E5889">
      <w:pPr>
        <w:pStyle w:val="Heading2"/>
        <w:ind w:left="0"/>
      </w:pPr>
      <w:r w:rsidRPr="00781339">
        <w:t>Remisser som skickas för externt utförande</w:t>
      </w:r>
    </w:p>
    <w:p w14:paraId="212571D4" w14:textId="77777777" w:rsidR="00781339" w:rsidRPr="00781339" w:rsidRDefault="00781339" w:rsidP="00781339">
      <w:pPr>
        <w:numPr>
          <w:ilvl w:val="0"/>
          <w:numId w:val="24"/>
        </w:numPr>
        <w:spacing w:after="0" w:line="240" w:lineRule="auto"/>
        <w:ind w:right="0"/>
        <w:contextualSpacing/>
        <w:rPr>
          <w:szCs w:val="20"/>
        </w:rPr>
      </w:pPr>
      <w:r w:rsidRPr="00781339">
        <w:rPr>
          <w:szCs w:val="20"/>
        </w:rPr>
        <w:t>Bocka ur Akut.</w:t>
      </w:r>
    </w:p>
    <w:p w14:paraId="348CA7F6" w14:textId="77777777" w:rsidR="00781339" w:rsidRPr="00781339" w:rsidRDefault="00781339" w:rsidP="00781339">
      <w:pPr>
        <w:numPr>
          <w:ilvl w:val="0"/>
          <w:numId w:val="24"/>
        </w:numPr>
        <w:spacing w:after="0" w:line="240" w:lineRule="auto"/>
        <w:ind w:right="0"/>
        <w:contextualSpacing/>
        <w:rPr>
          <w:szCs w:val="20"/>
        </w:rPr>
      </w:pPr>
      <w:r w:rsidRPr="00781339">
        <w:rPr>
          <w:szCs w:val="20"/>
        </w:rPr>
        <w:t xml:space="preserve">Bocka ur Prelsvar. </w:t>
      </w:r>
    </w:p>
    <w:p w14:paraId="13145476" w14:textId="77777777" w:rsidR="00781339" w:rsidRPr="00781339" w:rsidRDefault="00781339" w:rsidP="00781339">
      <w:pPr>
        <w:numPr>
          <w:ilvl w:val="0"/>
          <w:numId w:val="24"/>
        </w:numPr>
        <w:spacing w:after="0" w:line="240" w:lineRule="auto"/>
        <w:ind w:right="0"/>
        <w:contextualSpacing/>
        <w:rPr>
          <w:szCs w:val="20"/>
        </w:rPr>
      </w:pPr>
      <w:r w:rsidRPr="00781339">
        <w:rPr>
          <w:szCs w:val="20"/>
        </w:rPr>
        <w:t>Skriv remissanteckning att det är gjort.</w:t>
      </w:r>
    </w:p>
    <w:p w14:paraId="0DF8E4A9" w14:textId="77777777" w:rsidR="00781339" w:rsidRPr="00781339" w:rsidRDefault="00781339" w:rsidP="00781339">
      <w:pPr>
        <w:numPr>
          <w:ilvl w:val="0"/>
          <w:numId w:val="24"/>
        </w:numPr>
        <w:spacing w:after="0" w:line="240" w:lineRule="auto"/>
        <w:ind w:right="0"/>
        <w:contextualSpacing/>
        <w:rPr>
          <w:szCs w:val="20"/>
        </w:rPr>
      </w:pPr>
      <w:r w:rsidRPr="00781339">
        <w:rPr>
          <w:szCs w:val="20"/>
        </w:rPr>
        <w:t>Bocka ur ”Faktureras” i undersökningsfönstret.</w:t>
      </w:r>
    </w:p>
    <w:p w14:paraId="2068E28D" w14:textId="77777777" w:rsidR="00781339" w:rsidRPr="00781339" w:rsidRDefault="00781339" w:rsidP="009E5889">
      <w:pPr>
        <w:pStyle w:val="Heading2"/>
        <w:ind w:left="0"/>
      </w:pPr>
      <w:r w:rsidRPr="00781339">
        <w:t>Kökortning</w:t>
      </w:r>
    </w:p>
    <w:p w14:paraId="72C8116D" w14:textId="77777777" w:rsidR="00781339" w:rsidRPr="00781339" w:rsidRDefault="00781339" w:rsidP="00781339">
      <w:pPr>
        <w:numPr>
          <w:ilvl w:val="0"/>
          <w:numId w:val="24"/>
        </w:numPr>
        <w:spacing w:after="0" w:line="240" w:lineRule="auto"/>
        <w:ind w:right="0"/>
        <w:contextualSpacing/>
        <w:rPr>
          <w:szCs w:val="20"/>
        </w:rPr>
      </w:pPr>
      <w:r w:rsidRPr="00781339">
        <w:rPr>
          <w:szCs w:val="20"/>
        </w:rPr>
        <w:t>Bocka ur Akut.</w:t>
      </w:r>
    </w:p>
    <w:p w14:paraId="00516EC3" w14:textId="77777777" w:rsidR="00781339" w:rsidRPr="00781339" w:rsidRDefault="00781339" w:rsidP="00781339">
      <w:pPr>
        <w:numPr>
          <w:ilvl w:val="0"/>
          <w:numId w:val="24"/>
        </w:numPr>
        <w:spacing w:after="0" w:line="240" w:lineRule="auto"/>
        <w:ind w:right="0"/>
        <w:contextualSpacing/>
        <w:rPr>
          <w:szCs w:val="20"/>
        </w:rPr>
      </w:pPr>
      <w:r w:rsidRPr="00781339">
        <w:rPr>
          <w:szCs w:val="20"/>
        </w:rPr>
        <w:t>Bocka ur Prelsvar.</w:t>
      </w:r>
    </w:p>
    <w:p w14:paraId="4F12D6C7" w14:textId="77777777" w:rsidR="00781339" w:rsidRPr="00781339" w:rsidRDefault="00781339" w:rsidP="00781339">
      <w:pPr>
        <w:numPr>
          <w:ilvl w:val="0"/>
          <w:numId w:val="24"/>
        </w:numPr>
        <w:spacing w:after="0" w:line="240" w:lineRule="auto"/>
        <w:ind w:right="0"/>
        <w:contextualSpacing/>
        <w:rPr>
          <w:szCs w:val="20"/>
        </w:rPr>
      </w:pPr>
      <w:r w:rsidRPr="00781339">
        <w:rPr>
          <w:szCs w:val="20"/>
        </w:rPr>
        <w:t>Skriv remissanteckning att det är gjort.</w:t>
      </w:r>
    </w:p>
    <w:p w14:paraId="20C66304" w14:textId="77777777" w:rsidR="00781339" w:rsidRPr="00781339" w:rsidRDefault="00781339" w:rsidP="00781339">
      <w:pPr>
        <w:spacing w:after="0" w:line="240" w:lineRule="auto"/>
        <w:ind w:left="720" w:right="0"/>
        <w:contextualSpacing/>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78133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88F378" w14:textId="77777777" w:rsidR="00791BC6" w:rsidRDefault="00791BC6">
      <w:r>
        <w:separator/>
      </w:r>
    </w:p>
  </w:endnote>
  <w:endnote w:type="continuationSeparator" w:id="0">
    <w:p w14:paraId="06FF1E73" w14:textId="77777777" w:rsidR="00791BC6" w:rsidRDefault="00791BC6">
      <w:r>
        <w:continuationSeparator/>
      </w:r>
    </w:p>
  </w:endnote>
  <w:endnote w:type="continuationNotice" w:id="1">
    <w:p w14:paraId="1E2A4434" w14:textId="77777777" w:rsidR="00791BC6" w:rsidRDefault="00791B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7638C5" w14:textId="77777777" w:rsidR="00791BC6" w:rsidRDefault="00791BC6"/>
  </w:footnote>
  <w:footnote w:type="continuationSeparator" w:id="0">
    <w:p w14:paraId="2567A221" w14:textId="77777777" w:rsidR="00791BC6" w:rsidRDefault="00791BC6">
      <w:r>
        <w:continuationSeparator/>
      </w:r>
    </w:p>
  </w:footnote>
  <w:footnote w:type="continuationNotice" w:id="1">
    <w:p w14:paraId="5372CB0D" w14:textId="77777777" w:rsidR="00791BC6" w:rsidRDefault="00791B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C54357"/>
    <w:multiLevelType w:val="hybridMultilevel"/>
    <w:tmpl w:val="375C5048"/>
    <w:lvl w:ilvl="0" w:tplc="825EBBD4">
      <w:start w:val="1"/>
      <w:numFmt w:val="bullet"/>
      <w:lvlText w:val=""/>
      <w:lvlJc w:val="left"/>
      <w:pPr>
        <w:ind w:left="720" w:hanging="360"/>
      </w:pPr>
      <w:rPr>
        <w:rFonts w:ascii="Symbol" w:hAnsi="Symbol" w:hint="default"/>
      </w:rPr>
    </w:lvl>
    <w:lvl w:ilvl="1" w:tplc="249A87F4" w:tentative="1">
      <w:start w:val="1"/>
      <w:numFmt w:val="bullet"/>
      <w:lvlText w:val="o"/>
      <w:lvlJc w:val="left"/>
      <w:pPr>
        <w:ind w:left="1440" w:hanging="360"/>
      </w:pPr>
      <w:rPr>
        <w:rFonts w:ascii="Courier New" w:hAnsi="Courier New" w:cs="Courier New" w:hint="default"/>
      </w:rPr>
    </w:lvl>
    <w:lvl w:ilvl="2" w:tplc="279A8D66" w:tentative="1">
      <w:start w:val="1"/>
      <w:numFmt w:val="bullet"/>
      <w:lvlText w:val=""/>
      <w:lvlJc w:val="left"/>
      <w:pPr>
        <w:ind w:left="2160" w:hanging="360"/>
      </w:pPr>
      <w:rPr>
        <w:rFonts w:ascii="Wingdings" w:hAnsi="Wingdings" w:hint="default"/>
      </w:rPr>
    </w:lvl>
    <w:lvl w:ilvl="3" w:tplc="21C04094" w:tentative="1">
      <w:start w:val="1"/>
      <w:numFmt w:val="bullet"/>
      <w:lvlText w:val=""/>
      <w:lvlJc w:val="left"/>
      <w:pPr>
        <w:ind w:left="2880" w:hanging="360"/>
      </w:pPr>
      <w:rPr>
        <w:rFonts w:ascii="Symbol" w:hAnsi="Symbol" w:hint="default"/>
      </w:rPr>
    </w:lvl>
    <w:lvl w:ilvl="4" w:tplc="FFA87DCE" w:tentative="1">
      <w:start w:val="1"/>
      <w:numFmt w:val="bullet"/>
      <w:lvlText w:val="o"/>
      <w:lvlJc w:val="left"/>
      <w:pPr>
        <w:ind w:left="3600" w:hanging="360"/>
      </w:pPr>
      <w:rPr>
        <w:rFonts w:ascii="Courier New" w:hAnsi="Courier New" w:cs="Courier New" w:hint="default"/>
      </w:rPr>
    </w:lvl>
    <w:lvl w:ilvl="5" w:tplc="B3C6211E" w:tentative="1">
      <w:start w:val="1"/>
      <w:numFmt w:val="bullet"/>
      <w:lvlText w:val=""/>
      <w:lvlJc w:val="left"/>
      <w:pPr>
        <w:ind w:left="4320" w:hanging="360"/>
      </w:pPr>
      <w:rPr>
        <w:rFonts w:ascii="Wingdings" w:hAnsi="Wingdings" w:hint="default"/>
      </w:rPr>
    </w:lvl>
    <w:lvl w:ilvl="6" w:tplc="D9B0D854" w:tentative="1">
      <w:start w:val="1"/>
      <w:numFmt w:val="bullet"/>
      <w:lvlText w:val=""/>
      <w:lvlJc w:val="left"/>
      <w:pPr>
        <w:ind w:left="5040" w:hanging="360"/>
      </w:pPr>
      <w:rPr>
        <w:rFonts w:ascii="Symbol" w:hAnsi="Symbol" w:hint="default"/>
      </w:rPr>
    </w:lvl>
    <w:lvl w:ilvl="7" w:tplc="85AEC67A" w:tentative="1">
      <w:start w:val="1"/>
      <w:numFmt w:val="bullet"/>
      <w:lvlText w:val="o"/>
      <w:lvlJc w:val="left"/>
      <w:pPr>
        <w:ind w:left="5760" w:hanging="360"/>
      </w:pPr>
      <w:rPr>
        <w:rFonts w:ascii="Courier New" w:hAnsi="Courier New" w:cs="Courier New" w:hint="default"/>
      </w:rPr>
    </w:lvl>
    <w:lvl w:ilvl="8" w:tplc="BB7CF630"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A4B6AE8"/>
    <w:multiLevelType w:val="hybridMultilevel"/>
    <w:tmpl w:val="4EB02852"/>
    <w:lvl w:ilvl="0" w:tplc="D7D6B796">
      <w:start w:val="1"/>
      <w:numFmt w:val="bullet"/>
      <w:lvlText w:val=""/>
      <w:lvlJc w:val="left"/>
      <w:pPr>
        <w:ind w:left="720" w:hanging="360"/>
      </w:pPr>
      <w:rPr>
        <w:rFonts w:ascii="Symbol" w:hAnsi="Symbol" w:hint="default"/>
      </w:rPr>
    </w:lvl>
    <w:lvl w:ilvl="1" w:tplc="7D5E0416" w:tentative="1">
      <w:start w:val="1"/>
      <w:numFmt w:val="bullet"/>
      <w:lvlText w:val="o"/>
      <w:lvlJc w:val="left"/>
      <w:pPr>
        <w:ind w:left="1440" w:hanging="360"/>
      </w:pPr>
      <w:rPr>
        <w:rFonts w:ascii="Courier New" w:hAnsi="Courier New" w:cs="Courier New" w:hint="default"/>
      </w:rPr>
    </w:lvl>
    <w:lvl w:ilvl="2" w:tplc="37065176" w:tentative="1">
      <w:start w:val="1"/>
      <w:numFmt w:val="bullet"/>
      <w:lvlText w:val=""/>
      <w:lvlJc w:val="left"/>
      <w:pPr>
        <w:ind w:left="2160" w:hanging="360"/>
      </w:pPr>
      <w:rPr>
        <w:rFonts w:ascii="Wingdings" w:hAnsi="Wingdings" w:hint="default"/>
      </w:rPr>
    </w:lvl>
    <w:lvl w:ilvl="3" w:tplc="B63A6B9A" w:tentative="1">
      <w:start w:val="1"/>
      <w:numFmt w:val="bullet"/>
      <w:lvlText w:val=""/>
      <w:lvlJc w:val="left"/>
      <w:pPr>
        <w:ind w:left="2880" w:hanging="360"/>
      </w:pPr>
      <w:rPr>
        <w:rFonts w:ascii="Symbol" w:hAnsi="Symbol" w:hint="default"/>
      </w:rPr>
    </w:lvl>
    <w:lvl w:ilvl="4" w:tplc="617C5A20" w:tentative="1">
      <w:start w:val="1"/>
      <w:numFmt w:val="bullet"/>
      <w:lvlText w:val="o"/>
      <w:lvlJc w:val="left"/>
      <w:pPr>
        <w:ind w:left="3600" w:hanging="360"/>
      </w:pPr>
      <w:rPr>
        <w:rFonts w:ascii="Courier New" w:hAnsi="Courier New" w:cs="Courier New" w:hint="default"/>
      </w:rPr>
    </w:lvl>
    <w:lvl w:ilvl="5" w:tplc="048CEBFC" w:tentative="1">
      <w:start w:val="1"/>
      <w:numFmt w:val="bullet"/>
      <w:lvlText w:val=""/>
      <w:lvlJc w:val="left"/>
      <w:pPr>
        <w:ind w:left="4320" w:hanging="360"/>
      </w:pPr>
      <w:rPr>
        <w:rFonts w:ascii="Wingdings" w:hAnsi="Wingdings" w:hint="default"/>
      </w:rPr>
    </w:lvl>
    <w:lvl w:ilvl="6" w:tplc="B6207E96" w:tentative="1">
      <w:start w:val="1"/>
      <w:numFmt w:val="bullet"/>
      <w:lvlText w:val=""/>
      <w:lvlJc w:val="left"/>
      <w:pPr>
        <w:ind w:left="5040" w:hanging="360"/>
      </w:pPr>
      <w:rPr>
        <w:rFonts w:ascii="Symbol" w:hAnsi="Symbol" w:hint="default"/>
      </w:rPr>
    </w:lvl>
    <w:lvl w:ilvl="7" w:tplc="E2C40718" w:tentative="1">
      <w:start w:val="1"/>
      <w:numFmt w:val="bullet"/>
      <w:lvlText w:val="o"/>
      <w:lvlJc w:val="left"/>
      <w:pPr>
        <w:ind w:left="5760" w:hanging="360"/>
      </w:pPr>
      <w:rPr>
        <w:rFonts w:ascii="Courier New" w:hAnsi="Courier New" w:cs="Courier New" w:hint="default"/>
      </w:rPr>
    </w:lvl>
    <w:lvl w:ilvl="8" w:tplc="63EE2DF8"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344A91"/>
    <w:multiLevelType w:val="hybridMultilevel"/>
    <w:tmpl w:val="BAB67A72"/>
    <w:lvl w:ilvl="0" w:tplc="FF74A6A0">
      <w:start w:val="1"/>
      <w:numFmt w:val="bullet"/>
      <w:lvlText w:val=""/>
      <w:lvlJc w:val="left"/>
      <w:pPr>
        <w:ind w:left="720" w:hanging="360"/>
      </w:pPr>
      <w:rPr>
        <w:rFonts w:ascii="Symbol" w:hAnsi="Symbol" w:hint="default"/>
      </w:rPr>
    </w:lvl>
    <w:lvl w:ilvl="1" w:tplc="B72A67DC" w:tentative="1">
      <w:start w:val="1"/>
      <w:numFmt w:val="bullet"/>
      <w:lvlText w:val="o"/>
      <w:lvlJc w:val="left"/>
      <w:pPr>
        <w:ind w:left="1440" w:hanging="360"/>
      </w:pPr>
      <w:rPr>
        <w:rFonts w:ascii="Courier New" w:hAnsi="Courier New" w:cs="Courier New" w:hint="default"/>
      </w:rPr>
    </w:lvl>
    <w:lvl w:ilvl="2" w:tplc="F086F384" w:tentative="1">
      <w:start w:val="1"/>
      <w:numFmt w:val="bullet"/>
      <w:lvlText w:val=""/>
      <w:lvlJc w:val="left"/>
      <w:pPr>
        <w:ind w:left="2160" w:hanging="360"/>
      </w:pPr>
      <w:rPr>
        <w:rFonts w:ascii="Wingdings" w:hAnsi="Wingdings" w:hint="default"/>
      </w:rPr>
    </w:lvl>
    <w:lvl w:ilvl="3" w:tplc="B812034C" w:tentative="1">
      <w:start w:val="1"/>
      <w:numFmt w:val="bullet"/>
      <w:lvlText w:val=""/>
      <w:lvlJc w:val="left"/>
      <w:pPr>
        <w:ind w:left="2880" w:hanging="360"/>
      </w:pPr>
      <w:rPr>
        <w:rFonts w:ascii="Symbol" w:hAnsi="Symbol" w:hint="default"/>
      </w:rPr>
    </w:lvl>
    <w:lvl w:ilvl="4" w:tplc="D7E05898" w:tentative="1">
      <w:start w:val="1"/>
      <w:numFmt w:val="bullet"/>
      <w:lvlText w:val="o"/>
      <w:lvlJc w:val="left"/>
      <w:pPr>
        <w:ind w:left="3600" w:hanging="360"/>
      </w:pPr>
      <w:rPr>
        <w:rFonts w:ascii="Courier New" w:hAnsi="Courier New" w:cs="Courier New" w:hint="default"/>
      </w:rPr>
    </w:lvl>
    <w:lvl w:ilvl="5" w:tplc="4EC8D708" w:tentative="1">
      <w:start w:val="1"/>
      <w:numFmt w:val="bullet"/>
      <w:lvlText w:val=""/>
      <w:lvlJc w:val="left"/>
      <w:pPr>
        <w:ind w:left="4320" w:hanging="360"/>
      </w:pPr>
      <w:rPr>
        <w:rFonts w:ascii="Wingdings" w:hAnsi="Wingdings" w:hint="default"/>
      </w:rPr>
    </w:lvl>
    <w:lvl w:ilvl="6" w:tplc="EE9C76E0" w:tentative="1">
      <w:start w:val="1"/>
      <w:numFmt w:val="bullet"/>
      <w:lvlText w:val=""/>
      <w:lvlJc w:val="left"/>
      <w:pPr>
        <w:ind w:left="5040" w:hanging="360"/>
      </w:pPr>
      <w:rPr>
        <w:rFonts w:ascii="Symbol" w:hAnsi="Symbol" w:hint="default"/>
      </w:rPr>
    </w:lvl>
    <w:lvl w:ilvl="7" w:tplc="E08E6722" w:tentative="1">
      <w:start w:val="1"/>
      <w:numFmt w:val="bullet"/>
      <w:lvlText w:val="o"/>
      <w:lvlJc w:val="left"/>
      <w:pPr>
        <w:ind w:left="5760" w:hanging="360"/>
      </w:pPr>
      <w:rPr>
        <w:rFonts w:ascii="Courier New" w:hAnsi="Courier New" w:cs="Courier New" w:hint="default"/>
      </w:rPr>
    </w:lvl>
    <w:lvl w:ilvl="8" w:tplc="1CC04048" w:tentative="1">
      <w:start w:val="1"/>
      <w:numFmt w:val="bullet"/>
      <w:lvlText w:val=""/>
      <w:lvlJc w:val="left"/>
      <w:pPr>
        <w:ind w:left="6480"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7F35EDB"/>
    <w:multiLevelType w:val="hybridMultilevel"/>
    <w:tmpl w:val="A96C2F88"/>
    <w:lvl w:ilvl="0" w:tplc="32425D26">
      <w:start w:val="1"/>
      <w:numFmt w:val="bullet"/>
      <w:lvlText w:val=""/>
      <w:lvlJc w:val="left"/>
      <w:pPr>
        <w:ind w:left="720" w:hanging="360"/>
      </w:pPr>
      <w:rPr>
        <w:rFonts w:ascii="Symbol" w:hAnsi="Symbol" w:hint="default"/>
      </w:rPr>
    </w:lvl>
    <w:lvl w:ilvl="1" w:tplc="062660CC" w:tentative="1">
      <w:start w:val="1"/>
      <w:numFmt w:val="bullet"/>
      <w:lvlText w:val="o"/>
      <w:lvlJc w:val="left"/>
      <w:pPr>
        <w:ind w:left="1440" w:hanging="360"/>
      </w:pPr>
      <w:rPr>
        <w:rFonts w:ascii="Courier New" w:hAnsi="Courier New" w:cs="Courier New" w:hint="default"/>
      </w:rPr>
    </w:lvl>
    <w:lvl w:ilvl="2" w:tplc="05AAC38E" w:tentative="1">
      <w:start w:val="1"/>
      <w:numFmt w:val="bullet"/>
      <w:lvlText w:val=""/>
      <w:lvlJc w:val="left"/>
      <w:pPr>
        <w:ind w:left="2160" w:hanging="360"/>
      </w:pPr>
      <w:rPr>
        <w:rFonts w:ascii="Wingdings" w:hAnsi="Wingdings" w:hint="default"/>
      </w:rPr>
    </w:lvl>
    <w:lvl w:ilvl="3" w:tplc="B262CDB0" w:tentative="1">
      <w:start w:val="1"/>
      <w:numFmt w:val="bullet"/>
      <w:lvlText w:val=""/>
      <w:lvlJc w:val="left"/>
      <w:pPr>
        <w:ind w:left="2880" w:hanging="360"/>
      </w:pPr>
      <w:rPr>
        <w:rFonts w:ascii="Symbol" w:hAnsi="Symbol" w:hint="default"/>
      </w:rPr>
    </w:lvl>
    <w:lvl w:ilvl="4" w:tplc="912E1F26" w:tentative="1">
      <w:start w:val="1"/>
      <w:numFmt w:val="bullet"/>
      <w:lvlText w:val="o"/>
      <w:lvlJc w:val="left"/>
      <w:pPr>
        <w:ind w:left="3600" w:hanging="360"/>
      </w:pPr>
      <w:rPr>
        <w:rFonts w:ascii="Courier New" w:hAnsi="Courier New" w:cs="Courier New" w:hint="default"/>
      </w:rPr>
    </w:lvl>
    <w:lvl w:ilvl="5" w:tplc="35E4D8B4" w:tentative="1">
      <w:start w:val="1"/>
      <w:numFmt w:val="bullet"/>
      <w:lvlText w:val=""/>
      <w:lvlJc w:val="left"/>
      <w:pPr>
        <w:ind w:left="4320" w:hanging="360"/>
      </w:pPr>
      <w:rPr>
        <w:rFonts w:ascii="Wingdings" w:hAnsi="Wingdings" w:hint="default"/>
      </w:rPr>
    </w:lvl>
    <w:lvl w:ilvl="6" w:tplc="1B0AD614" w:tentative="1">
      <w:start w:val="1"/>
      <w:numFmt w:val="bullet"/>
      <w:lvlText w:val=""/>
      <w:lvlJc w:val="left"/>
      <w:pPr>
        <w:ind w:left="5040" w:hanging="360"/>
      </w:pPr>
      <w:rPr>
        <w:rFonts w:ascii="Symbol" w:hAnsi="Symbol" w:hint="default"/>
      </w:rPr>
    </w:lvl>
    <w:lvl w:ilvl="7" w:tplc="3B50C33C" w:tentative="1">
      <w:start w:val="1"/>
      <w:numFmt w:val="bullet"/>
      <w:lvlText w:val="o"/>
      <w:lvlJc w:val="left"/>
      <w:pPr>
        <w:ind w:left="5760" w:hanging="360"/>
      </w:pPr>
      <w:rPr>
        <w:rFonts w:ascii="Courier New" w:hAnsi="Courier New" w:cs="Courier New" w:hint="default"/>
      </w:rPr>
    </w:lvl>
    <w:lvl w:ilvl="8" w:tplc="6EE601A4" w:tentative="1">
      <w:start w:val="1"/>
      <w:numFmt w:val="bullet"/>
      <w:lvlText w:val=""/>
      <w:lvlJc w:val="left"/>
      <w:pPr>
        <w:ind w:left="6480" w:hanging="360"/>
      </w:pPr>
      <w:rPr>
        <w:rFonts w:ascii="Wingdings" w:hAnsi="Wingdings" w:hint="default"/>
      </w:rPr>
    </w:lvl>
  </w:abstractNum>
  <w:abstractNum w:abstractNumId="19" w15:restartNumberingAfterBreak="0">
    <w:nsid w:val="6BE92ADF"/>
    <w:multiLevelType w:val="hybridMultilevel"/>
    <w:tmpl w:val="55EE1126"/>
    <w:lvl w:ilvl="0" w:tplc="A8D0DAF0">
      <w:start w:val="1"/>
      <w:numFmt w:val="bullet"/>
      <w:lvlText w:val=""/>
      <w:lvlJc w:val="left"/>
      <w:pPr>
        <w:ind w:left="720" w:hanging="360"/>
      </w:pPr>
      <w:rPr>
        <w:rFonts w:ascii="Symbol" w:hAnsi="Symbol" w:hint="default"/>
      </w:rPr>
    </w:lvl>
    <w:lvl w:ilvl="1" w:tplc="E57C79CC" w:tentative="1">
      <w:start w:val="1"/>
      <w:numFmt w:val="bullet"/>
      <w:lvlText w:val="o"/>
      <w:lvlJc w:val="left"/>
      <w:pPr>
        <w:ind w:left="1440" w:hanging="360"/>
      </w:pPr>
      <w:rPr>
        <w:rFonts w:ascii="Courier New" w:hAnsi="Courier New" w:cs="Courier New" w:hint="default"/>
      </w:rPr>
    </w:lvl>
    <w:lvl w:ilvl="2" w:tplc="1C52C234" w:tentative="1">
      <w:start w:val="1"/>
      <w:numFmt w:val="bullet"/>
      <w:lvlText w:val=""/>
      <w:lvlJc w:val="left"/>
      <w:pPr>
        <w:ind w:left="2160" w:hanging="360"/>
      </w:pPr>
      <w:rPr>
        <w:rFonts w:ascii="Wingdings" w:hAnsi="Wingdings" w:hint="default"/>
      </w:rPr>
    </w:lvl>
    <w:lvl w:ilvl="3" w:tplc="E216E6F8" w:tentative="1">
      <w:start w:val="1"/>
      <w:numFmt w:val="bullet"/>
      <w:lvlText w:val=""/>
      <w:lvlJc w:val="left"/>
      <w:pPr>
        <w:ind w:left="2880" w:hanging="360"/>
      </w:pPr>
      <w:rPr>
        <w:rFonts w:ascii="Symbol" w:hAnsi="Symbol" w:hint="default"/>
      </w:rPr>
    </w:lvl>
    <w:lvl w:ilvl="4" w:tplc="36A26178" w:tentative="1">
      <w:start w:val="1"/>
      <w:numFmt w:val="bullet"/>
      <w:lvlText w:val="o"/>
      <w:lvlJc w:val="left"/>
      <w:pPr>
        <w:ind w:left="3600" w:hanging="360"/>
      </w:pPr>
      <w:rPr>
        <w:rFonts w:ascii="Courier New" w:hAnsi="Courier New" w:cs="Courier New" w:hint="default"/>
      </w:rPr>
    </w:lvl>
    <w:lvl w:ilvl="5" w:tplc="9C96BC3C" w:tentative="1">
      <w:start w:val="1"/>
      <w:numFmt w:val="bullet"/>
      <w:lvlText w:val=""/>
      <w:lvlJc w:val="left"/>
      <w:pPr>
        <w:ind w:left="4320" w:hanging="360"/>
      </w:pPr>
      <w:rPr>
        <w:rFonts w:ascii="Wingdings" w:hAnsi="Wingdings" w:hint="default"/>
      </w:rPr>
    </w:lvl>
    <w:lvl w:ilvl="6" w:tplc="D38072F8" w:tentative="1">
      <w:start w:val="1"/>
      <w:numFmt w:val="bullet"/>
      <w:lvlText w:val=""/>
      <w:lvlJc w:val="left"/>
      <w:pPr>
        <w:ind w:left="5040" w:hanging="360"/>
      </w:pPr>
      <w:rPr>
        <w:rFonts w:ascii="Symbol" w:hAnsi="Symbol" w:hint="default"/>
      </w:rPr>
    </w:lvl>
    <w:lvl w:ilvl="7" w:tplc="2CE6E310" w:tentative="1">
      <w:start w:val="1"/>
      <w:numFmt w:val="bullet"/>
      <w:lvlText w:val="o"/>
      <w:lvlJc w:val="left"/>
      <w:pPr>
        <w:ind w:left="5760" w:hanging="360"/>
      </w:pPr>
      <w:rPr>
        <w:rFonts w:ascii="Courier New" w:hAnsi="Courier New" w:cs="Courier New" w:hint="default"/>
      </w:rPr>
    </w:lvl>
    <w:lvl w:ilvl="8" w:tplc="96FCB358"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628263">
    <w:abstractNumId w:val="22"/>
  </w:num>
  <w:num w:numId="2" w16cid:durableId="358313201">
    <w:abstractNumId w:val="17"/>
  </w:num>
  <w:num w:numId="3" w16cid:durableId="1168714251">
    <w:abstractNumId w:val="0"/>
  </w:num>
  <w:num w:numId="4" w16cid:durableId="602538742">
    <w:abstractNumId w:val="6"/>
  </w:num>
  <w:num w:numId="5" w16cid:durableId="119690298">
    <w:abstractNumId w:val="20"/>
  </w:num>
  <w:num w:numId="6" w16cid:durableId="1635793362">
    <w:abstractNumId w:val="2"/>
  </w:num>
  <w:num w:numId="7" w16cid:durableId="166942737">
    <w:abstractNumId w:val="12"/>
  </w:num>
  <w:num w:numId="8" w16cid:durableId="205222723">
    <w:abstractNumId w:val="9"/>
  </w:num>
  <w:num w:numId="9" w16cid:durableId="1477213156">
    <w:abstractNumId w:val="1"/>
  </w:num>
  <w:num w:numId="10" w16cid:durableId="1043596421">
    <w:abstractNumId w:val="1"/>
  </w:num>
  <w:num w:numId="11" w16cid:durableId="1666856866">
    <w:abstractNumId w:val="3"/>
  </w:num>
  <w:num w:numId="12" w16cid:durableId="1682969623">
    <w:abstractNumId w:val="4"/>
  </w:num>
  <w:num w:numId="13" w16cid:durableId="1638337447">
    <w:abstractNumId w:val="16"/>
  </w:num>
  <w:num w:numId="14" w16cid:durableId="1525511472">
    <w:abstractNumId w:val="10"/>
  </w:num>
  <w:num w:numId="15" w16cid:durableId="1200977382">
    <w:abstractNumId w:val="7"/>
  </w:num>
  <w:num w:numId="16" w16cid:durableId="2058163031">
    <w:abstractNumId w:val="14"/>
  </w:num>
  <w:num w:numId="17" w16cid:durableId="82266009">
    <w:abstractNumId w:val="5"/>
  </w:num>
  <w:num w:numId="18" w16cid:durableId="1477257723">
    <w:abstractNumId w:val="11"/>
  </w:num>
  <w:num w:numId="19" w16cid:durableId="57477335">
    <w:abstractNumId w:val="21"/>
  </w:num>
  <w:num w:numId="20" w16cid:durableId="708839351">
    <w:abstractNumId w:val="19"/>
  </w:num>
  <w:num w:numId="21" w16cid:durableId="595358150">
    <w:abstractNumId w:val="18"/>
  </w:num>
  <w:num w:numId="22" w16cid:durableId="2092920095">
    <w:abstractNumId w:val="8"/>
  </w:num>
  <w:num w:numId="23" w16cid:durableId="2068261229">
    <w:abstractNumId w:val="15"/>
  </w:num>
  <w:num w:numId="24" w16cid:durableId="201811596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2525"/>
    <w:rsid w:val="00211487"/>
    <w:rsid w:val="00211D91"/>
    <w:rsid w:val="00217DEC"/>
    <w:rsid w:val="00235B57"/>
    <w:rsid w:val="00250631"/>
    <w:rsid w:val="00250F24"/>
    <w:rsid w:val="002523C5"/>
    <w:rsid w:val="0025380B"/>
    <w:rsid w:val="0025703A"/>
    <w:rsid w:val="00262F3D"/>
    <w:rsid w:val="00263281"/>
    <w:rsid w:val="002651D6"/>
    <w:rsid w:val="0026551F"/>
    <w:rsid w:val="00280A85"/>
    <w:rsid w:val="00284119"/>
    <w:rsid w:val="00285085"/>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52E"/>
    <w:rsid w:val="003475B9"/>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27A6"/>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6AD9"/>
    <w:rsid w:val="004D7BA3"/>
    <w:rsid w:val="004F4518"/>
    <w:rsid w:val="004F4C62"/>
    <w:rsid w:val="00501433"/>
    <w:rsid w:val="00511CC4"/>
    <w:rsid w:val="00531E60"/>
    <w:rsid w:val="00536A5A"/>
    <w:rsid w:val="0054015C"/>
    <w:rsid w:val="00541D07"/>
    <w:rsid w:val="00544BAB"/>
    <w:rsid w:val="00545F31"/>
    <w:rsid w:val="005578FA"/>
    <w:rsid w:val="00565129"/>
    <w:rsid w:val="00565CD0"/>
    <w:rsid w:val="00567820"/>
    <w:rsid w:val="005770AD"/>
    <w:rsid w:val="00581414"/>
    <w:rsid w:val="00582490"/>
    <w:rsid w:val="005826FA"/>
    <w:rsid w:val="00583466"/>
    <w:rsid w:val="005906D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AA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320B"/>
    <w:rsid w:val="006D7535"/>
    <w:rsid w:val="006E450B"/>
    <w:rsid w:val="006F0D7E"/>
    <w:rsid w:val="00710B77"/>
    <w:rsid w:val="00717CAF"/>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339"/>
    <w:rsid w:val="0078609F"/>
    <w:rsid w:val="007917BA"/>
    <w:rsid w:val="00791BC6"/>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CF9"/>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5889"/>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650"/>
    <w:rsid w:val="00AD707A"/>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2D65"/>
    <w:rsid w:val="00BA0066"/>
    <w:rsid w:val="00BB69DB"/>
    <w:rsid w:val="00BC322E"/>
    <w:rsid w:val="00BC44CD"/>
    <w:rsid w:val="00BC48A6"/>
    <w:rsid w:val="00BE60B6"/>
    <w:rsid w:val="00BE7978"/>
    <w:rsid w:val="00BF0E30"/>
    <w:rsid w:val="00C01563"/>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529"/>
    <w:rsid w:val="00D139CF"/>
    <w:rsid w:val="00D32037"/>
    <w:rsid w:val="00D37E7F"/>
    <w:rsid w:val="00D47AD7"/>
    <w:rsid w:val="00D51529"/>
    <w:rsid w:val="00D85218"/>
    <w:rsid w:val="00D90E80"/>
    <w:rsid w:val="00D915B1"/>
    <w:rsid w:val="00DA299D"/>
    <w:rsid w:val="00DA65C4"/>
    <w:rsid w:val="00DD2BE0"/>
    <w:rsid w:val="00DD3043"/>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2CA6"/>
    <w:rsid w:val="00F35B05"/>
    <w:rsid w:val="00F413D9"/>
    <w:rsid w:val="00F5135F"/>
    <w:rsid w:val="00F51F78"/>
    <w:rsid w:val="00F56B56"/>
    <w:rsid w:val="00F86F47"/>
    <w:rsid w:val="00F90B64"/>
    <w:rsid w:val="00F9363A"/>
    <w:rsid w:val="00FB2F0F"/>
    <w:rsid w:val="00FB5086"/>
    <w:rsid w:val="00FB5411"/>
    <w:rsid w:val="00FB6392"/>
    <w:rsid w:val="00FC3CC3"/>
    <w:rsid w:val="00FD3C70"/>
    <w:rsid w:val="00FD6820"/>
    <w:rsid w:val="00FE12D8"/>
    <w:rsid w:val="00FF7C02"/>
    <w:rsid w:val="024801E3"/>
    <w:rsid w:val="3FDF7E72"/>
    <w:rsid w:val="647B2B65"/>
    <w:rsid w:val="6B2CF8ED"/>
    <w:rsid w:val="6EF350AC"/>
    <w:rsid w:val="7793A4C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B64379D-D582-4BE5-9194-4CB6A5D58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320</Words>
  <Characters>1828</Characters>
  <Application>Microsoft Office Word</Application>
  <DocSecurity>4</DocSecurity>
  <Lines>15</Lines>
  <Paragraphs>4</Paragraphs>
  <ScaleCrop>false</ScaleCrop>
  <Manager/>
  <Company/>
  <LinksUpToDate>false</LinksUpToDate>
  <CharactersWithSpaces>2144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Interndebitering, arbetssätt Radiologi</dc:title>
  <dc:subject/>
  <dc:creator>patrik.jens.johansson@vgregion.se</dc:creator>
  <keywords/>
  <lastModifiedBy>Ulrica Sehlberg</lastModifiedBy>
  <revision>14</revision>
  <lastPrinted>2016-03-31T10:56:00.0000000Z</lastPrinted>
  <dcterms:created xsi:type="dcterms:W3CDTF">2022-05-18T04:33:00.0000000Z</dcterms:created>
  <dcterms:modified xsi:type="dcterms:W3CDTF">2026-03-18T12:56:00.0000000Z</dcterms:modified>
</coreProperties>
</file>