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1E1B8" w14:textId="77777777" w:rsidR="008636E4" w:rsidRDefault="008636E4" w:rsidP="00F35B05">
      <w:pPr>
        <w:pStyle w:val="Rubrik2"/>
        <w:sectPr w:rsidR="008636E4" w:rsidSect="008636E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A04066A" w14:textId="77777777" w:rsidR="008636E4" w:rsidRPr="008636E4" w:rsidRDefault="008636E4" w:rsidP="008636E4">
      <w:pPr>
        <w:spacing w:after="0" w:line="240" w:lineRule="auto"/>
        <w:ind w:left="0" w:right="0"/>
        <w:rPr>
          <w:szCs w:val="20"/>
        </w:rPr>
      </w:pPr>
    </w:p>
    <w:p w14:paraId="1D2E67D4" w14:textId="40418A65" w:rsidR="008328FD" w:rsidRPr="00A20F29" w:rsidRDefault="008328FD" w:rsidP="00A20F29">
      <w:pPr>
        <w:pStyle w:val="Rubrik1"/>
        <w:rPr>
          <w:szCs w:val="20"/>
        </w:rPr>
      </w:pPr>
      <w:bookmarkStart w:id="1" w:name="_1314629194"/>
      <w:bookmarkStart w:id="2" w:name="Rubrik"/>
      <w:bookmarkEnd w:id="1"/>
      <w:bookmarkEnd w:id="2"/>
      <w:r w:rsidRPr="008636E4">
        <w:t xml:space="preserve">Röntgensvar – Grundläggande utformning </w:t>
      </w:r>
    </w:p>
    <w:p w14:paraId="49ADF697" w14:textId="77777777" w:rsidR="008636E4" w:rsidRPr="008636E4" w:rsidRDefault="008636E4" w:rsidP="008328FD">
      <w:pPr>
        <w:pStyle w:val="Rubrik2"/>
      </w:pPr>
      <w:bookmarkStart w:id="3" w:name="_Toc501440350"/>
      <w:r w:rsidRPr="008636E4">
        <w:t xml:space="preserve">Sammanfattning/syfte </w:t>
      </w:r>
      <w:bookmarkEnd w:id="3"/>
    </w:p>
    <w:p w14:paraId="31D9DC11" w14:textId="77777777" w:rsidR="008636E4" w:rsidRDefault="008636E4" w:rsidP="008328FD">
      <w:pPr>
        <w:spacing w:after="0" w:line="240" w:lineRule="auto"/>
        <w:ind w:right="0"/>
        <w:rPr>
          <w:szCs w:val="20"/>
        </w:rPr>
      </w:pPr>
      <w:r w:rsidRPr="008636E4">
        <w:rPr>
          <w:szCs w:val="20"/>
        </w:rPr>
        <w:t xml:space="preserve">Rutinen syftar till att röntgensvaren ska ha en mer enhetlig form och därigenom blir tydligare. </w:t>
      </w:r>
    </w:p>
    <w:p w14:paraId="792B2508" w14:textId="27D9F4CB" w:rsidR="008328FD" w:rsidRDefault="008328FD" w:rsidP="008328FD">
      <w:pPr>
        <w:pStyle w:val="Rubrik2"/>
      </w:pPr>
      <w:r>
        <w:t>Förändringar sedan föregående version</w:t>
      </w:r>
    </w:p>
    <w:p w14:paraId="22D72E44" w14:textId="7F6E67AF" w:rsidR="008328FD" w:rsidRPr="008636E4" w:rsidRDefault="008328FD" w:rsidP="008328FD">
      <w:pPr>
        <w:spacing w:after="0" w:line="240" w:lineRule="auto"/>
        <w:ind w:right="0"/>
        <w:rPr>
          <w:szCs w:val="20"/>
        </w:rPr>
      </w:pPr>
      <w:r>
        <w:rPr>
          <w:szCs w:val="20"/>
        </w:rPr>
        <w:t>Inga förändringar.</w:t>
      </w:r>
    </w:p>
    <w:p w14:paraId="0DDC5085" w14:textId="77777777" w:rsidR="008636E4" w:rsidRPr="008636E4" w:rsidRDefault="008636E4" w:rsidP="008328FD">
      <w:pPr>
        <w:pStyle w:val="Rubrik2"/>
        <w:rPr>
          <w:sz w:val="28"/>
          <w:szCs w:val="28"/>
        </w:rPr>
      </w:pPr>
      <w:r w:rsidRPr="008636E4">
        <w:t>Grundläggande regler</w:t>
      </w:r>
    </w:p>
    <w:p w14:paraId="5809B7B6" w14:textId="77777777" w:rsidR="008636E4" w:rsidRPr="008636E4" w:rsidRDefault="008636E4" w:rsidP="008328FD">
      <w:pPr>
        <w:keepNext/>
        <w:spacing w:after="60" w:line="240" w:lineRule="auto"/>
        <w:ind w:left="0" w:right="0" w:firstLine="992"/>
        <w:outlineLvl w:val="3"/>
        <w:rPr>
          <w:rFonts w:ascii="Calibri" w:hAnsi="Calibri" w:cs="Calibri"/>
          <w:b/>
          <w:bCs/>
          <w:szCs w:val="28"/>
        </w:rPr>
      </w:pPr>
      <w:r w:rsidRPr="008636E4">
        <w:rPr>
          <w:rFonts w:ascii="Calibri" w:hAnsi="Calibri" w:cs="Calibri"/>
          <w:b/>
          <w:bCs/>
          <w:szCs w:val="28"/>
        </w:rPr>
        <w:t xml:space="preserve">Rubriken i svaret ska stämma med den undersökning som är utförd </w:t>
      </w:r>
    </w:p>
    <w:p w14:paraId="07D9A034" w14:textId="77777777" w:rsidR="008636E4" w:rsidRPr="008636E4" w:rsidRDefault="008636E4" w:rsidP="008328FD">
      <w:r w:rsidRPr="008636E4">
        <w:t xml:space="preserve">Detta är röntgensjuksköterskans ansvar, men dikterande radiolog måste dubbelkolla så att det stämmer. Om rubriken inte stämmer kontakta i första hand röntgensjuksköterskan som är ansvarig för undersökningen, står under fliken ”Undersökning” i RIS-et, så att hen ändrar. </w:t>
      </w:r>
    </w:p>
    <w:p w14:paraId="42E3B1A0" w14:textId="77777777" w:rsidR="008636E4" w:rsidRPr="008636E4" w:rsidRDefault="008636E4" w:rsidP="008328FD">
      <w:r w:rsidRPr="008636E4">
        <w:t>Alternativt ändrar radiologen själv till rätt undersökningskort under samma flik och vid behov justerar rubriken i fritext.</w:t>
      </w:r>
    </w:p>
    <w:p w14:paraId="34220C96" w14:textId="77777777" w:rsidR="008636E4" w:rsidRPr="008636E4" w:rsidRDefault="008636E4" w:rsidP="00A20F29">
      <w:pPr>
        <w:keepNext/>
        <w:spacing w:before="240" w:after="60" w:line="240" w:lineRule="auto"/>
        <w:ind w:left="0" w:right="0" w:firstLine="992"/>
        <w:outlineLvl w:val="2"/>
        <w:rPr>
          <w:rFonts w:ascii="Calibri" w:hAnsi="Calibri" w:cs="Arial"/>
          <w:b/>
          <w:bCs/>
          <w:szCs w:val="26"/>
        </w:rPr>
      </w:pPr>
      <w:r w:rsidRPr="008636E4">
        <w:rPr>
          <w:rFonts w:ascii="Calibri" w:hAnsi="Calibri" w:cs="Arial"/>
          <w:b/>
          <w:bCs/>
          <w:szCs w:val="26"/>
        </w:rPr>
        <w:t>Flera undersökningar kan/bör dras ihop till en rubrik</w:t>
      </w:r>
    </w:p>
    <w:p w14:paraId="19499895" w14:textId="77777777" w:rsidR="008636E4" w:rsidRPr="008636E4" w:rsidRDefault="008636E4" w:rsidP="00A20F29">
      <w:pPr>
        <w:spacing w:after="0" w:line="240" w:lineRule="auto"/>
        <w:ind w:right="0"/>
        <w:rPr>
          <w:szCs w:val="20"/>
        </w:rPr>
      </w:pPr>
      <w:r w:rsidRPr="008636E4">
        <w:rPr>
          <w:szCs w:val="20"/>
        </w:rPr>
        <w:t xml:space="preserve">Detta gäller </w:t>
      </w:r>
      <w:proofErr w:type="gramStart"/>
      <w:r w:rsidRPr="008636E4">
        <w:rPr>
          <w:szCs w:val="20"/>
        </w:rPr>
        <w:t>framförallt</w:t>
      </w:r>
      <w:proofErr w:type="gramEnd"/>
      <w:r w:rsidRPr="008636E4">
        <w:rPr>
          <w:szCs w:val="20"/>
        </w:rPr>
        <w:t xml:space="preserve"> skelettröntgen, ex fot och fotled. Datumet står då bara en gång i rubriken.</w:t>
      </w:r>
    </w:p>
    <w:p w14:paraId="376F478C" w14:textId="77777777" w:rsidR="008636E4" w:rsidRPr="008636E4" w:rsidRDefault="008636E4" w:rsidP="00A20F29">
      <w:pPr>
        <w:keepNext/>
        <w:spacing w:before="240" w:after="60" w:line="240" w:lineRule="auto"/>
        <w:ind w:left="0" w:right="0" w:firstLine="992"/>
        <w:outlineLvl w:val="2"/>
        <w:rPr>
          <w:rFonts w:ascii="Calibri" w:hAnsi="Calibri" w:cs="Arial"/>
          <w:b/>
          <w:bCs/>
          <w:szCs w:val="26"/>
        </w:rPr>
      </w:pPr>
      <w:r w:rsidRPr="008636E4">
        <w:rPr>
          <w:rFonts w:ascii="Calibri" w:hAnsi="Calibri" w:cs="Arial"/>
          <w:b/>
          <w:bCs/>
          <w:szCs w:val="26"/>
        </w:rPr>
        <w:t>Endast rubriken skrivs i fetstil</w:t>
      </w:r>
    </w:p>
    <w:p w14:paraId="4318A146" w14:textId="77777777" w:rsidR="008636E4" w:rsidRPr="008636E4" w:rsidRDefault="008636E4" w:rsidP="00A20F29">
      <w:pPr>
        <w:keepNext/>
        <w:spacing w:before="240" w:after="60" w:line="240" w:lineRule="auto"/>
        <w:ind w:left="0" w:right="0" w:firstLine="992"/>
        <w:outlineLvl w:val="2"/>
        <w:rPr>
          <w:rFonts w:ascii="Calibri" w:hAnsi="Calibri" w:cs="Arial"/>
          <w:b/>
          <w:bCs/>
          <w:szCs w:val="26"/>
        </w:rPr>
      </w:pPr>
      <w:r w:rsidRPr="008636E4">
        <w:rPr>
          <w:rFonts w:ascii="Calibri" w:hAnsi="Calibri" w:cs="Arial"/>
          <w:b/>
          <w:bCs/>
          <w:szCs w:val="26"/>
        </w:rPr>
        <w:t>Ange vilken undersökning man jämför med, ex DT hjärna + datum</w:t>
      </w:r>
    </w:p>
    <w:p w14:paraId="22EFC4FC" w14:textId="77777777" w:rsidR="008636E4" w:rsidRPr="008636E4" w:rsidRDefault="008636E4" w:rsidP="00A20F29">
      <w:pPr>
        <w:spacing w:after="0" w:line="240" w:lineRule="auto"/>
        <w:ind w:left="0" w:right="0" w:firstLine="992"/>
        <w:rPr>
          <w:szCs w:val="20"/>
        </w:rPr>
      </w:pPr>
      <w:r w:rsidRPr="008636E4">
        <w:rPr>
          <w:szCs w:val="20"/>
        </w:rPr>
        <w:t>Spara gärna om ny hängning görs, under fliken ”spara som” i PACS, roll: radiologi.</w:t>
      </w:r>
    </w:p>
    <w:p w14:paraId="6364C71E" w14:textId="77777777" w:rsidR="008636E4" w:rsidRPr="008636E4" w:rsidRDefault="008636E4" w:rsidP="00A20F29">
      <w:pPr>
        <w:keepNext/>
        <w:spacing w:before="240" w:after="60" w:line="240" w:lineRule="auto"/>
        <w:ind w:left="0" w:right="0" w:firstLine="992"/>
        <w:outlineLvl w:val="2"/>
        <w:rPr>
          <w:rFonts w:ascii="Calibri" w:hAnsi="Calibri" w:cs="Arial"/>
          <w:b/>
          <w:bCs/>
          <w:szCs w:val="26"/>
        </w:rPr>
      </w:pPr>
      <w:r w:rsidRPr="008636E4">
        <w:rPr>
          <w:rFonts w:ascii="Calibri" w:hAnsi="Calibri" w:cs="Arial"/>
          <w:b/>
          <w:bCs/>
          <w:szCs w:val="26"/>
        </w:rPr>
        <w:t>Avsluta med Bedömning/sammanfattning och därefter ditt fullständiga namn längst ner</w:t>
      </w:r>
    </w:p>
    <w:p w14:paraId="2C37C65B" w14:textId="21F0DF44" w:rsidR="008636E4" w:rsidRPr="008636E4" w:rsidRDefault="008636E4" w:rsidP="00A20F29">
      <w:pPr>
        <w:spacing w:after="0" w:line="240" w:lineRule="auto"/>
        <w:ind w:right="0"/>
        <w:rPr>
          <w:szCs w:val="20"/>
        </w:rPr>
      </w:pPr>
      <w:r w:rsidRPr="008636E4">
        <w:rPr>
          <w:szCs w:val="20"/>
        </w:rPr>
        <w:t>Eventuellt tillägg vid dubbelgranskning eller rond skrivs efter det ursprungliga svaret enligt rutin ”</w:t>
      </w:r>
      <w:hyperlink r:id="rId17" w:history="1">
        <w:r w:rsidRPr="008636E4">
          <w:rPr>
            <w:color w:val="0000FF"/>
            <w:szCs w:val="20"/>
            <w:u w:val="single"/>
          </w:rPr>
          <w:t>Röntge</w:t>
        </w:r>
        <w:r w:rsidRPr="008636E4">
          <w:rPr>
            <w:color w:val="0000FF"/>
            <w:szCs w:val="20"/>
            <w:u w:val="single"/>
          </w:rPr>
          <w:t>n</w:t>
        </w:r>
        <w:r w:rsidRPr="008636E4">
          <w:rPr>
            <w:color w:val="0000FF"/>
            <w:szCs w:val="20"/>
            <w:u w:val="single"/>
          </w:rPr>
          <w:t>svar - Ändring av svar vid slutgranskning</w:t>
        </w:r>
      </w:hyperlink>
      <w:r w:rsidRPr="008636E4">
        <w:rPr>
          <w:szCs w:val="20"/>
        </w:rPr>
        <w:t>”.</w:t>
      </w:r>
    </w:p>
    <w:p w14:paraId="72C15F95" w14:textId="77777777" w:rsidR="008636E4" w:rsidRPr="008636E4" w:rsidRDefault="008636E4" w:rsidP="00A20F29">
      <w:pPr>
        <w:keepNext/>
        <w:spacing w:before="240" w:after="60" w:line="240" w:lineRule="auto"/>
        <w:ind w:left="0" w:right="0" w:firstLine="992"/>
        <w:outlineLvl w:val="2"/>
        <w:rPr>
          <w:rFonts w:ascii="Calibri" w:hAnsi="Calibri" w:cs="Arial"/>
          <w:b/>
          <w:bCs/>
          <w:szCs w:val="26"/>
        </w:rPr>
      </w:pPr>
      <w:r w:rsidRPr="008636E4">
        <w:rPr>
          <w:rFonts w:ascii="Calibri" w:hAnsi="Calibri" w:cs="Arial"/>
          <w:b/>
          <w:bCs/>
          <w:szCs w:val="26"/>
        </w:rPr>
        <w:t>Hänvisning av akuta patienter från vårdcentral</w:t>
      </w:r>
    </w:p>
    <w:p w14:paraId="76B9F95B" w14:textId="5821F775" w:rsidR="00536A5A" w:rsidRPr="00A20F29" w:rsidRDefault="008636E4" w:rsidP="00A20F29">
      <w:pPr>
        <w:spacing w:after="0" w:line="240" w:lineRule="auto"/>
        <w:ind w:right="0"/>
        <w:rPr>
          <w:szCs w:val="20"/>
        </w:rPr>
      </w:pPr>
      <w:r w:rsidRPr="008636E4">
        <w:rPr>
          <w:szCs w:val="20"/>
        </w:rPr>
        <w:t>Vid akuta undersökningar från vårdcentral, lägg till information i slutet på utlåtandet om vart patienten hänvisas, ex AVC eller hem.</w:t>
      </w:r>
      <w:bookmarkEnd w:id="0"/>
    </w:p>
    <w:sectPr w:rsidR="00536A5A" w:rsidRPr="00A20F29" w:rsidSect="00A20F29">
      <w:type w:val="continuous"/>
      <w:pgSz w:w="11900" w:h="16840"/>
      <w:pgMar w:top="1418" w:right="843" w:bottom="851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F70B8" w14:textId="77777777" w:rsidR="00D14D6A" w:rsidRDefault="00D14D6A">
      <w:r>
        <w:separator/>
      </w:r>
    </w:p>
  </w:endnote>
  <w:endnote w:type="continuationSeparator" w:id="0">
    <w:p w14:paraId="1811C852" w14:textId="77777777" w:rsidR="00D14D6A" w:rsidRDefault="00D14D6A">
      <w:r>
        <w:continuationSeparator/>
      </w:r>
    </w:p>
  </w:endnote>
  <w:endnote w:type="continuationNotice" w:id="1">
    <w:p w14:paraId="684E2840" w14:textId="77777777" w:rsidR="00D14D6A" w:rsidRDefault="00D14D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1DF38" w14:textId="77777777" w:rsidR="00D14D6A" w:rsidRDefault="00D14D6A"/>
  </w:footnote>
  <w:footnote w:type="continuationSeparator" w:id="0">
    <w:p w14:paraId="5C1EEFDC" w14:textId="77777777" w:rsidR="00D14D6A" w:rsidRDefault="00D14D6A">
      <w:r>
        <w:continuationSeparator/>
      </w:r>
    </w:p>
  </w:footnote>
  <w:footnote w:type="continuationNotice" w:id="1">
    <w:p w14:paraId="45A286B7" w14:textId="77777777" w:rsidR="00D14D6A" w:rsidRDefault="00D14D6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39049836">
    <w:abstractNumId w:val="17"/>
  </w:num>
  <w:num w:numId="2" w16cid:durableId="207763746">
    <w:abstractNumId w:val="14"/>
  </w:num>
  <w:num w:numId="3" w16cid:durableId="1755589060">
    <w:abstractNumId w:val="0"/>
  </w:num>
  <w:num w:numId="4" w16cid:durableId="1528106889">
    <w:abstractNumId w:val="6"/>
  </w:num>
  <w:num w:numId="5" w16cid:durableId="581569595">
    <w:abstractNumId w:val="15"/>
  </w:num>
  <w:num w:numId="6" w16cid:durableId="1684630301">
    <w:abstractNumId w:val="2"/>
  </w:num>
  <w:num w:numId="7" w16cid:durableId="658969487">
    <w:abstractNumId w:val="11"/>
  </w:num>
  <w:num w:numId="8" w16cid:durableId="1846018329">
    <w:abstractNumId w:val="8"/>
  </w:num>
  <w:num w:numId="9" w16cid:durableId="1816944993">
    <w:abstractNumId w:val="1"/>
  </w:num>
  <w:num w:numId="10" w16cid:durableId="699673160">
    <w:abstractNumId w:val="1"/>
  </w:num>
  <w:num w:numId="11" w16cid:durableId="314798022">
    <w:abstractNumId w:val="3"/>
  </w:num>
  <w:num w:numId="12" w16cid:durableId="851918693">
    <w:abstractNumId w:val="4"/>
  </w:num>
  <w:num w:numId="13" w16cid:durableId="1918394634">
    <w:abstractNumId w:val="13"/>
  </w:num>
  <w:num w:numId="14" w16cid:durableId="212277737">
    <w:abstractNumId w:val="9"/>
  </w:num>
  <w:num w:numId="15" w16cid:durableId="1099980847">
    <w:abstractNumId w:val="7"/>
  </w:num>
  <w:num w:numId="16" w16cid:durableId="634794227">
    <w:abstractNumId w:val="12"/>
  </w:num>
  <w:num w:numId="17" w16cid:durableId="452410645">
    <w:abstractNumId w:val="5"/>
  </w:num>
  <w:num w:numId="18" w16cid:durableId="33622840">
    <w:abstractNumId w:val="10"/>
  </w:num>
  <w:num w:numId="19" w16cid:durableId="95737380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2310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28FD"/>
    <w:rsid w:val="00835C4D"/>
    <w:rsid w:val="00843F48"/>
    <w:rsid w:val="00851423"/>
    <w:rsid w:val="00857848"/>
    <w:rsid w:val="008636E4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0F29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14D6A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442/SURROGATE/R%c3%b6ntgensvar%20%e2%80%93%20%c3%84ndring%20av%20svar%20vid%20slutgranskning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1</Pages>
  <Words>266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1679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Röntgensvar – Grundläggande utformning</dc:title>
  <dc:subject/>
  <dc:creator>patrik.jens.johansson@vgregion.se</dc:creator>
  <keywords/>
  <lastModifiedBy>Ulrica Sehlberg</lastModifiedBy>
  <revision>5</revision>
  <lastPrinted>2016-03-31T10:56:00.0000000Z</lastPrinted>
  <dcterms:created xsi:type="dcterms:W3CDTF">2022-05-18T03:57:00.0000000Z</dcterms:created>
  <dcterms:modified xsi:type="dcterms:W3CDTF">2024-01-22T10:26:00.0000000Z</dcterms:modified>
</coreProperties>
</file>