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92804E" w14:textId="77777777" w:rsidR="005A2734" w:rsidRDefault="005A2734" w:rsidP="00F35B05">
      <w:pPr>
        <w:pStyle w:val="Rubrik2"/>
        <w:sectPr w:rsidR="005A2734" w:rsidSect="005A273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C90D41D" w14:textId="698AB60C" w:rsidR="005A2734" w:rsidRPr="005A2734" w:rsidRDefault="00160887" w:rsidP="00986EDA">
      <w:pPr>
        <w:pStyle w:val="Rubrik1"/>
        <w:rPr>
          <w:szCs w:val="20"/>
        </w:rPr>
      </w:pPr>
      <w:proofErr w:type="spellStart"/>
      <w:r w:rsidRPr="005A2734">
        <w:t>Hypofarynx</w:t>
      </w:r>
      <w:proofErr w:type="spellEnd"/>
      <w:r w:rsidRPr="005A2734">
        <w:t xml:space="preserve">- och </w:t>
      </w:r>
      <w:proofErr w:type="spellStart"/>
      <w:r w:rsidRPr="005A2734">
        <w:t>esofagusröntgen</w:t>
      </w:r>
      <w:proofErr w:type="spellEnd"/>
      <w:r w:rsidRPr="005A2734">
        <w:t>, barn – metodbeskrivning för läkare</w:t>
      </w:r>
    </w:p>
    <w:p w14:paraId="07690D55" w14:textId="77777777" w:rsidR="00160887" w:rsidRPr="005A2734" w:rsidRDefault="00160887" w:rsidP="00986EDA">
      <w:pPr>
        <w:pStyle w:val="Rubrik2"/>
      </w:pPr>
      <w:r w:rsidRPr="005A2734">
        <w:t xml:space="preserve">Sammanfattning/syfte </w:t>
      </w:r>
    </w:p>
    <w:p w14:paraId="64313D6F" w14:textId="77777777" w:rsidR="00160887" w:rsidRPr="005A2734" w:rsidRDefault="00160887" w:rsidP="00986EDA">
      <w:r w:rsidRPr="005A2734">
        <w:t>Metodbeskrivning för genomlysningsundersökning avsedd för radiologer.</w:t>
      </w:r>
    </w:p>
    <w:p w14:paraId="770E30B2" w14:textId="3D9583BA" w:rsidR="005A2734" w:rsidRPr="005A2734" w:rsidRDefault="00160887" w:rsidP="00986EDA">
      <w:pPr>
        <w:pStyle w:val="Rubrik2"/>
      </w:pPr>
      <w:bookmarkStart w:id="1" w:name="_1314629194"/>
      <w:bookmarkStart w:id="2" w:name="Rubrik"/>
      <w:bookmarkEnd w:id="1"/>
      <w:bookmarkEnd w:id="2"/>
      <w:r>
        <w:t>Förändringar sedan föregående</w:t>
      </w:r>
      <w:r w:rsidR="005A2734" w:rsidRPr="005A2734">
        <w:t xml:space="preserve"> version</w:t>
      </w:r>
    </w:p>
    <w:p w14:paraId="766F0BA1" w14:textId="4FE01075" w:rsidR="005A2734" w:rsidRPr="005A2734" w:rsidRDefault="00160887" w:rsidP="00986EDA">
      <w:r>
        <w:t>Inga förändringar.</w:t>
      </w:r>
    </w:p>
    <w:p w14:paraId="165DC19F" w14:textId="77777777" w:rsidR="005A2734" w:rsidRPr="005A2734" w:rsidRDefault="005A2734" w:rsidP="00986EDA">
      <w:pPr>
        <w:pStyle w:val="Rubrik2"/>
        <w:rPr>
          <w:sz w:val="20"/>
          <w:szCs w:val="20"/>
        </w:rPr>
      </w:pPr>
      <w:r w:rsidRPr="005A2734">
        <w:t>Indikation</w:t>
      </w:r>
    </w:p>
    <w:p w14:paraId="25D9B0AD" w14:textId="77777777" w:rsidR="005A2734" w:rsidRPr="005A2734" w:rsidRDefault="005A2734" w:rsidP="00986EDA">
      <w:r w:rsidRPr="005A2734">
        <w:t xml:space="preserve">Sväljningssvårigheter, reflux, motorikstörning, </w:t>
      </w:r>
      <w:proofErr w:type="spellStart"/>
      <w:r w:rsidRPr="005A2734">
        <w:t>kärlring</w:t>
      </w:r>
      <w:proofErr w:type="spellEnd"/>
      <w:r w:rsidRPr="005A2734">
        <w:t xml:space="preserve">, främmande kropp mm. </w:t>
      </w:r>
    </w:p>
    <w:p w14:paraId="7823339E" w14:textId="77777777" w:rsidR="005A2734" w:rsidRPr="005A2734" w:rsidRDefault="005A2734" w:rsidP="00986EDA">
      <w:pPr>
        <w:pStyle w:val="Rubrik2"/>
      </w:pPr>
      <w:r w:rsidRPr="005A2734">
        <w:t>Förberedelse</w:t>
      </w:r>
    </w:p>
    <w:p w14:paraId="79801A73" w14:textId="77777777" w:rsidR="005A2734" w:rsidRPr="005A2734" w:rsidRDefault="005A2734" w:rsidP="00986EDA">
      <w:pPr>
        <w:pStyle w:val="Punktlista"/>
      </w:pPr>
      <w:r w:rsidRPr="005A2734">
        <w:t xml:space="preserve">Ta av örhängen, glasögon </w:t>
      </w:r>
      <w:proofErr w:type="gramStart"/>
      <w:r w:rsidRPr="005A2734">
        <w:t>etc.</w:t>
      </w:r>
      <w:proofErr w:type="gramEnd"/>
      <w:r w:rsidRPr="005A2734">
        <w:t xml:space="preserve"> </w:t>
      </w:r>
    </w:p>
    <w:p w14:paraId="428396E7" w14:textId="77777777" w:rsidR="005A2734" w:rsidRPr="005A2734" w:rsidRDefault="005A2734" w:rsidP="00986EDA">
      <w:pPr>
        <w:pStyle w:val="Punktlista"/>
      </w:pPr>
      <w:r w:rsidRPr="005A2734">
        <w:t>Värdera aspirationsrisk (utifrån remiss, autoanamnes och patientens allmänna habitus).</w:t>
      </w:r>
    </w:p>
    <w:p w14:paraId="4D40EFC3" w14:textId="77777777" w:rsidR="005A2734" w:rsidRPr="005A2734" w:rsidRDefault="005A2734" w:rsidP="00986EDA">
      <w:pPr>
        <w:pStyle w:val="Punktlista"/>
      </w:pPr>
      <w:r w:rsidRPr="005A2734">
        <w:t>Små barn i liggande, större barn eventuellt i stående.</w:t>
      </w:r>
    </w:p>
    <w:p w14:paraId="4F3AEF7E" w14:textId="77777777" w:rsidR="005A2734" w:rsidRPr="005A2734" w:rsidRDefault="005A2734" w:rsidP="00986EDA">
      <w:pPr>
        <w:pStyle w:val="Punktlista"/>
      </w:pPr>
      <w:r w:rsidRPr="005A2734">
        <w:t>Röntgensjuksköterska och föräldrar hos barnet. Doktorn om möjligt bakom blyglasvägg.</w:t>
      </w:r>
    </w:p>
    <w:p w14:paraId="2302A4F1" w14:textId="77777777" w:rsidR="005A2734" w:rsidRPr="005A2734" w:rsidRDefault="005A2734" w:rsidP="00986EDA">
      <w:pPr>
        <w:pStyle w:val="Punktlista"/>
      </w:pPr>
      <w:r w:rsidRPr="005A2734">
        <w:t xml:space="preserve">Program Barn med underprogram Esofagus. Bildtagning i låg- eller </w:t>
      </w:r>
      <w:proofErr w:type="spellStart"/>
      <w:r w:rsidRPr="005A2734">
        <w:t>normaldosgenomlysning</w:t>
      </w:r>
      <w:proofErr w:type="spellEnd"/>
      <w:r w:rsidRPr="005A2734">
        <w:t xml:space="preserve"> 7,5 bilder/s.</w:t>
      </w:r>
    </w:p>
    <w:p w14:paraId="377E882B" w14:textId="77777777" w:rsidR="005A2734" w:rsidRPr="005A2734" w:rsidRDefault="005A2734" w:rsidP="00986EDA">
      <w:pPr>
        <w:pStyle w:val="Punktlista"/>
      </w:pPr>
      <w:r w:rsidRPr="005A2734">
        <w:t xml:space="preserve">Vid samtidig malrotationsfrågeställning inleds undersökningen med ventrikel- och </w:t>
      </w:r>
      <w:proofErr w:type="spellStart"/>
      <w:r w:rsidRPr="005A2734">
        <w:t>duodenalpassage</w:t>
      </w:r>
      <w:proofErr w:type="spellEnd"/>
      <w:r w:rsidRPr="005A2734">
        <w:t>.</w:t>
      </w:r>
    </w:p>
    <w:p w14:paraId="42E10917" w14:textId="77777777" w:rsidR="005A2734" w:rsidRPr="005A2734" w:rsidRDefault="005A2734" w:rsidP="00986EDA">
      <w:pPr>
        <w:pStyle w:val="Rubrik2"/>
      </w:pPr>
      <w:r w:rsidRPr="005A2734">
        <w:t>Strålsäkerhet</w:t>
      </w:r>
    </w:p>
    <w:p w14:paraId="4E269BD5" w14:textId="54F9C728" w:rsidR="005A2734" w:rsidRPr="005A2734" w:rsidRDefault="00986EDA" w:rsidP="00986EDA">
      <w:pPr>
        <w:rPr>
          <w:szCs w:val="20"/>
        </w:rPr>
      </w:pPr>
      <w:hyperlink r:id="rId17" w:history="1">
        <w:r w:rsidR="005A2734" w:rsidRPr="005A2734">
          <w:rPr>
            <w:color w:val="0000FF"/>
            <w:szCs w:val="20"/>
            <w:u w:val="single"/>
          </w:rPr>
          <w:t xml:space="preserve">Strålskydd vid </w:t>
        </w:r>
        <w:r w:rsidR="005A2734" w:rsidRPr="005A2734">
          <w:rPr>
            <w:color w:val="0000FF"/>
            <w:szCs w:val="20"/>
            <w:u w:val="single"/>
          </w:rPr>
          <w:t>u</w:t>
        </w:r>
        <w:r w:rsidR="005A2734" w:rsidRPr="005A2734">
          <w:rPr>
            <w:color w:val="0000FF"/>
            <w:szCs w:val="20"/>
            <w:u w:val="single"/>
          </w:rPr>
          <w:t>ndersökningar och behandlingar med röntgenstrålning</w:t>
        </w:r>
      </w:hyperlink>
      <w:r w:rsidR="005A2734" w:rsidRPr="005A2734">
        <w:rPr>
          <w:szCs w:val="20"/>
        </w:rPr>
        <w:t>.</w:t>
      </w:r>
    </w:p>
    <w:p w14:paraId="56E79E5E" w14:textId="77777777" w:rsidR="005A2734" w:rsidRPr="005A2734" w:rsidRDefault="005A2734" w:rsidP="00986EDA">
      <w:pPr>
        <w:pStyle w:val="Rubrik2"/>
      </w:pPr>
      <w:r w:rsidRPr="005A2734">
        <w:lastRenderedPageBreak/>
        <w:t xml:space="preserve">Kontrastmedel </w:t>
      </w:r>
    </w:p>
    <w:p w14:paraId="14663503" w14:textId="37CE9A08" w:rsidR="005A2734" w:rsidRPr="005A2734" w:rsidRDefault="005A2734" w:rsidP="00AD0D0A">
      <w:pPr>
        <w:pStyle w:val="Punktlista"/>
      </w:pPr>
      <w:r w:rsidRPr="005A2734">
        <w:t xml:space="preserve">Barn </w:t>
      </w:r>
      <w:proofErr w:type="gramStart"/>
      <w:r w:rsidRPr="005A2734">
        <w:t>&lt; 1</w:t>
      </w:r>
      <w:proofErr w:type="gramEnd"/>
      <w:r w:rsidRPr="005A2734">
        <w:t xml:space="preserve"> år, barn med svår obstipationsproblematik, vid aspirations- eller perforationsmisstanke: Visipaque 270 mg I/ml, 5 ml/kg kroppsvikt, </w:t>
      </w:r>
      <w:proofErr w:type="spellStart"/>
      <w:r w:rsidRPr="005A2734">
        <w:t>maxdos</w:t>
      </w:r>
      <w:proofErr w:type="spellEnd"/>
      <w:r w:rsidRPr="005A2734">
        <w:t xml:space="preserve"> 200 ml. Kan blandas med saft.</w:t>
      </w:r>
    </w:p>
    <w:p w14:paraId="300C6C10" w14:textId="77777777" w:rsidR="005A2734" w:rsidRPr="005A2734" w:rsidRDefault="005A2734" w:rsidP="00986EDA">
      <w:pPr>
        <w:pStyle w:val="Punktlista"/>
      </w:pPr>
      <w:proofErr w:type="gramStart"/>
      <w:r w:rsidRPr="005A2734">
        <w:t>Barn &gt;</w:t>
      </w:r>
      <w:proofErr w:type="gramEnd"/>
      <w:r w:rsidRPr="005A2734">
        <w:t xml:space="preserve"> 1 år: </w:t>
      </w:r>
      <w:proofErr w:type="spellStart"/>
      <w:r w:rsidRPr="005A2734">
        <w:t>Liquid</w:t>
      </w:r>
      <w:proofErr w:type="spellEnd"/>
      <w:r w:rsidRPr="005A2734">
        <w:t xml:space="preserve"> </w:t>
      </w:r>
      <w:proofErr w:type="spellStart"/>
      <w:r w:rsidRPr="005A2734">
        <w:t>Polibar</w:t>
      </w:r>
      <w:proofErr w:type="spellEnd"/>
      <w:r w:rsidRPr="005A2734">
        <w:t xml:space="preserve"> Plus späds med vatten i proportionerna 1:1,5. </w:t>
      </w:r>
      <w:proofErr w:type="spellStart"/>
      <w:r w:rsidRPr="005A2734">
        <w:t>Maxdos</w:t>
      </w:r>
      <w:proofErr w:type="spellEnd"/>
      <w:r w:rsidRPr="005A2734">
        <w:t xml:space="preserve"> saknas i FASS. Dosering enligt tabell. Kan blandas med saft eller chokladpulver.</w:t>
      </w:r>
    </w:p>
    <w:p w14:paraId="679A6F96" w14:textId="77777777" w:rsidR="005A2734" w:rsidRPr="005A2734" w:rsidRDefault="005A2734" w:rsidP="005A2734">
      <w:pPr>
        <w:spacing w:after="0" w:line="240" w:lineRule="auto"/>
        <w:ind w:left="720" w:right="0"/>
        <w:contextualSpacing/>
      </w:pPr>
    </w:p>
    <w:tbl>
      <w:tblPr>
        <w:tblW w:w="0" w:type="auto"/>
        <w:tblInd w:w="16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09"/>
        <w:gridCol w:w="3608"/>
      </w:tblGrid>
      <w:tr w:rsidR="005A2734" w:rsidRPr="005A2734" w14:paraId="3872AD38" w14:textId="77777777" w:rsidTr="00986EDA">
        <w:trPr>
          <w:trHeight w:val="245"/>
        </w:trPr>
        <w:tc>
          <w:tcPr>
            <w:tcW w:w="13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2AB7BC2A" w14:textId="77777777" w:rsidR="005A2734" w:rsidRPr="005A2734" w:rsidRDefault="005A2734" w:rsidP="005A2734">
            <w:pPr>
              <w:spacing w:after="0" w:line="240" w:lineRule="auto"/>
              <w:ind w:left="0" w:right="0"/>
              <w:contextualSpacing/>
            </w:pPr>
            <w:r w:rsidRPr="005A2734">
              <w:t>Barnets vikt</w:t>
            </w:r>
          </w:p>
        </w:tc>
        <w:tc>
          <w:tcPr>
            <w:tcW w:w="36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65BA5599" w14:textId="77777777" w:rsidR="005A2734" w:rsidRPr="005A2734" w:rsidRDefault="005A2734" w:rsidP="005A2734">
            <w:pPr>
              <w:spacing w:after="0" w:line="240" w:lineRule="auto"/>
              <w:ind w:left="0" w:right="0"/>
              <w:contextualSpacing/>
            </w:pPr>
            <w:r w:rsidRPr="005A2734">
              <w:t xml:space="preserve">Mängd </w:t>
            </w:r>
            <w:proofErr w:type="spellStart"/>
            <w:r w:rsidRPr="005A2734">
              <w:t>Liquid</w:t>
            </w:r>
            <w:proofErr w:type="spellEnd"/>
            <w:r w:rsidRPr="005A2734">
              <w:t xml:space="preserve"> </w:t>
            </w:r>
            <w:proofErr w:type="spellStart"/>
            <w:r w:rsidRPr="005A2734">
              <w:t>Polibar</w:t>
            </w:r>
            <w:proofErr w:type="spellEnd"/>
            <w:r w:rsidRPr="005A2734">
              <w:t xml:space="preserve"> Plus</w:t>
            </w:r>
          </w:p>
        </w:tc>
      </w:tr>
      <w:tr w:rsidR="005A2734" w:rsidRPr="005A2734" w14:paraId="3816F2B0" w14:textId="77777777" w:rsidTr="00986EDA">
        <w:trPr>
          <w:trHeight w:val="255"/>
        </w:trPr>
        <w:tc>
          <w:tcPr>
            <w:tcW w:w="13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226C00A2" w14:textId="77777777" w:rsidR="005A2734" w:rsidRPr="005A2734" w:rsidRDefault="005A2734" w:rsidP="005A2734">
            <w:pPr>
              <w:spacing w:after="0" w:line="240" w:lineRule="auto"/>
              <w:ind w:left="0" w:right="0"/>
              <w:contextualSpacing/>
            </w:pPr>
            <w:r w:rsidRPr="005A2734">
              <w:t>10 kg</w:t>
            </w:r>
          </w:p>
        </w:tc>
        <w:tc>
          <w:tcPr>
            <w:tcW w:w="36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2460FEAD" w14:textId="77777777" w:rsidR="005A2734" w:rsidRPr="005A2734" w:rsidRDefault="005A2734" w:rsidP="005A2734">
            <w:pPr>
              <w:spacing w:after="0" w:line="240" w:lineRule="auto"/>
              <w:ind w:left="0" w:right="0"/>
              <w:contextualSpacing/>
            </w:pPr>
            <w:proofErr w:type="gramStart"/>
            <w:r w:rsidRPr="005A2734">
              <w:t>50-100</w:t>
            </w:r>
            <w:proofErr w:type="gramEnd"/>
            <w:r w:rsidRPr="005A2734">
              <w:t xml:space="preserve"> ml</w:t>
            </w:r>
          </w:p>
        </w:tc>
      </w:tr>
      <w:tr w:rsidR="005A2734" w:rsidRPr="005A2734" w14:paraId="2D2944AE" w14:textId="77777777" w:rsidTr="00986EDA">
        <w:trPr>
          <w:trHeight w:val="245"/>
        </w:trPr>
        <w:tc>
          <w:tcPr>
            <w:tcW w:w="1309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63691A7C" w14:textId="77777777" w:rsidR="005A2734" w:rsidRPr="005A2734" w:rsidRDefault="005A2734" w:rsidP="005A2734">
            <w:pPr>
              <w:spacing w:after="0" w:line="240" w:lineRule="auto"/>
              <w:ind w:left="0" w:right="0"/>
              <w:contextualSpacing/>
            </w:pPr>
            <w:r w:rsidRPr="005A2734">
              <w:t>20 kg</w:t>
            </w:r>
          </w:p>
        </w:tc>
        <w:tc>
          <w:tcPr>
            <w:tcW w:w="3608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5229EB00" w14:textId="77777777" w:rsidR="005A2734" w:rsidRPr="005A2734" w:rsidRDefault="005A2734" w:rsidP="005A2734">
            <w:pPr>
              <w:spacing w:after="0" w:line="240" w:lineRule="auto"/>
              <w:ind w:left="0" w:right="0"/>
              <w:contextualSpacing/>
            </w:pPr>
            <w:proofErr w:type="gramStart"/>
            <w:r w:rsidRPr="005A2734">
              <w:t>100-200</w:t>
            </w:r>
            <w:proofErr w:type="gramEnd"/>
            <w:r w:rsidRPr="005A2734">
              <w:t xml:space="preserve"> ml</w:t>
            </w:r>
          </w:p>
        </w:tc>
      </w:tr>
      <w:tr w:rsidR="005A2734" w:rsidRPr="005A2734" w14:paraId="62B1CFD6" w14:textId="77777777" w:rsidTr="00986EDA">
        <w:trPr>
          <w:trHeight w:val="245"/>
        </w:trPr>
        <w:tc>
          <w:tcPr>
            <w:tcW w:w="1309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233C8D59" w14:textId="77777777" w:rsidR="005A2734" w:rsidRPr="005A2734" w:rsidRDefault="005A2734" w:rsidP="005A2734">
            <w:pPr>
              <w:spacing w:after="0" w:line="240" w:lineRule="auto"/>
              <w:ind w:left="0" w:right="0"/>
              <w:contextualSpacing/>
            </w:pPr>
            <w:r w:rsidRPr="005A2734">
              <w:t>30 kg</w:t>
            </w:r>
          </w:p>
        </w:tc>
        <w:tc>
          <w:tcPr>
            <w:tcW w:w="3608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65074368" w14:textId="77777777" w:rsidR="005A2734" w:rsidRPr="005A2734" w:rsidRDefault="005A2734" w:rsidP="005A2734">
            <w:pPr>
              <w:spacing w:after="0" w:line="240" w:lineRule="auto"/>
              <w:ind w:left="0" w:right="0"/>
              <w:contextualSpacing/>
            </w:pPr>
            <w:proofErr w:type="gramStart"/>
            <w:r w:rsidRPr="005A2734">
              <w:t>150-250</w:t>
            </w:r>
            <w:proofErr w:type="gramEnd"/>
            <w:r w:rsidRPr="005A2734">
              <w:t xml:space="preserve"> ml</w:t>
            </w:r>
          </w:p>
        </w:tc>
      </w:tr>
      <w:tr w:rsidR="005A2734" w:rsidRPr="005A2734" w14:paraId="6589DDA5" w14:textId="77777777" w:rsidTr="00986EDA">
        <w:trPr>
          <w:trHeight w:val="245"/>
        </w:trPr>
        <w:tc>
          <w:tcPr>
            <w:tcW w:w="1309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5A7F2386" w14:textId="77777777" w:rsidR="005A2734" w:rsidRPr="005A2734" w:rsidRDefault="005A2734" w:rsidP="005A2734">
            <w:pPr>
              <w:spacing w:after="0" w:line="240" w:lineRule="auto"/>
              <w:ind w:left="0" w:right="0"/>
              <w:contextualSpacing/>
            </w:pPr>
            <w:r w:rsidRPr="005A2734">
              <w:t>40 kg</w:t>
            </w:r>
          </w:p>
        </w:tc>
        <w:tc>
          <w:tcPr>
            <w:tcW w:w="3608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5A82C344" w14:textId="77777777" w:rsidR="005A2734" w:rsidRPr="005A2734" w:rsidRDefault="005A2734" w:rsidP="005A2734">
            <w:pPr>
              <w:spacing w:after="0" w:line="240" w:lineRule="auto"/>
              <w:ind w:left="0" w:right="0"/>
              <w:contextualSpacing/>
            </w:pPr>
            <w:proofErr w:type="gramStart"/>
            <w:r w:rsidRPr="005A2734">
              <w:t>200-300</w:t>
            </w:r>
            <w:proofErr w:type="gramEnd"/>
            <w:r w:rsidRPr="005A2734">
              <w:t xml:space="preserve"> ml</w:t>
            </w:r>
          </w:p>
        </w:tc>
      </w:tr>
      <w:tr w:rsidR="005A2734" w:rsidRPr="005A2734" w14:paraId="4823F0D9" w14:textId="77777777" w:rsidTr="00986EDA">
        <w:trPr>
          <w:trHeight w:val="245"/>
        </w:trPr>
        <w:tc>
          <w:tcPr>
            <w:tcW w:w="13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7508E9E4" w14:textId="77777777" w:rsidR="005A2734" w:rsidRPr="005A2734" w:rsidRDefault="005A2734" w:rsidP="005A2734">
            <w:pPr>
              <w:spacing w:after="0" w:line="240" w:lineRule="auto"/>
              <w:ind w:left="0" w:right="0"/>
              <w:contextualSpacing/>
            </w:pPr>
            <w:r w:rsidRPr="005A2734">
              <w:t>50 kg</w:t>
            </w:r>
          </w:p>
        </w:tc>
        <w:tc>
          <w:tcPr>
            <w:tcW w:w="36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7201BFB1" w14:textId="77777777" w:rsidR="005A2734" w:rsidRPr="005A2734" w:rsidRDefault="005A2734" w:rsidP="005A2734">
            <w:pPr>
              <w:spacing w:after="0" w:line="240" w:lineRule="auto"/>
              <w:ind w:left="0" w:right="0"/>
              <w:contextualSpacing/>
            </w:pPr>
            <w:proofErr w:type="gramStart"/>
            <w:r w:rsidRPr="005A2734">
              <w:t>250-350</w:t>
            </w:r>
            <w:proofErr w:type="gramEnd"/>
            <w:r w:rsidRPr="005A2734">
              <w:t xml:space="preserve"> ml</w:t>
            </w:r>
          </w:p>
        </w:tc>
      </w:tr>
    </w:tbl>
    <w:p w14:paraId="25DB7EF0" w14:textId="77777777" w:rsidR="005A2734" w:rsidRPr="005A2734" w:rsidRDefault="005A2734" w:rsidP="005A2734">
      <w:pPr>
        <w:spacing w:after="0" w:line="240" w:lineRule="auto"/>
        <w:ind w:left="720" w:right="0"/>
        <w:contextualSpacing/>
      </w:pPr>
    </w:p>
    <w:p w14:paraId="70A18950" w14:textId="77777777" w:rsidR="005A2734" w:rsidRPr="005A2734" w:rsidRDefault="005A2734" w:rsidP="00986EDA">
      <w:pPr>
        <w:pStyle w:val="Punktlista"/>
      </w:pPr>
      <w:r w:rsidRPr="005A2734">
        <w:t>Mugg med sugrör, nappflaska eller 10 ml-spruta om patienten inte kan eller vill dricka på annat sätt.</w:t>
      </w:r>
    </w:p>
    <w:p w14:paraId="0E179A75" w14:textId="77777777" w:rsidR="005A2734" w:rsidRPr="005A2734" w:rsidRDefault="005A2734" w:rsidP="00986EDA">
      <w:pPr>
        <w:pStyle w:val="Rubrik2"/>
      </w:pPr>
      <w:r w:rsidRPr="005A2734">
        <w:t>Utförande</w:t>
      </w:r>
    </w:p>
    <w:p w14:paraId="3A8D3181" w14:textId="77777777" w:rsidR="005A2734" w:rsidRPr="005A2734" w:rsidRDefault="005A2734" w:rsidP="00986EDA">
      <w:pPr>
        <w:numPr>
          <w:ilvl w:val="0"/>
          <w:numId w:val="22"/>
        </w:numPr>
        <w:ind w:left="1559" w:right="0" w:hanging="357"/>
        <w:contextualSpacing/>
        <w:rPr>
          <w:szCs w:val="20"/>
        </w:rPr>
      </w:pPr>
      <w:r w:rsidRPr="005A2734">
        <w:rPr>
          <w:szCs w:val="20"/>
        </w:rPr>
        <w:t xml:space="preserve">Sidoprojektion av </w:t>
      </w:r>
      <w:proofErr w:type="spellStart"/>
      <w:r w:rsidRPr="005A2734">
        <w:rPr>
          <w:szCs w:val="20"/>
        </w:rPr>
        <w:t>hypofarynx</w:t>
      </w:r>
      <w:proofErr w:type="spellEnd"/>
      <w:r w:rsidRPr="005A2734">
        <w:rPr>
          <w:szCs w:val="20"/>
        </w:rPr>
        <w:t xml:space="preserve"> och esofagus med patienten liggande på höger sida. Bildtagning i genomlysning under det att barnet dricker. Spara genomlysningssekvens.</w:t>
      </w:r>
    </w:p>
    <w:p w14:paraId="55B0F025" w14:textId="77777777" w:rsidR="005A2734" w:rsidRPr="005A2734" w:rsidRDefault="005A2734" w:rsidP="00986EDA">
      <w:pPr>
        <w:keepNext/>
        <w:numPr>
          <w:ilvl w:val="0"/>
          <w:numId w:val="22"/>
        </w:numPr>
        <w:spacing w:before="240"/>
        <w:ind w:left="1559" w:right="0" w:hanging="357"/>
        <w:contextualSpacing/>
        <w:outlineLvl w:val="2"/>
        <w:rPr>
          <w:szCs w:val="20"/>
        </w:rPr>
      </w:pPr>
      <w:r w:rsidRPr="005A2734">
        <w:rPr>
          <w:szCs w:val="20"/>
        </w:rPr>
        <w:t xml:space="preserve">Frontalprojektion av </w:t>
      </w:r>
      <w:proofErr w:type="spellStart"/>
      <w:r w:rsidRPr="005A2734">
        <w:rPr>
          <w:szCs w:val="20"/>
        </w:rPr>
        <w:t>hypofarynx</w:t>
      </w:r>
      <w:proofErr w:type="spellEnd"/>
      <w:r w:rsidRPr="005A2734">
        <w:rPr>
          <w:szCs w:val="20"/>
        </w:rPr>
        <w:t xml:space="preserve"> och esofagus med patienten liggande på rygg. Bildtagning i genomlysning under det att barnet dricker. Spara genomlysningssekvens.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A273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9" name="Bildobjekt 1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oel="http://schemas.microsoft.com/office/2019/extlst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oel="http://schemas.microsoft.com/office/2019/extlst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8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9ED4CBC"/>
    <w:multiLevelType w:val="hybridMultilevel"/>
    <w:tmpl w:val="092AFC4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4D06F7B"/>
    <w:multiLevelType w:val="hybridMultilevel"/>
    <w:tmpl w:val="E74E227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9F27467"/>
    <w:multiLevelType w:val="hybridMultilevel"/>
    <w:tmpl w:val="C2C2184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20"/>
  </w:num>
  <w:num w:numId="2">
    <w:abstractNumId w:val="16"/>
  </w:num>
  <w:num w:numId="3">
    <w:abstractNumId w:val="0"/>
  </w:num>
  <w:num w:numId="4">
    <w:abstractNumId w:val="7"/>
  </w:num>
  <w:num w:numId="5">
    <w:abstractNumId w:val="18"/>
  </w:num>
  <w:num w:numId="6">
    <w:abstractNumId w:val="2"/>
  </w:num>
  <w:num w:numId="7">
    <w:abstractNumId w:val="13"/>
  </w:num>
  <w:num w:numId="8">
    <w:abstractNumId w:val="10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5"/>
  </w:num>
  <w:num w:numId="14">
    <w:abstractNumId w:val="11"/>
  </w:num>
  <w:num w:numId="15">
    <w:abstractNumId w:val="8"/>
  </w:num>
  <w:num w:numId="16">
    <w:abstractNumId w:val="14"/>
  </w:num>
  <w:num w:numId="17">
    <w:abstractNumId w:val="5"/>
  </w:num>
  <w:num w:numId="18">
    <w:abstractNumId w:val="12"/>
  </w:num>
  <w:num w:numId="19">
    <w:abstractNumId w:val="19"/>
  </w:num>
  <w:num w:numId="20">
    <w:abstractNumId w:val="17"/>
  </w:num>
  <w:num w:numId="21">
    <w:abstractNumId w:val="6"/>
  </w:num>
  <w:num w:numId="2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887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54AF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734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6EDA"/>
    <w:rsid w:val="009B1F6B"/>
    <w:rsid w:val="009C0D12"/>
    <w:rsid w:val="009C1087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9C108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6</TotalTime>
  <Pages>2</Pages>
  <Words>231</Words>
  <Characters>1807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2034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Hypofarynx- och esofagusröntgen, barn – metodbeskrivning för läkare</dc:title>
  <dc:subject/>
  <dc:creator>patrik.jens.johansson@vgregion.se</dc:creator>
  <keywords/>
  <lastModifiedBy>Mathilda Hall Ström</lastModifiedBy>
  <revision>6</revision>
  <lastPrinted>2016-03-31T10:56:00.0000000Z</lastPrinted>
  <dcterms:created xsi:type="dcterms:W3CDTF">2022-05-18T04:32:00.0000000Z</dcterms:created>
  <dcterms:modified xsi:type="dcterms:W3CDTF">2022-11-29T08:32:00.0000000Z</dcterms:modified>
</coreProperties>
</file>